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DC3" w:rsidRPr="009A0A0E" w:rsidRDefault="00653DC3" w:rsidP="00653DC3">
      <w:pPr>
        <w:jc w:val="right"/>
      </w:pPr>
      <w:r>
        <w:t>KSH/</w:t>
      </w:r>
      <w:r>
        <w:t>500-1/2025</w:t>
      </w:r>
      <w:bookmarkStart w:id="0" w:name="_GoBack"/>
      <w:bookmarkEnd w:id="0"/>
      <w:r>
        <w:t xml:space="preserve"> iktatószámú megállapodás 1. számú melléklete</w:t>
      </w:r>
    </w:p>
    <w:p w:rsidR="00653DC3" w:rsidRDefault="00653DC3" w:rsidP="00653DC3">
      <w:pPr>
        <w:rPr>
          <w:b/>
        </w:rPr>
      </w:pPr>
      <w:r>
        <w:rPr>
          <w:b/>
        </w:rPr>
        <w:t>Az adatállomány tartalma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89"/>
        <w:gridCol w:w="1243"/>
        <w:gridCol w:w="3430"/>
      </w:tblGrid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proofErr w:type="spellStart"/>
            <w:r w:rsidRPr="00302B5D">
              <w:t>datum</w:t>
            </w:r>
            <w:proofErr w:type="spellEnd"/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DATE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A lekérés időpontja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r w:rsidRPr="00302B5D">
              <w:t>marka</w:t>
            </w:r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STRING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A jármű márkája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r w:rsidRPr="00302B5D">
              <w:t>modell</w:t>
            </w:r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STRING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Márkán belüli modell megnevezése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proofErr w:type="spellStart"/>
            <w:r w:rsidRPr="00302B5D">
              <w:t>vetelar</w:t>
            </w:r>
            <w:proofErr w:type="spellEnd"/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INTEGER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A jármű vételára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r w:rsidRPr="00302B5D">
              <w:t>valutanem</w:t>
            </w:r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STRING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A vételár valutaneme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proofErr w:type="spellStart"/>
            <w:r w:rsidRPr="00302B5D">
              <w:t>evjarat_ev</w:t>
            </w:r>
            <w:proofErr w:type="spellEnd"/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INTEGER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A jármű évjárata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proofErr w:type="spellStart"/>
            <w:r w:rsidRPr="00302B5D">
              <w:t>evjarat_honap</w:t>
            </w:r>
            <w:proofErr w:type="spellEnd"/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INTEGER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Az évjáraton belüli hónap megnevezése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proofErr w:type="spellStart"/>
            <w:r w:rsidRPr="00302B5D">
              <w:t>uzemanyag</w:t>
            </w:r>
            <w:proofErr w:type="spellEnd"/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STRING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Meghajtás típusa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proofErr w:type="spellStart"/>
            <w:r w:rsidRPr="00302B5D">
              <w:t>hengerurtartalom_ccm</w:t>
            </w:r>
            <w:proofErr w:type="spellEnd"/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INTEGER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Hengerűrtartalom cm</w:t>
            </w:r>
            <w:r w:rsidRPr="00B516C5">
              <w:rPr>
                <w:rFonts w:cstheme="minorHAnsi"/>
                <w:vertAlign w:val="superscript"/>
              </w:rPr>
              <w:t>3</w:t>
            </w:r>
            <w:r>
              <w:t>-ben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proofErr w:type="spellStart"/>
            <w:r w:rsidRPr="00302B5D">
              <w:t>teljesitmeny_kW</w:t>
            </w:r>
            <w:proofErr w:type="spellEnd"/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INTEGER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A jármű teljesítménye kW-ban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proofErr w:type="spellStart"/>
            <w:r w:rsidRPr="00302B5D">
              <w:t>elektromos_akkukapacitas_kWh</w:t>
            </w:r>
            <w:proofErr w:type="spellEnd"/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INTEGER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Elektromos jármű esetén az akkumulátor kapacitása kWh-ban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proofErr w:type="spellStart"/>
            <w:r w:rsidRPr="00302B5D">
              <w:t>elektromos_wltp_hatotav_km</w:t>
            </w:r>
            <w:proofErr w:type="spellEnd"/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INTEGER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Elektromos jármű esetén a WLTP hatótáv km-ben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pPr>
              <w:rPr>
                <w:bCs/>
              </w:rPr>
            </w:pPr>
            <w:proofErr w:type="spellStart"/>
            <w:r w:rsidRPr="00302B5D">
              <w:rPr>
                <w:bCs/>
              </w:rPr>
              <w:t>elektromos_rendszer_osszteljesitmeny_kW</w:t>
            </w:r>
            <w:proofErr w:type="spellEnd"/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INTEGER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Elektromos jármű esetén a rendszer összteljesítménye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pPr>
              <w:rPr>
                <w:bCs/>
              </w:rPr>
            </w:pPr>
            <w:r w:rsidRPr="00302B5D">
              <w:rPr>
                <w:bCs/>
              </w:rPr>
              <w:t>futottkm</w:t>
            </w:r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INTEGER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Kilométer óra állása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pPr>
              <w:rPr>
                <w:bCs/>
              </w:rPr>
            </w:pPr>
            <w:proofErr w:type="spellStart"/>
            <w:r w:rsidRPr="00302B5D">
              <w:rPr>
                <w:bCs/>
              </w:rPr>
              <w:t>auto_allapot</w:t>
            </w:r>
            <w:proofErr w:type="spellEnd"/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STRING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A jármű állapota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pPr>
              <w:rPr>
                <w:bCs/>
              </w:rPr>
            </w:pPr>
            <w:proofErr w:type="spellStart"/>
            <w:r w:rsidRPr="00302B5D">
              <w:rPr>
                <w:bCs/>
              </w:rPr>
              <w:t>telepules</w:t>
            </w:r>
            <w:proofErr w:type="spellEnd"/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STRING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A kereskedő települése</w:t>
            </w:r>
          </w:p>
        </w:tc>
      </w:tr>
      <w:tr w:rsidR="00653DC3" w:rsidRPr="00DD4BFB" w:rsidTr="00561F3D">
        <w:tc>
          <w:tcPr>
            <w:tcW w:w="4198" w:type="dxa"/>
          </w:tcPr>
          <w:p w:rsidR="00653DC3" w:rsidRPr="00302B5D" w:rsidRDefault="00653DC3" w:rsidP="00561F3D">
            <w:pPr>
              <w:rPr>
                <w:bCs/>
              </w:rPr>
            </w:pPr>
            <w:proofErr w:type="spellStart"/>
            <w:r w:rsidRPr="00302B5D">
              <w:rPr>
                <w:bCs/>
              </w:rPr>
              <w:t>iranyitoszam</w:t>
            </w:r>
            <w:proofErr w:type="spellEnd"/>
          </w:p>
        </w:tc>
        <w:tc>
          <w:tcPr>
            <w:tcW w:w="1104" w:type="dxa"/>
          </w:tcPr>
          <w:p w:rsidR="00653DC3" w:rsidRPr="00DD4BFB" w:rsidRDefault="00653DC3" w:rsidP="00561F3D">
            <w:r w:rsidRPr="00DD4BFB">
              <w:t>INTEGER</w:t>
            </w:r>
          </w:p>
        </w:tc>
        <w:tc>
          <w:tcPr>
            <w:tcW w:w="3680" w:type="dxa"/>
          </w:tcPr>
          <w:p w:rsidR="00653DC3" w:rsidRPr="00DD4BFB" w:rsidRDefault="00653DC3" w:rsidP="00561F3D">
            <w:r>
              <w:t>A kereskedő irányítószáma</w:t>
            </w:r>
          </w:p>
        </w:tc>
      </w:tr>
    </w:tbl>
    <w:p w:rsidR="00653DC3" w:rsidRPr="002C7D9C" w:rsidRDefault="00653DC3" w:rsidP="00653DC3">
      <w:pPr>
        <w:rPr>
          <w:b/>
        </w:rPr>
      </w:pPr>
    </w:p>
    <w:p w:rsidR="00653DC3" w:rsidRPr="00E0374B" w:rsidRDefault="00653DC3" w:rsidP="00653DC3">
      <w:r w:rsidRPr="00E0374B">
        <w:t>Az a</w:t>
      </w:r>
      <w:r>
        <w:t>datállományok vonatkozási ideje: a hónap 6., 15. és 24. napja</w:t>
      </w:r>
    </w:p>
    <w:p w:rsidR="00635556" w:rsidRDefault="00635556"/>
    <w:sectPr w:rsidR="00635556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1579140"/>
      <w:docPartObj>
        <w:docPartGallery w:val="Page Numbers (Bottom of Page)"/>
        <w:docPartUnique/>
      </w:docPartObj>
    </w:sdtPr>
    <w:sdtEndPr/>
    <w:sdtContent>
      <w:p w:rsidR="00520F28" w:rsidRDefault="00653DC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20F28" w:rsidRDefault="00653DC3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C3"/>
    <w:rsid w:val="00635556"/>
    <w:rsid w:val="0065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CD26"/>
  <w15:chartTrackingRefBased/>
  <w15:docId w15:val="{7C2FF818-073C-46C1-88D2-B224EC99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53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53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653D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3DC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KSH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Zavagyák Andrea Dr.</dc:creator>
  <cp:keywords/>
  <dc:description/>
  <cp:lastModifiedBy>Zavagyák Andrea Dr.</cp:lastModifiedBy>
  <cp:revision>1</cp:revision>
  <dcterms:created xsi:type="dcterms:W3CDTF">2025-03-12T10:06:00Z</dcterms:created>
  <dcterms:modified xsi:type="dcterms:W3CDTF">2025-03-12T10:07:00Z</dcterms:modified>
</cp:coreProperties>
</file>