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A19" w:rsidRDefault="00264A19" w:rsidP="00F27768">
      <w:pPr>
        <w:spacing w:before="240"/>
        <w:jc w:val="center"/>
        <w:rPr>
          <w:rFonts w:ascii="Arial" w:eastAsia="Times New Roman" w:hAnsi="Arial" w:cs="Arial"/>
          <w:b/>
          <w:kern w:val="32"/>
          <w:sz w:val="40"/>
          <w:szCs w:val="40"/>
          <w:lang w:eastAsia="hu-HU"/>
        </w:rPr>
      </w:pPr>
      <w:bookmarkStart w:id="0" w:name="_Toc437500717"/>
      <w:bookmarkStart w:id="1" w:name="_GoBack"/>
      <w:bookmarkEnd w:id="1"/>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F27768">
      <w:pPr>
        <w:spacing w:before="240"/>
        <w:jc w:val="center"/>
        <w:rPr>
          <w:rFonts w:ascii="Arial" w:eastAsia="Times New Roman" w:hAnsi="Arial" w:cs="Arial"/>
          <w:b/>
          <w:kern w:val="32"/>
          <w:sz w:val="40"/>
          <w:szCs w:val="40"/>
          <w:lang w:eastAsia="hu-HU"/>
        </w:rPr>
      </w:pPr>
    </w:p>
    <w:p w:rsidR="00264A19" w:rsidRDefault="00264A19" w:rsidP="00264A19">
      <w:pPr>
        <w:jc w:val="center"/>
        <w:rPr>
          <w:rFonts w:ascii="Arial" w:eastAsia="Times New Roman" w:hAnsi="Arial" w:cs="Arial"/>
          <w:b/>
          <w:kern w:val="32"/>
          <w:sz w:val="40"/>
          <w:szCs w:val="40"/>
          <w:lang w:eastAsia="hu-HU"/>
        </w:rPr>
      </w:pPr>
      <w:bookmarkStart w:id="2" w:name="_Toc121752044"/>
      <w:bookmarkStart w:id="3" w:name="_Toc531014701"/>
      <w:bookmarkStart w:id="4" w:name="_Hlk185262807"/>
      <w:r>
        <w:rPr>
          <w:rFonts w:ascii="Arial" w:eastAsia="Times New Roman" w:hAnsi="Arial" w:cs="Arial"/>
          <w:b/>
          <w:kern w:val="32"/>
          <w:sz w:val="40"/>
          <w:szCs w:val="40"/>
          <w:lang w:eastAsia="hu-HU"/>
        </w:rPr>
        <w:t>Methodological Manual to the</w:t>
      </w:r>
    </w:p>
    <w:p w:rsidR="00264A19" w:rsidRDefault="00264A19" w:rsidP="00264A19">
      <w:pPr>
        <w:jc w:val="center"/>
        <w:rPr>
          <w:rFonts w:ascii="Arial" w:eastAsia="Times New Roman" w:hAnsi="Arial" w:cs="Arial"/>
          <w:b/>
          <w:kern w:val="32"/>
          <w:sz w:val="40"/>
          <w:szCs w:val="40"/>
          <w:lang w:eastAsia="hu-HU"/>
        </w:rPr>
      </w:pPr>
      <w:r>
        <w:rPr>
          <w:rFonts w:ascii="Arial" w:eastAsia="Times New Roman" w:hAnsi="Arial" w:cs="Arial"/>
          <w:b/>
          <w:kern w:val="32"/>
          <w:sz w:val="40"/>
          <w:szCs w:val="40"/>
          <w:lang w:eastAsia="hu-HU"/>
        </w:rPr>
        <w:t>„</w:t>
      </w:r>
      <w:r w:rsidRPr="00DD4BD9">
        <w:rPr>
          <w:rFonts w:ascii="Arial" w:eastAsia="Times New Roman" w:hAnsi="Arial" w:cs="Arial"/>
          <w:b/>
          <w:kern w:val="32"/>
          <w:sz w:val="40"/>
          <w:szCs w:val="40"/>
          <w:lang w:eastAsia="hu-HU"/>
        </w:rPr>
        <w:t xml:space="preserve">Intrastat </w:t>
      </w:r>
      <w:r>
        <w:rPr>
          <w:rFonts w:ascii="Arial" w:eastAsia="Times New Roman" w:hAnsi="Arial" w:cs="Arial"/>
          <w:b/>
          <w:kern w:val="32"/>
          <w:sz w:val="40"/>
          <w:szCs w:val="40"/>
          <w:lang w:eastAsia="hu-HU"/>
        </w:rPr>
        <w:t>Dispatches”</w:t>
      </w:r>
      <w:r w:rsidRPr="00DD4BD9">
        <w:rPr>
          <w:rFonts w:ascii="Arial" w:eastAsia="Times New Roman" w:hAnsi="Arial" w:cs="Arial"/>
          <w:b/>
          <w:kern w:val="32"/>
          <w:sz w:val="40"/>
          <w:szCs w:val="40"/>
          <w:lang w:eastAsia="hu-HU"/>
        </w:rPr>
        <w:t xml:space="preserve"> </w:t>
      </w:r>
      <w:r>
        <w:rPr>
          <w:rFonts w:ascii="Arial" w:eastAsia="Times New Roman" w:hAnsi="Arial" w:cs="Arial"/>
          <w:b/>
          <w:kern w:val="32"/>
          <w:sz w:val="40"/>
          <w:szCs w:val="40"/>
          <w:lang w:eastAsia="hu-HU"/>
        </w:rPr>
        <w:t>and</w:t>
      </w:r>
      <w:r w:rsidRPr="00DD4BD9">
        <w:rPr>
          <w:rFonts w:ascii="Arial" w:eastAsia="Times New Roman" w:hAnsi="Arial" w:cs="Arial"/>
          <w:b/>
          <w:kern w:val="32"/>
          <w:sz w:val="40"/>
          <w:szCs w:val="40"/>
          <w:lang w:eastAsia="hu-HU"/>
        </w:rPr>
        <w:t xml:space="preserve"> </w:t>
      </w:r>
      <w:r>
        <w:rPr>
          <w:rFonts w:ascii="Arial" w:eastAsia="Times New Roman" w:hAnsi="Arial" w:cs="Arial"/>
          <w:b/>
          <w:kern w:val="32"/>
          <w:sz w:val="40"/>
          <w:szCs w:val="40"/>
          <w:lang w:eastAsia="hu-HU"/>
        </w:rPr>
        <w:t>„</w:t>
      </w:r>
      <w:r w:rsidRPr="00DD4BD9">
        <w:rPr>
          <w:rFonts w:ascii="Arial" w:eastAsia="Times New Roman" w:hAnsi="Arial" w:cs="Arial"/>
          <w:b/>
          <w:kern w:val="32"/>
          <w:sz w:val="40"/>
          <w:szCs w:val="40"/>
          <w:lang w:eastAsia="hu-HU"/>
        </w:rPr>
        <w:t xml:space="preserve">Intrastat </w:t>
      </w:r>
      <w:r>
        <w:rPr>
          <w:rFonts w:ascii="Arial" w:eastAsia="Times New Roman" w:hAnsi="Arial" w:cs="Arial"/>
          <w:b/>
          <w:kern w:val="32"/>
          <w:sz w:val="40"/>
          <w:szCs w:val="40"/>
          <w:lang w:eastAsia="hu-HU"/>
        </w:rPr>
        <w:t>Arrivals”</w:t>
      </w:r>
    </w:p>
    <w:p w:rsidR="00264A19" w:rsidRDefault="00264A19" w:rsidP="00264A19">
      <w:pPr>
        <w:jc w:val="center"/>
        <w:rPr>
          <w:rFonts w:ascii="Arial" w:eastAsia="Times New Roman" w:hAnsi="Arial" w:cs="Arial"/>
          <w:kern w:val="32"/>
          <w:sz w:val="28"/>
          <w:szCs w:val="28"/>
          <w:lang w:eastAsia="hu-HU"/>
        </w:rPr>
      </w:pPr>
      <w:r>
        <w:rPr>
          <w:rFonts w:ascii="Arial" w:eastAsia="Times New Roman" w:hAnsi="Arial" w:cs="Arial"/>
          <w:kern w:val="32"/>
          <w:sz w:val="28"/>
          <w:szCs w:val="28"/>
          <w:lang w:eastAsia="hu-HU"/>
        </w:rPr>
        <w:t xml:space="preserve">declarations for </w:t>
      </w:r>
      <w:r w:rsidR="00DA0FEB">
        <w:rPr>
          <w:rFonts w:ascii="Arial" w:eastAsia="Times New Roman" w:hAnsi="Arial" w:cs="Arial"/>
          <w:kern w:val="32"/>
          <w:sz w:val="28"/>
          <w:szCs w:val="28"/>
          <w:lang w:eastAsia="hu-HU"/>
        </w:rPr>
        <w:t>2026</w:t>
      </w:r>
    </w:p>
    <w:p w:rsidR="00264A19" w:rsidRDefault="00264A19" w:rsidP="00264A19">
      <w:pPr>
        <w:jc w:val="center"/>
        <w:rPr>
          <w:rFonts w:ascii="Arial" w:hAnsi="Arial" w:cs="Arial"/>
          <w:sz w:val="24"/>
          <w:szCs w:val="24"/>
        </w:rPr>
      </w:pPr>
      <w:r w:rsidRPr="0087146A">
        <w:rPr>
          <w:rFonts w:ascii="Arial" w:hAnsi="Arial" w:cs="Arial"/>
          <w:sz w:val="24"/>
          <w:szCs w:val="24"/>
        </w:rPr>
        <w:t>(</w:t>
      </w:r>
      <w:r>
        <w:rPr>
          <w:rFonts w:ascii="Arial" w:hAnsi="Arial" w:cs="Arial"/>
          <w:szCs w:val="24"/>
        </w:rPr>
        <w:t>Registration number:</w:t>
      </w:r>
      <w:r w:rsidRPr="0087146A">
        <w:rPr>
          <w:rFonts w:ascii="Arial" w:hAnsi="Arial" w:cs="Arial"/>
          <w:sz w:val="24"/>
          <w:szCs w:val="24"/>
        </w:rPr>
        <w:t xml:space="preserve"> 2010 </w:t>
      </w:r>
      <w:r>
        <w:rPr>
          <w:rFonts w:ascii="Arial" w:hAnsi="Arial" w:cs="Arial"/>
          <w:sz w:val="24"/>
          <w:szCs w:val="24"/>
        </w:rPr>
        <w:t>and</w:t>
      </w:r>
      <w:r w:rsidRPr="0087146A">
        <w:rPr>
          <w:rFonts w:ascii="Arial" w:hAnsi="Arial" w:cs="Arial"/>
          <w:sz w:val="24"/>
          <w:szCs w:val="24"/>
        </w:rPr>
        <w:t xml:space="preserve"> 2012)</w:t>
      </w:r>
    </w:p>
    <w:bookmarkEnd w:id="2"/>
    <w:bookmarkEnd w:id="3"/>
    <w:bookmarkEnd w:id="4"/>
    <w:p w:rsidR="00B93BF0" w:rsidRDefault="00B93BF0" w:rsidP="00395692">
      <w:pPr>
        <w:pStyle w:val="Tartalomjegyzkcmsora"/>
        <w:keepNext w:val="0"/>
        <w:pageBreakBefore/>
        <w:widowControl w:val="0"/>
      </w:pPr>
      <w:r>
        <w:lastRenderedPageBreak/>
        <w:t>table of contents</w:t>
      </w:r>
    </w:p>
    <w:p w:rsidR="00FD7F63" w:rsidRPr="00FD7F63" w:rsidRDefault="00B93BF0">
      <w:pPr>
        <w:pStyle w:val="TJ1"/>
        <w:tabs>
          <w:tab w:val="left" w:pos="850"/>
          <w:tab w:val="right" w:leader="dot" w:pos="9062"/>
        </w:tabs>
        <w:rPr>
          <w:rFonts w:asciiTheme="minorHAnsi" w:eastAsiaTheme="minorEastAsia" w:hAnsiTheme="minorHAnsi" w:cstheme="minorBidi"/>
          <w:noProof/>
          <w:szCs w:val="24"/>
        </w:rPr>
      </w:pPr>
      <w:r w:rsidRPr="00FD7F63">
        <w:rPr>
          <w:rFonts w:asciiTheme="minorHAnsi" w:hAnsiTheme="minorHAnsi"/>
          <w:bCs/>
          <w:sz w:val="22"/>
          <w:szCs w:val="22"/>
        </w:rPr>
        <w:fldChar w:fldCharType="begin"/>
      </w:r>
      <w:r w:rsidRPr="00FD7F63">
        <w:rPr>
          <w:rFonts w:asciiTheme="minorHAnsi" w:hAnsiTheme="minorHAnsi"/>
          <w:bCs/>
          <w:sz w:val="22"/>
          <w:szCs w:val="22"/>
        </w:rPr>
        <w:instrText xml:space="preserve"> TOC \o "1-3" \h \z \u </w:instrText>
      </w:r>
      <w:r w:rsidRPr="00FD7F63">
        <w:rPr>
          <w:rFonts w:asciiTheme="minorHAnsi" w:hAnsiTheme="minorHAnsi"/>
          <w:bCs/>
          <w:sz w:val="22"/>
          <w:szCs w:val="22"/>
        </w:rPr>
        <w:fldChar w:fldCharType="separate"/>
      </w:r>
      <w:hyperlink w:anchor="_Toc121753168" w:history="1">
        <w:r w:rsidR="00FD7F63" w:rsidRPr="00FD7F63">
          <w:rPr>
            <w:rStyle w:val="Hiperhivatkozs"/>
            <w:rFonts w:asciiTheme="minorHAnsi" w:hAnsiTheme="minorHAnsi" w:cs="Arial"/>
            <w:noProof/>
            <w:kern w:val="32"/>
            <w:szCs w:val="24"/>
          </w:rPr>
          <w:t>1.</w:t>
        </w:r>
        <w:r w:rsidR="00FD7F63" w:rsidRPr="00FD7F63">
          <w:rPr>
            <w:rFonts w:asciiTheme="minorHAnsi" w:eastAsiaTheme="minorEastAsia" w:hAnsiTheme="minorHAnsi" w:cstheme="minorBidi"/>
            <w:noProof/>
            <w:szCs w:val="24"/>
          </w:rPr>
          <w:tab/>
        </w:r>
        <w:r w:rsidR="00FD7F63" w:rsidRPr="00FD7F63">
          <w:rPr>
            <w:rStyle w:val="Hiperhivatkozs"/>
            <w:rFonts w:asciiTheme="minorHAnsi" w:hAnsiTheme="minorHAnsi" w:cs="Arial"/>
            <w:noProof/>
            <w:kern w:val="32"/>
            <w:szCs w:val="24"/>
          </w:rPr>
          <w:t>Definitions</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_Toc121753168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3</w:t>
        </w:r>
        <w:r w:rsidR="00FD7F63" w:rsidRPr="00FD7F63">
          <w:rPr>
            <w:rFonts w:asciiTheme="minorHAnsi" w:hAnsiTheme="minorHAnsi"/>
            <w:noProof/>
            <w:webHidden/>
            <w:szCs w:val="24"/>
          </w:rPr>
          <w:fldChar w:fldCharType="end"/>
        </w:r>
      </w:hyperlink>
    </w:p>
    <w:p w:rsidR="00FD7F63" w:rsidRPr="00FD7F63" w:rsidRDefault="004042DD">
      <w:pPr>
        <w:pStyle w:val="TJ1"/>
        <w:tabs>
          <w:tab w:val="left" w:pos="850"/>
          <w:tab w:val="right" w:leader="dot" w:pos="9062"/>
        </w:tabs>
        <w:rPr>
          <w:rFonts w:asciiTheme="minorHAnsi" w:eastAsiaTheme="minorEastAsia" w:hAnsiTheme="minorHAnsi" w:cstheme="minorBidi"/>
          <w:noProof/>
          <w:szCs w:val="24"/>
        </w:rPr>
      </w:pPr>
      <w:hyperlink w:anchor="_Toc121753169" w:history="1">
        <w:r w:rsidR="00FD7F63" w:rsidRPr="00FD7F63">
          <w:rPr>
            <w:rStyle w:val="Hiperhivatkozs"/>
            <w:rFonts w:asciiTheme="minorHAnsi" w:hAnsiTheme="minorHAnsi" w:cs="Arial"/>
            <w:noProof/>
            <w:kern w:val="32"/>
            <w:szCs w:val="24"/>
          </w:rPr>
          <w:t>2.</w:t>
        </w:r>
        <w:r w:rsidR="00FD7F63" w:rsidRPr="00FD7F63">
          <w:rPr>
            <w:rFonts w:asciiTheme="minorHAnsi" w:eastAsiaTheme="minorEastAsia" w:hAnsiTheme="minorHAnsi" w:cstheme="minorBidi"/>
            <w:noProof/>
            <w:szCs w:val="24"/>
          </w:rPr>
          <w:tab/>
        </w:r>
        <w:r w:rsidR="00FD7F63" w:rsidRPr="00FD7F63">
          <w:rPr>
            <w:rStyle w:val="Hiperhivatkozs"/>
            <w:rFonts w:asciiTheme="minorHAnsi" w:hAnsiTheme="minorHAnsi" w:cs="Arial"/>
            <w:noProof/>
            <w:kern w:val="32"/>
            <w:szCs w:val="24"/>
          </w:rPr>
          <w:t>Intrastat Transactions</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_Toc121753169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6</w:t>
        </w:r>
        <w:r w:rsidR="00FD7F63" w:rsidRPr="00FD7F63">
          <w:rPr>
            <w:rFonts w:asciiTheme="minorHAnsi" w:hAnsiTheme="minorHAnsi"/>
            <w:noProof/>
            <w:webHidden/>
            <w:szCs w:val="24"/>
          </w:rPr>
          <w:fldChar w:fldCharType="end"/>
        </w:r>
      </w:hyperlink>
    </w:p>
    <w:p w:rsidR="00FD7F63" w:rsidRPr="00FD7F63" w:rsidRDefault="004042DD">
      <w:pPr>
        <w:pStyle w:val="TJ3"/>
        <w:rPr>
          <w:rFonts w:asciiTheme="minorHAnsi" w:eastAsiaTheme="minorEastAsia" w:hAnsiTheme="minorHAnsi" w:cstheme="minorBidi"/>
          <w:noProof/>
          <w:sz w:val="24"/>
          <w:szCs w:val="24"/>
          <w:lang w:eastAsia="hu-HU"/>
        </w:rPr>
      </w:pPr>
      <w:hyperlink w:anchor="_Toc121753172" w:history="1">
        <w:r w:rsidR="00FD7F63" w:rsidRPr="00FD7F63">
          <w:rPr>
            <w:rStyle w:val="Hiperhivatkozs"/>
            <w:rFonts w:asciiTheme="minorHAnsi" w:hAnsiTheme="minorHAnsi" w:cs="Arial"/>
            <w:noProof/>
            <w:sz w:val="24"/>
            <w:szCs w:val="24"/>
          </w:rPr>
          <w:t>2.1</w:t>
        </w:r>
        <w:r w:rsidR="00E60F17">
          <w:rPr>
            <w:rFonts w:asciiTheme="minorHAnsi" w:eastAsiaTheme="minorEastAsia" w:hAnsiTheme="minorHAnsi" w:cstheme="minorBidi"/>
            <w:noProof/>
            <w:sz w:val="24"/>
            <w:szCs w:val="24"/>
            <w:lang w:eastAsia="hu-HU"/>
          </w:rPr>
          <w:t xml:space="preserve">          </w:t>
        </w:r>
        <w:r w:rsidR="00FD7F63" w:rsidRPr="00FD7F63">
          <w:rPr>
            <w:rStyle w:val="Hiperhivatkozs"/>
            <w:rFonts w:asciiTheme="minorHAnsi" w:hAnsiTheme="minorHAnsi" w:cs="Arial"/>
            <w:noProof/>
            <w:sz w:val="24"/>
            <w:szCs w:val="24"/>
          </w:rPr>
          <w:t>Various transactions in Intrastat</w:t>
        </w:r>
        <w:r w:rsidR="00FD7F63" w:rsidRPr="00FD7F63">
          <w:rPr>
            <w:rFonts w:asciiTheme="minorHAnsi" w:hAnsiTheme="minorHAnsi"/>
            <w:noProof/>
            <w:webHidden/>
            <w:sz w:val="24"/>
            <w:szCs w:val="24"/>
          </w:rPr>
          <w:tab/>
        </w:r>
        <w:r w:rsidR="00FD7F63" w:rsidRPr="00FD7F63">
          <w:rPr>
            <w:rFonts w:asciiTheme="minorHAnsi" w:hAnsiTheme="minorHAnsi"/>
            <w:noProof/>
            <w:webHidden/>
            <w:sz w:val="24"/>
            <w:szCs w:val="24"/>
          </w:rPr>
          <w:fldChar w:fldCharType="begin"/>
        </w:r>
        <w:r w:rsidR="00FD7F63" w:rsidRPr="00FD7F63">
          <w:rPr>
            <w:rFonts w:asciiTheme="minorHAnsi" w:hAnsiTheme="minorHAnsi"/>
            <w:noProof/>
            <w:webHidden/>
            <w:sz w:val="24"/>
            <w:szCs w:val="24"/>
          </w:rPr>
          <w:instrText xml:space="preserve"> PAGEREF _Toc121753172 \h </w:instrText>
        </w:r>
        <w:r w:rsidR="00FD7F63" w:rsidRPr="00FD7F63">
          <w:rPr>
            <w:rFonts w:asciiTheme="minorHAnsi" w:hAnsiTheme="minorHAnsi"/>
            <w:noProof/>
            <w:webHidden/>
            <w:sz w:val="24"/>
            <w:szCs w:val="24"/>
          </w:rPr>
        </w:r>
        <w:r w:rsidR="00FD7F63" w:rsidRPr="00FD7F63">
          <w:rPr>
            <w:rFonts w:asciiTheme="minorHAnsi" w:hAnsiTheme="minorHAnsi"/>
            <w:noProof/>
            <w:webHidden/>
            <w:sz w:val="24"/>
            <w:szCs w:val="24"/>
          </w:rPr>
          <w:fldChar w:fldCharType="separate"/>
        </w:r>
        <w:r w:rsidR="0024336B">
          <w:rPr>
            <w:rFonts w:asciiTheme="minorHAnsi" w:hAnsiTheme="minorHAnsi"/>
            <w:noProof/>
            <w:webHidden/>
            <w:sz w:val="24"/>
            <w:szCs w:val="24"/>
          </w:rPr>
          <w:t>7</w:t>
        </w:r>
        <w:r w:rsidR="00FD7F63" w:rsidRPr="00FD7F63">
          <w:rPr>
            <w:rFonts w:asciiTheme="minorHAnsi" w:hAnsiTheme="minorHAnsi"/>
            <w:noProof/>
            <w:webHidden/>
            <w:sz w:val="24"/>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3" w:history="1">
        <w:r w:rsidR="00FD7F63" w:rsidRPr="00FD7F63">
          <w:rPr>
            <w:rStyle w:val="Hiperhivatkozs"/>
            <w:rFonts w:asciiTheme="minorHAnsi" w:hAnsiTheme="minorHAnsi" w:cs="Arial"/>
            <w:noProof/>
            <w:szCs w:val="24"/>
          </w:rPr>
          <w:t>2.1.1 Returned goods and goods for replacement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_Toc121753173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7</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4" w:history="1">
        <w:r w:rsidR="00FD7F63" w:rsidRPr="00FD7F63">
          <w:rPr>
            <w:rStyle w:val="Hiperhivatkozs"/>
            <w:rFonts w:asciiTheme="minorHAnsi" w:hAnsiTheme="minorHAnsi" w:cs="Arial"/>
            <w:noProof/>
            <w:szCs w:val="24"/>
          </w:rPr>
          <w:t>2.1.2 Triangular trade</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_Toc121753174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8</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5" w:history="1">
        <w:r w:rsidR="00FD7F63" w:rsidRPr="00FD7F63">
          <w:rPr>
            <w:rStyle w:val="Hiperhivatkozs"/>
            <w:rFonts w:asciiTheme="minorHAnsi" w:hAnsiTheme="minorHAnsi" w:cs="Arial"/>
            <w:noProof/>
            <w:szCs w:val="24"/>
          </w:rPr>
          <w:t>2.1.3 Re-export transactions</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_Toc121753175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9</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6" w:history="1">
        <w:r w:rsidR="00FD7F63" w:rsidRPr="00FD7F63">
          <w:rPr>
            <w:rStyle w:val="Hiperhivatkozs"/>
            <w:rFonts w:asciiTheme="minorHAnsi" w:hAnsiTheme="minorHAnsi" w:cs="Arial"/>
            <w:noProof/>
            <w:szCs w:val="24"/>
          </w:rPr>
          <w:t>2.1.4 Goods on consignment or purchase/sale with the intermediation of a commission agent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_Toc121753176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10</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7" w:history="1">
        <w:r w:rsidR="00FD7F63" w:rsidRPr="00FD7F63">
          <w:rPr>
            <w:rStyle w:val="Hiperhivatkozs"/>
            <w:rFonts w:asciiTheme="minorHAnsi" w:hAnsiTheme="minorHAnsi" w:cs="Arial"/>
            <w:noProof/>
            <w:szCs w:val="24"/>
          </w:rPr>
          <w:t>2.1.5 Consignment store</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_Toc121753177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10</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8" w:history="1">
        <w:r w:rsidR="00FD7F63" w:rsidRPr="00FD7F63">
          <w:rPr>
            <w:rStyle w:val="Hiperhivatkozs"/>
            <w:rFonts w:asciiTheme="minorHAnsi" w:hAnsiTheme="minorHAnsi" w:cs="Arial"/>
            <w:noProof/>
            <w:szCs w:val="24"/>
          </w:rPr>
          <w:t>2.1.6 Transactions concerning goods in quasi-export or quasi-import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_Toc121753178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10</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79" w:history="1">
        <w:r w:rsidR="00FD7F63" w:rsidRPr="00FD7F63">
          <w:rPr>
            <w:rStyle w:val="Hiperhivatkozs"/>
            <w:rFonts w:asciiTheme="minorHAnsi" w:hAnsiTheme="minorHAnsi" w:cs="Arial"/>
            <w:noProof/>
            <w:szCs w:val="24"/>
          </w:rPr>
          <w:t>2.1.7 Trade using the Hungarian VAT registration number of a company resident in another country</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_Toc121753179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12</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80" w:history="1">
        <w:r w:rsidR="00FD7F63" w:rsidRPr="00FD7F63">
          <w:rPr>
            <w:rStyle w:val="Hiperhivatkozs"/>
            <w:rFonts w:asciiTheme="minorHAnsi" w:hAnsiTheme="minorHAnsi" w:cs="Arial"/>
            <w:noProof/>
            <w:szCs w:val="24"/>
          </w:rPr>
          <w:t>2.1.8 Trade between a Hungarian company and its VAT registration number in another Member State</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_Toc121753180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13</w:t>
        </w:r>
        <w:r w:rsidR="00FD7F63" w:rsidRPr="00FD7F63">
          <w:rPr>
            <w:rFonts w:asciiTheme="minorHAnsi" w:hAnsiTheme="minorHAnsi"/>
            <w:noProof/>
            <w:webHidden/>
            <w:szCs w:val="24"/>
          </w:rPr>
          <w:fldChar w:fldCharType="end"/>
        </w:r>
      </w:hyperlink>
    </w:p>
    <w:p w:rsidR="00FD7F63" w:rsidRPr="00FD7F63" w:rsidRDefault="004042DD" w:rsidP="00FD7F63">
      <w:pPr>
        <w:pStyle w:val="TJ2"/>
        <w:ind w:left="0" w:firstLine="0"/>
        <w:rPr>
          <w:rFonts w:asciiTheme="minorHAnsi" w:eastAsiaTheme="minorEastAsia" w:hAnsiTheme="minorHAnsi" w:cstheme="minorBidi"/>
          <w:noProof/>
          <w:szCs w:val="24"/>
        </w:rPr>
      </w:pPr>
      <w:hyperlink w:anchor="_Toc121753181" w:history="1">
        <w:r w:rsidR="00FD7F63" w:rsidRPr="00FD7F63">
          <w:rPr>
            <w:rStyle w:val="Hiperhivatkozs"/>
            <w:rFonts w:asciiTheme="minorHAnsi" w:hAnsiTheme="minorHAnsi" w:cs="Arial"/>
            <w:noProof/>
            <w:szCs w:val="24"/>
          </w:rPr>
          <w:t>2.2 Goods excluded From Intrastat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_Toc121753181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14</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82" w:history="1">
        <w:r w:rsidR="00FD7F63" w:rsidRPr="00FD7F63">
          <w:rPr>
            <w:rStyle w:val="Hiperhivatkozs"/>
            <w:rFonts w:asciiTheme="minorHAnsi" w:hAnsiTheme="minorHAnsi" w:cs="Arial"/>
            <w:noProof/>
            <w:szCs w:val="24"/>
          </w:rPr>
          <w:t>2.2.1 Transit and Quasi transit (excluded from Intrastat!)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_Toc121753182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15</w:t>
        </w:r>
        <w:r w:rsidR="00FD7F63" w:rsidRPr="00FD7F63">
          <w:rPr>
            <w:rFonts w:asciiTheme="minorHAnsi" w:hAnsiTheme="minorHAnsi"/>
            <w:noProof/>
            <w:webHidden/>
            <w:szCs w:val="24"/>
          </w:rPr>
          <w:fldChar w:fldCharType="end"/>
        </w:r>
      </w:hyperlink>
    </w:p>
    <w:p w:rsidR="00FD7F63" w:rsidRPr="00FD7F63" w:rsidRDefault="004042DD">
      <w:pPr>
        <w:pStyle w:val="TJ2"/>
        <w:rPr>
          <w:rFonts w:asciiTheme="minorHAnsi" w:eastAsiaTheme="minorEastAsia" w:hAnsiTheme="minorHAnsi" w:cstheme="minorBidi"/>
          <w:noProof/>
          <w:szCs w:val="24"/>
        </w:rPr>
      </w:pPr>
      <w:hyperlink w:anchor="_Toc121753183" w:history="1">
        <w:r w:rsidR="00FD7F63" w:rsidRPr="00FD7F63">
          <w:rPr>
            <w:rStyle w:val="Hiperhivatkozs"/>
            <w:rFonts w:asciiTheme="minorHAnsi" w:hAnsiTheme="minorHAnsi" w:cs="Arial"/>
            <w:noProof/>
            <w:szCs w:val="24"/>
          </w:rPr>
          <w:t>2.3 Other cases</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_Toc121753183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16</w:t>
        </w:r>
        <w:r w:rsidR="00FD7F63" w:rsidRPr="00FD7F63">
          <w:rPr>
            <w:rFonts w:asciiTheme="minorHAnsi" w:hAnsiTheme="minorHAnsi"/>
            <w:noProof/>
            <w:webHidden/>
            <w:szCs w:val="24"/>
          </w:rPr>
          <w:fldChar w:fldCharType="end"/>
        </w:r>
      </w:hyperlink>
    </w:p>
    <w:p w:rsidR="00FD7F63" w:rsidRPr="00FD7F63" w:rsidRDefault="004042DD">
      <w:pPr>
        <w:pStyle w:val="TJ1"/>
        <w:tabs>
          <w:tab w:val="left" w:pos="1320"/>
          <w:tab w:val="right" w:leader="dot" w:pos="9062"/>
        </w:tabs>
        <w:rPr>
          <w:rFonts w:asciiTheme="minorHAnsi" w:eastAsiaTheme="minorEastAsia" w:hAnsiTheme="minorHAnsi" w:cstheme="minorBidi"/>
          <w:noProof/>
          <w:szCs w:val="24"/>
        </w:rPr>
      </w:pPr>
      <w:hyperlink w:anchor="_Toc121753184" w:history="1">
        <w:r w:rsidR="00FD7F63" w:rsidRPr="00FD7F63">
          <w:rPr>
            <w:rStyle w:val="Hiperhivatkozs"/>
            <w:rFonts w:asciiTheme="minorHAnsi" w:hAnsiTheme="minorHAnsi" w:cs="Arial"/>
            <w:noProof/>
            <w:szCs w:val="24"/>
          </w:rPr>
          <w:t>Annex A:</w:t>
        </w:r>
        <w:r w:rsidR="00FD7F63">
          <w:rPr>
            <w:rFonts w:asciiTheme="minorHAnsi" w:eastAsiaTheme="minorEastAsia" w:hAnsiTheme="minorHAnsi" w:cstheme="minorBidi"/>
            <w:noProof/>
            <w:szCs w:val="24"/>
          </w:rPr>
          <w:t xml:space="preserve"> </w:t>
        </w:r>
        <w:r w:rsidR="00FD7F63" w:rsidRPr="00FD7F63">
          <w:rPr>
            <w:rStyle w:val="Hiperhivatkozs"/>
            <w:rFonts w:asciiTheme="minorHAnsi" w:hAnsiTheme="minorHAnsi" w:cs="Arial"/>
            <w:noProof/>
            <w:szCs w:val="24"/>
          </w:rPr>
          <w:t>Intrastat Territories of Member States</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_Toc121753184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20</w:t>
        </w:r>
        <w:r w:rsidR="00FD7F63" w:rsidRPr="00FD7F63">
          <w:rPr>
            <w:rFonts w:asciiTheme="minorHAnsi" w:hAnsiTheme="minorHAnsi"/>
            <w:noProof/>
            <w:webHidden/>
            <w:szCs w:val="24"/>
          </w:rPr>
          <w:fldChar w:fldCharType="end"/>
        </w:r>
      </w:hyperlink>
    </w:p>
    <w:p w:rsidR="00FD7F63" w:rsidRPr="00FD7F63" w:rsidRDefault="004042DD">
      <w:pPr>
        <w:pStyle w:val="TJ1"/>
        <w:tabs>
          <w:tab w:val="right" w:leader="dot" w:pos="9062"/>
        </w:tabs>
        <w:rPr>
          <w:rFonts w:asciiTheme="minorHAnsi" w:eastAsiaTheme="minorEastAsia" w:hAnsiTheme="minorHAnsi" w:cstheme="minorBidi"/>
          <w:noProof/>
          <w:szCs w:val="24"/>
        </w:rPr>
      </w:pPr>
      <w:hyperlink w:anchor="_Toc121753185" w:history="1">
        <w:r w:rsidR="00FD7F63" w:rsidRPr="00FD7F63">
          <w:rPr>
            <w:rStyle w:val="Hiperhivatkozs"/>
            <w:rFonts w:asciiTheme="minorHAnsi" w:hAnsiTheme="minorHAnsi" w:cs="Arial"/>
            <w:noProof/>
            <w:kern w:val="32"/>
            <w:szCs w:val="24"/>
          </w:rPr>
          <w:t>Annex B: CN8 codes for parts of machinery or equipment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_Toc121753185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21</w:t>
        </w:r>
        <w:r w:rsidR="00FD7F63" w:rsidRPr="00FD7F63">
          <w:rPr>
            <w:rFonts w:asciiTheme="minorHAnsi" w:hAnsiTheme="minorHAnsi"/>
            <w:noProof/>
            <w:webHidden/>
            <w:szCs w:val="24"/>
          </w:rPr>
          <w:fldChar w:fldCharType="end"/>
        </w:r>
      </w:hyperlink>
    </w:p>
    <w:p w:rsidR="00FD7F63" w:rsidRPr="00FD7F63" w:rsidRDefault="004042DD">
      <w:pPr>
        <w:pStyle w:val="TJ1"/>
        <w:tabs>
          <w:tab w:val="right" w:leader="dot" w:pos="9062"/>
        </w:tabs>
        <w:rPr>
          <w:rFonts w:asciiTheme="minorHAnsi" w:eastAsiaTheme="minorEastAsia" w:hAnsiTheme="minorHAnsi" w:cstheme="minorBidi"/>
          <w:noProof/>
          <w:szCs w:val="24"/>
        </w:rPr>
      </w:pPr>
      <w:hyperlink w:anchor="_Toc121753186" w:history="1">
        <w:r w:rsidR="00FD7F63" w:rsidRPr="00FD7F63">
          <w:rPr>
            <w:rStyle w:val="Hiperhivatkozs"/>
            <w:rFonts w:asciiTheme="minorHAnsi" w:hAnsiTheme="minorHAnsi" w:cs="Arial"/>
            <w:noProof/>
            <w:kern w:val="32"/>
            <w:szCs w:val="24"/>
          </w:rPr>
          <w:t>Annex C: Typical cases of triangular trade</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_Toc121753186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22</w:t>
        </w:r>
        <w:r w:rsidR="00FD7F63" w:rsidRPr="00FD7F63">
          <w:rPr>
            <w:rFonts w:asciiTheme="minorHAnsi" w:hAnsiTheme="minorHAnsi"/>
            <w:noProof/>
            <w:webHidden/>
            <w:szCs w:val="24"/>
          </w:rPr>
          <w:fldChar w:fldCharType="end"/>
        </w:r>
      </w:hyperlink>
    </w:p>
    <w:p w:rsidR="00FD7F63" w:rsidRDefault="004042DD">
      <w:pPr>
        <w:pStyle w:val="TJ1"/>
        <w:tabs>
          <w:tab w:val="right" w:leader="dot" w:pos="9062"/>
        </w:tabs>
        <w:rPr>
          <w:rFonts w:asciiTheme="minorHAnsi" w:eastAsiaTheme="minorEastAsia" w:hAnsiTheme="minorHAnsi" w:cstheme="minorBidi"/>
          <w:noProof/>
          <w:sz w:val="22"/>
          <w:szCs w:val="22"/>
        </w:rPr>
      </w:pPr>
      <w:hyperlink w:anchor="_Toc121753187" w:history="1">
        <w:r w:rsidR="00FD7F63" w:rsidRPr="00FD7F63">
          <w:rPr>
            <w:rStyle w:val="Hiperhivatkozs"/>
            <w:rFonts w:asciiTheme="minorHAnsi" w:hAnsiTheme="minorHAnsi" w:cs="Arial"/>
            <w:noProof/>
            <w:kern w:val="32"/>
            <w:szCs w:val="24"/>
          </w:rPr>
          <w:t>Annex D: Cases of processing under contract</w:t>
        </w:r>
        <w:r w:rsidR="00FD7F63" w:rsidRPr="00FD7F63">
          <w:rPr>
            <w:rFonts w:asciiTheme="minorHAnsi" w:hAnsiTheme="minorHAnsi"/>
            <w:noProof/>
            <w:webHidden/>
            <w:szCs w:val="24"/>
          </w:rPr>
          <w:tab/>
        </w:r>
        <w:r w:rsidR="00FD7F63" w:rsidRPr="00FD7F63">
          <w:rPr>
            <w:rFonts w:asciiTheme="minorHAnsi" w:hAnsiTheme="minorHAnsi"/>
            <w:noProof/>
            <w:webHidden/>
            <w:szCs w:val="24"/>
          </w:rPr>
          <w:fldChar w:fldCharType="begin"/>
        </w:r>
        <w:r w:rsidR="00FD7F63" w:rsidRPr="00FD7F63">
          <w:rPr>
            <w:rFonts w:asciiTheme="minorHAnsi" w:hAnsiTheme="minorHAnsi"/>
            <w:noProof/>
            <w:webHidden/>
            <w:szCs w:val="24"/>
          </w:rPr>
          <w:instrText xml:space="preserve"> PAGEREF _Toc121753187 \h </w:instrText>
        </w:r>
        <w:r w:rsidR="00FD7F63" w:rsidRPr="00FD7F63">
          <w:rPr>
            <w:rFonts w:asciiTheme="minorHAnsi" w:hAnsiTheme="minorHAnsi"/>
            <w:noProof/>
            <w:webHidden/>
            <w:szCs w:val="24"/>
          </w:rPr>
        </w:r>
        <w:r w:rsidR="00FD7F63" w:rsidRPr="00FD7F63">
          <w:rPr>
            <w:rFonts w:asciiTheme="minorHAnsi" w:hAnsiTheme="minorHAnsi"/>
            <w:noProof/>
            <w:webHidden/>
            <w:szCs w:val="24"/>
          </w:rPr>
          <w:fldChar w:fldCharType="separate"/>
        </w:r>
        <w:r w:rsidR="0024336B">
          <w:rPr>
            <w:rFonts w:asciiTheme="minorHAnsi" w:hAnsiTheme="minorHAnsi"/>
            <w:noProof/>
            <w:webHidden/>
            <w:szCs w:val="24"/>
          </w:rPr>
          <w:t>23</w:t>
        </w:r>
        <w:r w:rsidR="00FD7F63" w:rsidRPr="00FD7F63">
          <w:rPr>
            <w:rFonts w:asciiTheme="minorHAnsi" w:hAnsiTheme="minorHAnsi"/>
            <w:noProof/>
            <w:webHidden/>
            <w:szCs w:val="24"/>
          </w:rPr>
          <w:fldChar w:fldCharType="end"/>
        </w:r>
      </w:hyperlink>
    </w:p>
    <w:p w:rsidR="00B93BF0" w:rsidRPr="00FD7F63" w:rsidRDefault="00B93BF0">
      <w:pPr>
        <w:rPr>
          <w:rFonts w:asciiTheme="minorHAnsi" w:hAnsiTheme="minorHAnsi"/>
        </w:rPr>
      </w:pPr>
      <w:r w:rsidRPr="00FD7F63">
        <w:rPr>
          <w:rFonts w:asciiTheme="minorHAnsi" w:hAnsiTheme="minorHAnsi"/>
          <w:bCs/>
        </w:rPr>
        <w:fldChar w:fldCharType="end"/>
      </w:r>
    </w:p>
    <w:bookmarkEnd w:id="0"/>
    <w:p w:rsidR="00264A19" w:rsidRDefault="00264A19">
      <w:pPr>
        <w:spacing w:after="0" w:line="240" w:lineRule="auto"/>
        <w:rPr>
          <w:rFonts w:ascii="Garamond" w:eastAsia="Times New Roman" w:hAnsi="Garamond" w:cs="Arial"/>
          <w:b/>
          <w:kern w:val="32"/>
          <w:sz w:val="32"/>
          <w:szCs w:val="32"/>
          <w:lang w:eastAsia="hu-HU"/>
        </w:rPr>
      </w:pPr>
      <w:r>
        <w:rPr>
          <w:rFonts w:ascii="Garamond" w:eastAsia="Times New Roman" w:hAnsi="Garamond" w:cs="Arial"/>
          <w:b/>
          <w:kern w:val="32"/>
          <w:sz w:val="32"/>
          <w:szCs w:val="32"/>
          <w:lang w:eastAsia="hu-HU"/>
        </w:rPr>
        <w:br w:type="page"/>
      </w:r>
    </w:p>
    <w:p w:rsidR="00404B45" w:rsidRPr="00E36DA3" w:rsidRDefault="0065700E" w:rsidP="00F27768">
      <w:pPr>
        <w:pStyle w:val="Listaszerbekezds"/>
        <w:keepNext/>
        <w:numPr>
          <w:ilvl w:val="0"/>
          <w:numId w:val="84"/>
        </w:numPr>
        <w:spacing w:before="400" w:after="320" w:line="240" w:lineRule="auto"/>
        <w:ind w:left="426" w:hanging="426"/>
        <w:jc w:val="both"/>
        <w:outlineLvl w:val="0"/>
        <w:rPr>
          <w:rFonts w:ascii="Garamond" w:eastAsia="Times New Roman" w:hAnsi="Garamond" w:cs="Arial"/>
          <w:b/>
          <w:kern w:val="32"/>
          <w:sz w:val="32"/>
          <w:szCs w:val="32"/>
          <w:lang w:eastAsia="hu-HU"/>
        </w:rPr>
      </w:pPr>
      <w:bookmarkStart w:id="5" w:name="_Toc121753168"/>
      <w:r w:rsidRPr="00395692">
        <w:rPr>
          <w:rFonts w:ascii="Garamond" w:eastAsia="Times New Roman" w:hAnsi="Garamond" w:cs="Arial"/>
          <w:b/>
          <w:kern w:val="32"/>
          <w:sz w:val="32"/>
          <w:szCs w:val="32"/>
          <w:lang w:eastAsia="hu-HU"/>
        </w:rPr>
        <w:lastRenderedPageBreak/>
        <w:t>Definitions</w:t>
      </w:r>
      <w:bookmarkEnd w:id="5"/>
    </w:p>
    <w:p w:rsidR="00B85F96" w:rsidRPr="00E36DA3" w:rsidRDefault="00B85F96"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 xml:space="preserve">Combined Nomenclature (CN) </w:t>
      </w:r>
    </w:p>
    <w:p w:rsidR="00B85F96" w:rsidRPr="00E36DA3"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 xml:space="preserve">Common Customs tariff and statistical nomenclature used by the Member States of the EU for identification and </w:t>
      </w:r>
      <w:r w:rsidR="00E36DA3" w:rsidRPr="00E36DA3">
        <w:rPr>
          <w:rFonts w:ascii="Arial" w:eastAsia="Times New Roman" w:hAnsi="Arial" w:cs="Arial"/>
          <w:lang w:eastAsia="hu-HU"/>
        </w:rPr>
        <w:t xml:space="preserve">classification of commodities. </w:t>
      </w:r>
    </w:p>
    <w:p w:rsidR="00B85F96" w:rsidRPr="00E36DA3" w:rsidRDefault="00B85F96"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Community goods</w:t>
      </w:r>
    </w:p>
    <w:p w:rsidR="00B85F96" w:rsidRPr="00E36DA3"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Goods in the common market of the European Union may move freely without any administrative bindings from one Member State to another.</w:t>
      </w:r>
    </w:p>
    <w:p w:rsidR="00B85F96" w:rsidRPr="00E36DA3"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Community goods originate from the following sources:</w:t>
      </w:r>
    </w:p>
    <w:p w:rsidR="00B85F96" w:rsidRPr="00E36DA3" w:rsidRDefault="00B85F96" w:rsidP="00E36DA3">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E36DA3">
        <w:rPr>
          <w:rFonts w:ascii="Arial" w:eastAsia="Times New Roman" w:hAnsi="Arial" w:cs="Arial"/>
          <w:lang w:eastAsia="hu-HU"/>
        </w:rPr>
        <w:t>goods entirely produced in the customs territory of the European Union (without using any products from third countries);</w:t>
      </w:r>
    </w:p>
    <w:p w:rsidR="00B85F96" w:rsidRPr="00E36DA3" w:rsidRDefault="00B85F96" w:rsidP="00E36DA3">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E36DA3">
        <w:rPr>
          <w:rFonts w:ascii="Arial" w:eastAsia="Times New Roman" w:hAnsi="Arial" w:cs="Arial"/>
          <w:lang w:eastAsia="hu-HU"/>
        </w:rPr>
        <w:t>goods imported from outside the customs territory of the EU and released for free circulation through the proper customs procedure in a Member States;</w:t>
      </w:r>
    </w:p>
    <w:p w:rsidR="00496C72" w:rsidRPr="00E36DA3" w:rsidRDefault="00B85F96" w:rsidP="00E36DA3">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E36DA3">
        <w:rPr>
          <w:rFonts w:ascii="Arial" w:eastAsia="Times New Roman" w:hAnsi="Arial" w:cs="Arial"/>
          <w:lang w:eastAsia="hu-HU"/>
        </w:rPr>
        <w:t>goods produced in the customs territory of the EU by using products defined in the first and the second paragraph or only of goods defined in the second paragraph.</w:t>
      </w:r>
    </w:p>
    <w:p w:rsidR="00B85F96" w:rsidRPr="00E36DA3" w:rsidRDefault="00357159"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C</w:t>
      </w:r>
      <w:r w:rsidR="00B85F96" w:rsidRPr="00E36DA3">
        <w:rPr>
          <w:rFonts w:ascii="Arial" w:eastAsia="Times New Roman" w:hAnsi="Arial" w:cs="Arial"/>
          <w:b/>
          <w:sz w:val="24"/>
          <w:szCs w:val="24"/>
          <w:lang w:eastAsia="hu-HU"/>
        </w:rPr>
        <w:t xml:space="preserve">ommodatum </w:t>
      </w:r>
      <w:r w:rsidR="004A000E" w:rsidRPr="00E36DA3">
        <w:rPr>
          <w:rFonts w:ascii="Arial" w:eastAsia="Times New Roman" w:hAnsi="Arial" w:cs="Arial"/>
          <w:b/>
          <w:sz w:val="24"/>
          <w:szCs w:val="24"/>
          <w:lang w:eastAsia="hu-HU"/>
        </w:rPr>
        <w:t xml:space="preserve">contract </w:t>
      </w:r>
      <w:r w:rsidR="00B85F96" w:rsidRPr="00E36DA3">
        <w:rPr>
          <w:rFonts w:ascii="Arial" w:eastAsia="Times New Roman" w:hAnsi="Arial" w:cs="Arial"/>
          <w:b/>
          <w:sz w:val="24"/>
          <w:szCs w:val="24"/>
          <w:lang w:eastAsia="hu-HU"/>
        </w:rPr>
        <w:t>(loan)</w:t>
      </w:r>
    </w:p>
    <w:p w:rsidR="00496C72"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The lender is obliged to provide the goods in question to the borrower free of charge for use within the period of the contract; the borrower is obliged to return the goods on expiration of the contract. Only products loaned for more than two years a</w:t>
      </w:r>
      <w:r w:rsidR="00E36DA3" w:rsidRPr="00E36DA3">
        <w:rPr>
          <w:rFonts w:ascii="Arial" w:eastAsia="Times New Roman" w:hAnsi="Arial" w:cs="Arial"/>
          <w:lang w:eastAsia="hu-HU"/>
        </w:rPr>
        <w:t>re to be included in Intrastat.</w:t>
      </w:r>
    </w:p>
    <w:p w:rsidR="002F4A03" w:rsidRPr="00C15FB2" w:rsidRDefault="002F4A03" w:rsidP="00E36DA3">
      <w:pPr>
        <w:spacing w:after="120" w:line="360" w:lineRule="auto"/>
        <w:jc w:val="both"/>
        <w:rPr>
          <w:rFonts w:ascii="Arial" w:eastAsia="Times New Roman" w:hAnsi="Arial" w:cs="Arial"/>
          <w:b/>
          <w:sz w:val="24"/>
          <w:szCs w:val="24"/>
          <w:lang w:eastAsia="hu-HU"/>
        </w:rPr>
      </w:pPr>
      <w:r w:rsidRPr="00C15FB2">
        <w:rPr>
          <w:rFonts w:ascii="Arial" w:eastAsia="Times New Roman" w:hAnsi="Arial" w:cs="Arial"/>
          <w:b/>
          <w:sz w:val="24"/>
          <w:szCs w:val="24"/>
          <w:lang w:eastAsia="hu-HU"/>
        </w:rPr>
        <w:t>Consignment</w:t>
      </w:r>
    </w:p>
    <w:p w:rsidR="002F4A03" w:rsidRPr="00E36DA3" w:rsidRDefault="002F4A03" w:rsidP="00E36DA3">
      <w:pPr>
        <w:spacing w:after="120" w:line="360" w:lineRule="auto"/>
        <w:jc w:val="both"/>
        <w:rPr>
          <w:rFonts w:ascii="Arial" w:eastAsia="Times New Roman" w:hAnsi="Arial" w:cs="Arial"/>
          <w:lang w:eastAsia="hu-HU"/>
        </w:rPr>
      </w:pPr>
      <w:r>
        <w:rPr>
          <w:rFonts w:ascii="Arial" w:eastAsia="Times New Roman" w:hAnsi="Arial" w:cs="Arial"/>
          <w:lang w:eastAsia="hu-HU"/>
        </w:rPr>
        <w:t>All transactions during a given reference month which are subject of the same invoice.</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Country of origin</w:t>
      </w:r>
    </w:p>
    <w:p w:rsidR="00496C72" w:rsidRPr="00E36DA3" w:rsidRDefault="00496C72"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 xml:space="preserve">The country where the goods were produced, exploited or processed. If the goods were produced in more then one country, the country of origin is the </w:t>
      </w:r>
      <w:r w:rsidR="00431C54">
        <w:rPr>
          <w:rFonts w:ascii="Arial" w:eastAsia="Times New Roman" w:hAnsi="Arial" w:cs="Arial"/>
          <w:lang w:eastAsia="hu-HU"/>
        </w:rPr>
        <w:t>country</w:t>
      </w:r>
      <w:r w:rsidRPr="00E36DA3">
        <w:rPr>
          <w:rFonts w:ascii="Arial" w:eastAsia="Times New Roman" w:hAnsi="Arial" w:cs="Arial"/>
          <w:lang w:eastAsia="hu-HU"/>
        </w:rPr>
        <w:t xml:space="preserve"> where the last significant phase of processing was implemented</w:t>
      </w:r>
      <w:r w:rsidR="00E36DA3">
        <w:rPr>
          <w:rFonts w:ascii="Arial" w:eastAsia="Times New Roman" w:hAnsi="Arial" w:cs="Arial"/>
          <w:lang w:eastAsia="hu-HU"/>
        </w:rPr>
        <w:t>.</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Financial leasing</w:t>
      </w:r>
    </w:p>
    <w:p w:rsidR="00496C72" w:rsidRPr="00E36DA3" w:rsidRDefault="00496C72"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Goods delivered within the frame of a leasing contract. By signing the contract the lessee acquires the rights and benefits, and also the risks and responsibilities of the product against the leasing fee. The lessee gains the ownership the latest when paying the last instalment or at the expiration of the contract or the lesser provides a buying option.</w:t>
      </w:r>
      <w:r w:rsidR="004A000E" w:rsidRPr="00E36DA3">
        <w:rPr>
          <w:rFonts w:ascii="Arial" w:eastAsia="Times New Roman" w:hAnsi="Arial" w:cs="Arial"/>
          <w:lang w:eastAsia="hu-HU"/>
        </w:rPr>
        <w:t xml:space="preserve"> Financial leasing operation are to be reported in Intrastat.</w:t>
      </w:r>
    </w:p>
    <w:p w:rsidR="00B85F96" w:rsidRPr="00E36DA3" w:rsidRDefault="00B85F96"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 xml:space="preserve">Flow </w:t>
      </w:r>
    </w:p>
    <w:p w:rsidR="00496C72"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There are two types of trade flows: flows to a given Member State (arrivals) and flows from a gi</w:t>
      </w:r>
      <w:r w:rsidR="00E36DA3">
        <w:rPr>
          <w:rFonts w:ascii="Arial" w:eastAsia="Times New Roman" w:hAnsi="Arial" w:cs="Arial"/>
          <w:lang w:eastAsia="hu-HU"/>
        </w:rPr>
        <w:t xml:space="preserve">ven Member State (dispatches). </w:t>
      </w:r>
    </w:p>
    <w:p w:rsidR="00AB146A" w:rsidRPr="00C15FB2" w:rsidRDefault="00AB146A" w:rsidP="00F27768">
      <w:pPr>
        <w:spacing w:after="0" w:line="360" w:lineRule="auto"/>
        <w:jc w:val="both"/>
        <w:rPr>
          <w:rFonts w:ascii="Arial" w:eastAsia="Times New Roman" w:hAnsi="Arial" w:cs="Arial"/>
          <w:b/>
          <w:sz w:val="24"/>
          <w:szCs w:val="24"/>
          <w:lang w:eastAsia="hu-HU"/>
        </w:rPr>
      </w:pPr>
      <w:r w:rsidRPr="00C15FB2">
        <w:rPr>
          <w:rFonts w:ascii="Arial" w:eastAsia="Times New Roman" w:hAnsi="Arial" w:cs="Arial"/>
          <w:b/>
          <w:sz w:val="24"/>
          <w:szCs w:val="24"/>
          <w:lang w:eastAsia="hu-HU"/>
        </w:rPr>
        <w:lastRenderedPageBreak/>
        <w:t>Goods in quasi-export</w:t>
      </w:r>
    </w:p>
    <w:p w:rsidR="00AB146A" w:rsidRPr="00C15FB2" w:rsidRDefault="00AB146A" w:rsidP="00F27768">
      <w:pPr>
        <w:spacing w:after="0" w:line="360" w:lineRule="auto"/>
        <w:rPr>
          <w:rFonts w:ascii="Arial" w:eastAsia="Times New Roman" w:hAnsi="Arial" w:cs="Arial"/>
          <w:b/>
          <w:sz w:val="24"/>
          <w:szCs w:val="24"/>
          <w:lang w:eastAsia="hu-HU"/>
        </w:rPr>
      </w:pPr>
      <w:r w:rsidRPr="00C15FB2">
        <w:rPr>
          <w:rFonts w:ascii="Arial" w:eastAsia="Times New Roman" w:hAnsi="Arial" w:cs="Arial"/>
        </w:rPr>
        <w:t xml:space="preserve">Goods which are brought </w:t>
      </w:r>
      <w:r w:rsidR="00E21E73">
        <w:rPr>
          <w:rFonts w:ascii="Arial" w:eastAsia="Times New Roman" w:hAnsi="Arial" w:cs="Arial"/>
        </w:rPr>
        <w:t xml:space="preserve">into Hungary </w:t>
      </w:r>
      <w:r w:rsidRPr="00C15FB2">
        <w:rPr>
          <w:rFonts w:ascii="Arial" w:eastAsia="Times New Roman" w:hAnsi="Arial" w:cs="Arial"/>
        </w:rPr>
        <w:t xml:space="preserve">from another Member State, for the purpose of declaring these goods for export, on condition that the exporter is not established in </w:t>
      </w:r>
      <w:r w:rsidR="00E21E73">
        <w:rPr>
          <w:rFonts w:ascii="Arial" w:eastAsia="Times New Roman" w:hAnsi="Arial" w:cs="Arial"/>
        </w:rPr>
        <w:t>Hungary,</w:t>
      </w:r>
      <w:r w:rsidRPr="00C15FB2">
        <w:rPr>
          <w:rFonts w:ascii="Arial" w:eastAsia="Times New Roman" w:hAnsi="Arial" w:cs="Arial"/>
        </w:rPr>
        <w:t xml:space="preserve"> </w:t>
      </w:r>
      <w:r w:rsidR="00E21E73">
        <w:rPr>
          <w:rFonts w:ascii="Arial" w:eastAsia="Times New Roman" w:hAnsi="Arial" w:cs="Arial"/>
        </w:rPr>
        <w:t xml:space="preserve">and the entry of goods into Hungary </w:t>
      </w:r>
      <w:r w:rsidRPr="00C15FB2">
        <w:rPr>
          <w:rFonts w:ascii="Arial" w:eastAsia="Times New Roman" w:hAnsi="Arial" w:cs="Arial"/>
        </w:rPr>
        <w:t>is not an intra-Union acquisition of goods or transaction treated as such as referred to in Council Directive 2006/112/EC.</w:t>
      </w:r>
      <w:r w:rsidRPr="00C15FB2">
        <w:rPr>
          <w:rFonts w:ascii="Arial" w:eastAsia="Times New Roman" w:hAnsi="Arial" w:cs="Arial"/>
          <w:b/>
          <w:sz w:val="24"/>
          <w:szCs w:val="24"/>
          <w:lang w:eastAsia="hu-HU"/>
        </w:rPr>
        <w:t>Good sin quasi-import</w:t>
      </w:r>
    </w:p>
    <w:p w:rsidR="00B85F96" w:rsidRPr="00E36DA3" w:rsidRDefault="00AB146A" w:rsidP="00E36DA3">
      <w:pPr>
        <w:spacing w:after="0" w:line="360" w:lineRule="auto"/>
        <w:jc w:val="both"/>
        <w:rPr>
          <w:rFonts w:ascii="Arial" w:eastAsia="Times New Roman" w:hAnsi="Arial" w:cs="Arial"/>
          <w:b/>
          <w:sz w:val="24"/>
          <w:szCs w:val="24"/>
          <w:lang w:eastAsia="hu-HU"/>
        </w:rPr>
      </w:pPr>
      <w:r w:rsidRPr="00C15FB2">
        <w:rPr>
          <w:rFonts w:ascii="Arial" w:eastAsia="Times New Roman" w:hAnsi="Arial" w:cs="Arial"/>
        </w:rPr>
        <w:t xml:space="preserve">Goods which are released for free circulation in </w:t>
      </w:r>
      <w:r w:rsidR="00E21E73">
        <w:rPr>
          <w:rFonts w:ascii="Arial" w:eastAsia="Times New Roman" w:hAnsi="Arial" w:cs="Arial"/>
        </w:rPr>
        <w:t>Hungary</w:t>
      </w:r>
      <w:r w:rsidRPr="00C15FB2">
        <w:rPr>
          <w:rFonts w:ascii="Arial" w:eastAsia="Times New Roman" w:hAnsi="Arial" w:cs="Arial"/>
        </w:rPr>
        <w:t xml:space="preserve">, without the importer being established in </w:t>
      </w:r>
      <w:r w:rsidR="00E21E73">
        <w:rPr>
          <w:rFonts w:ascii="Arial" w:eastAsia="Times New Roman" w:hAnsi="Arial" w:cs="Arial"/>
        </w:rPr>
        <w:t>Hungary</w:t>
      </w:r>
      <w:r w:rsidRPr="00C15FB2">
        <w:rPr>
          <w:rFonts w:ascii="Arial" w:eastAsia="Times New Roman" w:hAnsi="Arial" w:cs="Arial"/>
        </w:rPr>
        <w:t>, and which are subsequently exported to another Member State.</w:t>
      </w:r>
      <w:r w:rsidR="00B85F96" w:rsidRPr="00E36DA3">
        <w:rPr>
          <w:rFonts w:ascii="Arial" w:eastAsia="Times New Roman" w:hAnsi="Arial" w:cs="Arial"/>
          <w:b/>
          <w:sz w:val="24"/>
          <w:szCs w:val="24"/>
          <w:lang w:eastAsia="hu-HU"/>
        </w:rPr>
        <w:t>Inward processing</w:t>
      </w:r>
    </w:p>
    <w:p w:rsidR="00B85F96" w:rsidRPr="00E36DA3"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Arrivals of materials, components, semi-finished products owned by a foreign contracting company (processee) with a view to processing, assembling and either redispatching the goods to a foreign country or selling them in Hungary after processing, according to the o</w:t>
      </w:r>
      <w:r w:rsidR="00E36DA3">
        <w:rPr>
          <w:rFonts w:ascii="Arial" w:eastAsia="Times New Roman" w:hAnsi="Arial" w:cs="Arial"/>
          <w:lang w:eastAsia="hu-HU"/>
        </w:rPr>
        <w:t>rders of the contracting party.</w:t>
      </w:r>
    </w:p>
    <w:p w:rsidR="00B85F96" w:rsidRPr="00E36DA3" w:rsidRDefault="00B85F96" w:rsidP="00E36DA3">
      <w:pPr>
        <w:spacing w:after="120" w:line="360" w:lineRule="auto"/>
        <w:jc w:val="both"/>
        <w:rPr>
          <w:rFonts w:ascii="Arial" w:eastAsia="Times New Roman" w:hAnsi="Arial" w:cs="Arial"/>
          <w:lang w:eastAsia="hu-HU"/>
        </w:rPr>
      </w:pPr>
      <w:r w:rsidRPr="00E36DA3">
        <w:rPr>
          <w:rFonts w:ascii="Arial" w:eastAsia="Times New Roman" w:hAnsi="Arial" w:cs="Arial"/>
          <w:lang w:eastAsia="hu-HU"/>
        </w:rPr>
        <w:t>Those transactions where the value of the goods provided by the foreign contracting company compared to the</w:t>
      </w:r>
      <w:r w:rsidR="00E36DA3">
        <w:rPr>
          <w:rFonts w:ascii="Arial" w:eastAsia="Times New Roman" w:hAnsi="Arial" w:cs="Arial"/>
          <w:lang w:eastAsia="hu-HU"/>
        </w:rPr>
        <w:t xml:space="preserve"> value of the final products is</w:t>
      </w:r>
    </w:p>
    <w:p w:rsidR="00B85F96" w:rsidRPr="00E36DA3" w:rsidRDefault="00B85F96" w:rsidP="00E36DA3">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E36DA3">
        <w:rPr>
          <w:rFonts w:ascii="Arial" w:eastAsia="Times New Roman" w:hAnsi="Arial" w:cs="Arial"/>
          <w:lang w:eastAsia="hu-HU"/>
        </w:rPr>
        <w:t>higher than 50%, the transaction should be reported as a processing;</w:t>
      </w:r>
    </w:p>
    <w:p w:rsidR="00B85F96" w:rsidRPr="00E36DA3" w:rsidRDefault="00B85F96" w:rsidP="00E36DA3">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E36DA3">
        <w:rPr>
          <w:rFonts w:ascii="Arial" w:eastAsia="Times New Roman" w:hAnsi="Arial" w:cs="Arial"/>
          <w:lang w:eastAsia="hu-HU"/>
        </w:rPr>
        <w:t>lower than 50%, the trader can choose between two possibilities:</w:t>
      </w:r>
    </w:p>
    <w:p w:rsidR="00B85F96" w:rsidRPr="00A710EA" w:rsidRDefault="00B85F96" w:rsidP="00A710EA">
      <w:pPr>
        <w:numPr>
          <w:ilvl w:val="0"/>
          <w:numId w:val="60"/>
        </w:numPr>
        <w:spacing w:after="0" w:line="360" w:lineRule="auto"/>
        <w:ind w:left="1066" w:hanging="357"/>
        <w:jc w:val="both"/>
        <w:rPr>
          <w:rFonts w:ascii="Arial" w:eastAsia="Times New Roman" w:hAnsi="Arial" w:cs="Arial"/>
          <w:lang w:eastAsia="hu-HU"/>
        </w:rPr>
      </w:pPr>
      <w:r w:rsidRPr="00A710EA">
        <w:rPr>
          <w:rFonts w:ascii="Arial" w:eastAsia="Times New Roman" w:hAnsi="Arial" w:cs="Arial"/>
          <w:lang w:eastAsia="hu-HU"/>
        </w:rPr>
        <w:t>reporting a processing under contract transaction, or</w:t>
      </w:r>
    </w:p>
    <w:p w:rsidR="00496C72" w:rsidRPr="00A710EA" w:rsidRDefault="00B85F96" w:rsidP="00A710EA">
      <w:pPr>
        <w:numPr>
          <w:ilvl w:val="0"/>
          <w:numId w:val="60"/>
        </w:numPr>
        <w:spacing w:after="0" w:line="360" w:lineRule="auto"/>
        <w:ind w:left="1066" w:hanging="357"/>
        <w:jc w:val="both"/>
        <w:rPr>
          <w:rFonts w:ascii="Arial" w:eastAsia="Times New Roman" w:hAnsi="Arial" w:cs="Arial"/>
          <w:lang w:eastAsia="hu-HU"/>
        </w:rPr>
      </w:pPr>
      <w:r w:rsidRPr="00A710EA">
        <w:rPr>
          <w:rFonts w:ascii="Arial" w:eastAsia="Times New Roman" w:hAnsi="Arial" w:cs="Arial"/>
          <w:lang w:eastAsia="hu-HU"/>
        </w:rPr>
        <w:t>reporting purchase of material and sale of the goods under transaction code 11 declaring the value of the material provided by the contracting party on arrival and the total value (material provided + value added) of the processed goods on dispatch.</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Item</w:t>
      </w:r>
    </w:p>
    <w:p w:rsidR="00496C72"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The unit of the Intrastat report for which statistical data are to be reported. It might be a single transaction or the consolidation of several transaction</w:t>
      </w:r>
      <w:r w:rsidR="00A710EA" w:rsidRPr="00A710EA">
        <w:rPr>
          <w:rFonts w:ascii="Arial" w:eastAsia="Times New Roman" w:hAnsi="Arial" w:cs="Arial"/>
          <w:lang w:eastAsia="hu-HU"/>
        </w:rPr>
        <w:t>s according to the given rules.</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Market value</w:t>
      </w:r>
    </w:p>
    <w:p w:rsidR="00496C72"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The value for which a given product is or would be trade</w:t>
      </w:r>
      <w:r w:rsidR="00A710EA">
        <w:rPr>
          <w:rFonts w:ascii="Arial" w:eastAsia="Times New Roman" w:hAnsi="Arial" w:cs="Arial"/>
          <w:lang w:eastAsia="hu-HU"/>
        </w:rPr>
        <w:t xml:space="preserve">d between independent parties. </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Member State of consignment</w:t>
      </w:r>
    </w:p>
    <w:p w:rsidR="00496C72"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The Member State from which the goods were disp</w:t>
      </w:r>
      <w:r w:rsidR="00A710EA">
        <w:rPr>
          <w:rFonts w:ascii="Arial" w:eastAsia="Times New Roman" w:hAnsi="Arial" w:cs="Arial"/>
          <w:lang w:eastAsia="hu-HU"/>
        </w:rPr>
        <w:t>atched to another Member State.</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Member State of destination</w:t>
      </w:r>
    </w:p>
    <w:p w:rsidR="00496C72"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The final destination Member State of the traded goo</w:t>
      </w:r>
      <w:r w:rsidR="00A710EA">
        <w:rPr>
          <w:rFonts w:ascii="Arial" w:eastAsia="Times New Roman" w:hAnsi="Arial" w:cs="Arial"/>
          <w:lang w:eastAsia="hu-HU"/>
        </w:rPr>
        <w:t>ds (as known by the consignor).</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 xml:space="preserve">Operational leasing </w:t>
      </w:r>
    </w:p>
    <w:p w:rsidR="00496C72"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 xml:space="preserve">Goods delivered within the frame of a leasing contract. By signing a leasing contract the lessee acquires the right to use the product against the leasing fee. The rights and benefits as well as the risks and responsibilities concerning the goods remain at the lesser. Only products leased </w:t>
      </w:r>
      <w:r w:rsidRPr="00A710EA">
        <w:rPr>
          <w:rFonts w:ascii="Arial" w:eastAsia="Times New Roman" w:hAnsi="Arial" w:cs="Arial"/>
          <w:lang w:eastAsia="hu-HU"/>
        </w:rPr>
        <w:lastRenderedPageBreak/>
        <w:t>for over two years belong to the scope of Intrastat. After two years it is to be reported under transaction code 91.</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 xml:space="preserve">Outward processing  </w:t>
      </w:r>
    </w:p>
    <w:p w:rsidR="00967F0B" w:rsidRDefault="00496C72" w:rsidP="00F27768">
      <w:pPr>
        <w:spacing w:after="0" w:line="360" w:lineRule="auto"/>
        <w:jc w:val="both"/>
        <w:rPr>
          <w:rFonts w:ascii="Arial" w:eastAsia="Times New Roman" w:hAnsi="Arial" w:cs="Arial"/>
          <w:lang w:eastAsia="hu-HU"/>
        </w:rPr>
      </w:pPr>
      <w:r w:rsidRPr="00A710EA">
        <w:rPr>
          <w:rFonts w:ascii="Arial" w:eastAsia="Times New Roman" w:hAnsi="Arial" w:cs="Arial"/>
          <w:lang w:eastAsia="hu-HU"/>
        </w:rPr>
        <w:t>Movements of materials, components, semi-finished products owned by a domestic company to another Member State for processing, assembling and either re-dispatching or not re-dispatching the finished goods.</w:t>
      </w:r>
    </w:p>
    <w:p w:rsidR="00B85F96" w:rsidRPr="00E36DA3" w:rsidRDefault="00B85F96" w:rsidP="0024336B">
      <w:pPr>
        <w:spacing w:before="240"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Processing fee</w:t>
      </w:r>
    </w:p>
    <w:p w:rsidR="00163E70" w:rsidRDefault="00BC2A50" w:rsidP="00876ACE">
      <w:pPr>
        <w:spacing w:after="0" w:line="360" w:lineRule="auto"/>
        <w:jc w:val="both"/>
        <w:rPr>
          <w:rFonts w:ascii="Arial" w:eastAsia="Times New Roman" w:hAnsi="Arial" w:cs="Arial"/>
          <w:b/>
          <w:sz w:val="24"/>
          <w:szCs w:val="24"/>
          <w:lang w:eastAsia="hu-HU"/>
        </w:rPr>
      </w:pPr>
      <w:r w:rsidRPr="00A710EA">
        <w:rPr>
          <w:rFonts w:ascii="Arial" w:eastAsia="Times New Roman" w:hAnsi="Arial" w:cs="Arial"/>
          <w:lang w:eastAsia="hu-HU"/>
        </w:rPr>
        <w:t>Amount payable for</w:t>
      </w:r>
      <w:r w:rsidR="00B85F96" w:rsidRPr="00A710EA">
        <w:rPr>
          <w:rFonts w:ascii="Arial" w:eastAsia="Times New Roman" w:hAnsi="Arial" w:cs="Arial"/>
          <w:lang w:eastAsia="hu-HU"/>
        </w:rPr>
        <w:t xml:space="preserve"> processing, a</w:t>
      </w:r>
      <w:r w:rsidR="00A710EA" w:rsidRPr="00A710EA">
        <w:rPr>
          <w:rFonts w:ascii="Arial" w:eastAsia="Times New Roman" w:hAnsi="Arial" w:cs="Arial"/>
          <w:lang w:eastAsia="hu-HU"/>
        </w:rPr>
        <w:t>ssembling.</w:t>
      </w:r>
    </w:p>
    <w:p w:rsidR="00B85F96" w:rsidRPr="00E36DA3" w:rsidRDefault="00B85F96" w:rsidP="0024336B">
      <w:pPr>
        <w:spacing w:before="240"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Processing left-over and waste</w:t>
      </w:r>
    </w:p>
    <w:p w:rsidR="00496C72" w:rsidRPr="00A710EA" w:rsidRDefault="00B85F96"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Materials provided for processing, assembling that remained unused and the waste and by-products of the process. Re-transporting of materials provided for processing in an unchanged state is also included. It shall be reported under transaction code 59.</w:t>
      </w:r>
    </w:p>
    <w:p w:rsidR="00B85F96" w:rsidRPr="00E36DA3" w:rsidRDefault="00B85F96"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Repair, maintenance, reconstruction</w:t>
      </w:r>
    </w:p>
    <w:p w:rsidR="00496C72" w:rsidRPr="00A710EA" w:rsidRDefault="00B85F96"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 xml:space="preserve">Movements of goods with the purpose of restoring or maintaining their original function and movements after finishing these operations without change of ownership. The purpose of the operations is to maintain the working order of the product, which may involve some modification and enhancements, but does not change the nature of the goods in any way. Goods transported to and from reparation, are not to be reported in Intrastat </w:t>
      </w:r>
      <w:r w:rsidR="00BC2A50" w:rsidRPr="00A710EA">
        <w:rPr>
          <w:rFonts w:ascii="Arial" w:eastAsia="Times New Roman" w:hAnsi="Arial" w:cs="Arial"/>
          <w:lang w:eastAsia="hu-HU"/>
        </w:rPr>
        <w:t>(</w:t>
      </w:r>
      <w:r w:rsidRPr="00A710EA">
        <w:rPr>
          <w:rFonts w:ascii="Arial" w:eastAsia="Times New Roman" w:hAnsi="Arial" w:cs="Arial"/>
          <w:lang w:eastAsia="hu-HU"/>
        </w:rPr>
        <w:t>but as trade of services</w:t>
      </w:r>
      <w:r w:rsidR="00BC2A50" w:rsidRPr="00A710EA">
        <w:rPr>
          <w:rFonts w:ascii="Arial" w:eastAsia="Times New Roman" w:hAnsi="Arial" w:cs="Arial"/>
          <w:lang w:eastAsia="hu-HU"/>
        </w:rPr>
        <w:t>)</w:t>
      </w:r>
      <w:r w:rsidR="00A710EA" w:rsidRPr="00A710EA">
        <w:rPr>
          <w:rFonts w:ascii="Arial" w:eastAsia="Times New Roman" w:hAnsi="Arial" w:cs="Arial"/>
          <w:lang w:eastAsia="hu-HU"/>
        </w:rPr>
        <w:t>.</w:t>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Temporary movements of goods</w:t>
      </w:r>
    </w:p>
    <w:p w:rsidR="00967F0B"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 xml:space="preserve">Transport of goods to another country with the intention of returning them within two years in an unaltered state, except for amortization due to normal use. Further criteria are that the owner of the goods shall not change meanwhile and the transaction shall not be reported as Community acquisition/delivery for the purpose of VAT. Temporary movements of goods are </w:t>
      </w:r>
      <w:r w:rsidR="00AB146A">
        <w:rPr>
          <w:rFonts w:ascii="Arial" w:eastAsia="Times New Roman" w:hAnsi="Arial" w:cs="Arial"/>
          <w:lang w:eastAsia="hu-HU"/>
        </w:rPr>
        <w:t>outside the scope of</w:t>
      </w:r>
      <w:r w:rsidRPr="00A710EA">
        <w:rPr>
          <w:rFonts w:ascii="Arial" w:eastAsia="Times New Roman" w:hAnsi="Arial" w:cs="Arial"/>
          <w:lang w:eastAsia="hu-HU"/>
        </w:rPr>
        <w:t xml:space="preserve"> Intrastat. Transportation of goods within operations with a view to or following processing under contract is not considered temporary movement in Intrastat. Movements of goods under operational leasing and </w:t>
      </w:r>
      <w:r w:rsidR="00BC2A50" w:rsidRPr="00A710EA">
        <w:rPr>
          <w:rFonts w:ascii="Arial" w:eastAsia="Times New Roman" w:hAnsi="Arial" w:cs="Arial"/>
          <w:lang w:eastAsia="hu-HU"/>
        </w:rPr>
        <w:t>lending</w:t>
      </w:r>
      <w:r w:rsidRPr="00A710EA">
        <w:rPr>
          <w:rFonts w:ascii="Arial" w:eastAsia="Times New Roman" w:hAnsi="Arial" w:cs="Arial"/>
          <w:lang w:eastAsia="hu-HU"/>
        </w:rPr>
        <w:t xml:space="preserve"> of more than two years are neither considered as temporary movements.</w:t>
      </w:r>
    </w:p>
    <w:p w:rsidR="005478A5" w:rsidRPr="00856869" w:rsidRDefault="005478A5" w:rsidP="00E36DA3">
      <w:pPr>
        <w:spacing w:after="0" w:line="360" w:lineRule="auto"/>
        <w:jc w:val="both"/>
        <w:rPr>
          <w:rFonts w:ascii="Arial" w:hAnsi="Arial" w:cs="Arial"/>
          <w:b/>
        </w:rPr>
      </w:pPr>
      <w:r w:rsidRPr="00E36DA3">
        <w:rPr>
          <w:rFonts w:ascii="Arial" w:eastAsia="Times New Roman" w:hAnsi="Arial" w:cs="Arial"/>
          <w:b/>
          <w:sz w:val="24"/>
          <w:szCs w:val="24"/>
          <w:lang w:eastAsia="hu-HU"/>
        </w:rPr>
        <w:t>Trade of materials with a view to processing</w:t>
      </w:r>
    </w:p>
    <w:p w:rsidR="007F4BFB" w:rsidRPr="00A710EA" w:rsidRDefault="005478A5"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Arrivals or dispatches of commodities, components, semi finished products owned by a processee with the intention of hav</w:t>
      </w:r>
      <w:r w:rsidR="00A710EA">
        <w:rPr>
          <w:rFonts w:ascii="Arial" w:eastAsia="Times New Roman" w:hAnsi="Arial" w:cs="Arial"/>
          <w:lang w:eastAsia="hu-HU"/>
        </w:rPr>
        <w:t xml:space="preserve">ing them processed, assembled. </w:t>
      </w:r>
    </w:p>
    <w:p w:rsidR="0063026C" w:rsidRDefault="0063026C">
      <w:pPr>
        <w:spacing w:after="0" w:line="240" w:lineRule="auto"/>
        <w:rPr>
          <w:rFonts w:ascii="Arial" w:eastAsia="Times New Roman" w:hAnsi="Arial" w:cs="Arial"/>
          <w:b/>
          <w:sz w:val="24"/>
          <w:szCs w:val="24"/>
          <w:lang w:eastAsia="hu-HU"/>
        </w:rPr>
      </w:pPr>
      <w:r>
        <w:rPr>
          <w:rFonts w:ascii="Arial" w:eastAsia="Times New Roman" w:hAnsi="Arial" w:cs="Arial"/>
          <w:b/>
          <w:sz w:val="24"/>
          <w:szCs w:val="24"/>
          <w:lang w:eastAsia="hu-HU"/>
        </w:rPr>
        <w:br w:type="page"/>
      </w:r>
    </w:p>
    <w:p w:rsidR="00496C72" w:rsidRPr="00E36DA3" w:rsidRDefault="00496C72"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lastRenderedPageBreak/>
        <w:t>Transaction</w:t>
      </w:r>
    </w:p>
    <w:p w:rsidR="00967F0B" w:rsidRPr="00A710EA" w:rsidRDefault="00496C72"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 xml:space="preserve">Any operation, resulting movement of goods that is under the scope of foreign trade statistics in the Member States. </w:t>
      </w:r>
    </w:p>
    <w:p w:rsidR="006E5C7D" w:rsidRPr="00E36DA3" w:rsidRDefault="006E5C7D"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Value added of processing</w:t>
      </w:r>
    </w:p>
    <w:p w:rsidR="007F4BFB" w:rsidRPr="00A710EA" w:rsidRDefault="006E5C7D"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 xml:space="preserve">Processing fee plus the value of materials and parts owned by the processor and added or utilized to the final product </w:t>
      </w:r>
      <w:r w:rsidR="00A710EA">
        <w:rPr>
          <w:rFonts w:ascii="Arial" w:eastAsia="Times New Roman" w:hAnsi="Arial" w:cs="Arial"/>
          <w:lang w:eastAsia="hu-HU"/>
        </w:rPr>
        <w:t>during the processing activity.</w:t>
      </w:r>
    </w:p>
    <w:p w:rsidR="00495136" w:rsidRPr="00E36DA3" w:rsidRDefault="00495136" w:rsidP="00E36DA3">
      <w:pPr>
        <w:spacing w:after="0" w:line="360" w:lineRule="auto"/>
        <w:jc w:val="both"/>
        <w:rPr>
          <w:rFonts w:ascii="Arial" w:eastAsia="Times New Roman" w:hAnsi="Arial" w:cs="Arial"/>
          <w:b/>
          <w:sz w:val="24"/>
          <w:szCs w:val="24"/>
          <w:lang w:eastAsia="hu-HU"/>
        </w:rPr>
      </w:pPr>
      <w:r w:rsidRPr="00E36DA3">
        <w:rPr>
          <w:rFonts w:ascii="Arial" w:eastAsia="Times New Roman" w:hAnsi="Arial" w:cs="Arial"/>
          <w:b/>
          <w:sz w:val="24"/>
          <w:szCs w:val="24"/>
          <w:lang w:eastAsia="hu-HU"/>
        </w:rPr>
        <w:t xml:space="preserve">Value of goods at national frontier </w:t>
      </w:r>
      <w:r w:rsidR="00D17D31" w:rsidRPr="00E36DA3">
        <w:rPr>
          <w:rFonts w:ascii="Arial" w:eastAsia="Times New Roman" w:hAnsi="Arial" w:cs="Arial"/>
          <w:b/>
          <w:sz w:val="24"/>
          <w:szCs w:val="24"/>
          <w:lang w:eastAsia="hu-HU"/>
        </w:rPr>
        <w:t>(statistical value)</w:t>
      </w:r>
    </w:p>
    <w:p w:rsidR="00495136" w:rsidRPr="00A710EA" w:rsidRDefault="00495136" w:rsidP="00A710EA">
      <w:pPr>
        <w:spacing w:after="120" w:line="360" w:lineRule="auto"/>
        <w:jc w:val="both"/>
        <w:rPr>
          <w:rFonts w:ascii="Arial" w:eastAsia="Times New Roman" w:hAnsi="Arial" w:cs="Arial"/>
          <w:lang w:eastAsia="hu-HU"/>
        </w:rPr>
      </w:pPr>
      <w:r w:rsidRPr="00A710EA">
        <w:rPr>
          <w:rFonts w:ascii="Arial" w:eastAsia="Times New Roman" w:hAnsi="Arial" w:cs="Arial"/>
          <w:lang w:eastAsia="hu-HU"/>
        </w:rPr>
        <w:t>Recording the value of foreign trade movements is done according to the transaction value calculated at the national frontier (statistical value), i.e.</w:t>
      </w:r>
    </w:p>
    <w:p w:rsidR="00495136" w:rsidRPr="00A710EA" w:rsidRDefault="00495136" w:rsidP="00A710EA">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A710EA">
        <w:rPr>
          <w:rFonts w:ascii="Arial" w:eastAsia="Times New Roman" w:hAnsi="Arial" w:cs="Arial"/>
          <w:lang w:eastAsia="hu-HU"/>
        </w:rPr>
        <w:t xml:space="preserve">in case of imports (arrival) it is the market value of the given commodity at the </w:t>
      </w:r>
      <w:r w:rsidR="009E39B7" w:rsidRPr="00A710EA">
        <w:rPr>
          <w:rFonts w:ascii="Arial" w:eastAsia="Times New Roman" w:hAnsi="Arial" w:cs="Arial"/>
          <w:lang w:eastAsia="hu-HU"/>
        </w:rPr>
        <w:t xml:space="preserve">Hungarian </w:t>
      </w:r>
      <w:r w:rsidRPr="00A710EA">
        <w:rPr>
          <w:rFonts w:ascii="Arial" w:eastAsia="Times New Roman" w:hAnsi="Arial" w:cs="Arial"/>
          <w:lang w:eastAsia="hu-HU"/>
        </w:rPr>
        <w:t xml:space="preserve">frontier including transport and insurance costs occurred until reaching the frontier, </w:t>
      </w:r>
    </w:p>
    <w:p w:rsidR="00404B45" w:rsidRPr="00A710EA" w:rsidRDefault="00495136" w:rsidP="00A710EA">
      <w:pPr>
        <w:numPr>
          <w:ilvl w:val="0"/>
          <w:numId w:val="62"/>
        </w:numPr>
        <w:tabs>
          <w:tab w:val="clear" w:pos="360"/>
          <w:tab w:val="num" w:pos="720"/>
        </w:tabs>
        <w:spacing w:after="0" w:line="360" w:lineRule="auto"/>
        <w:ind w:left="714" w:hanging="357"/>
        <w:jc w:val="both"/>
        <w:rPr>
          <w:rFonts w:ascii="Arial" w:eastAsia="Times New Roman" w:hAnsi="Arial" w:cs="Arial"/>
          <w:lang w:eastAsia="hu-HU"/>
        </w:rPr>
      </w:pPr>
      <w:r w:rsidRPr="00A710EA">
        <w:rPr>
          <w:rFonts w:ascii="Arial" w:eastAsia="Times New Roman" w:hAnsi="Arial" w:cs="Arial"/>
          <w:lang w:eastAsia="hu-HU"/>
        </w:rPr>
        <w:t xml:space="preserve">in case of exports (dispatches) it is the market value of the given commodity at the </w:t>
      </w:r>
      <w:r w:rsidR="009E39B7" w:rsidRPr="00A710EA">
        <w:rPr>
          <w:rFonts w:ascii="Arial" w:eastAsia="Times New Roman" w:hAnsi="Arial" w:cs="Arial"/>
          <w:lang w:eastAsia="hu-HU"/>
        </w:rPr>
        <w:t xml:space="preserve">Hungarian </w:t>
      </w:r>
      <w:r w:rsidRPr="00A710EA">
        <w:rPr>
          <w:rFonts w:ascii="Arial" w:eastAsia="Times New Roman" w:hAnsi="Arial" w:cs="Arial"/>
          <w:lang w:eastAsia="hu-HU"/>
        </w:rPr>
        <w:t>frontier including transport and insurance costs occurred until reaching the frontier.</w:t>
      </w:r>
    </w:p>
    <w:p w:rsidR="00340F35" w:rsidRPr="00A710EA" w:rsidRDefault="00340F35" w:rsidP="00296222">
      <w:pPr>
        <w:pStyle w:val="Listaszerbekezds"/>
        <w:keepNext/>
        <w:numPr>
          <w:ilvl w:val="0"/>
          <w:numId w:val="84"/>
        </w:numPr>
        <w:spacing w:before="400" w:after="320" w:line="240" w:lineRule="auto"/>
        <w:ind w:left="426" w:hanging="426"/>
        <w:jc w:val="both"/>
        <w:outlineLvl w:val="0"/>
        <w:rPr>
          <w:rFonts w:ascii="Garamond" w:eastAsia="Times New Roman" w:hAnsi="Garamond" w:cs="Arial"/>
          <w:b/>
          <w:kern w:val="32"/>
          <w:sz w:val="32"/>
          <w:szCs w:val="32"/>
          <w:lang w:eastAsia="hu-HU"/>
        </w:rPr>
      </w:pPr>
      <w:bookmarkStart w:id="6" w:name="_Toc121752250"/>
      <w:bookmarkStart w:id="7" w:name="_Toc121753169"/>
      <w:r w:rsidRPr="00A710EA">
        <w:rPr>
          <w:rFonts w:ascii="Garamond" w:eastAsia="Times New Roman" w:hAnsi="Garamond" w:cs="Arial"/>
          <w:b/>
          <w:kern w:val="32"/>
          <w:sz w:val="32"/>
          <w:szCs w:val="32"/>
          <w:lang w:eastAsia="hu-HU"/>
        </w:rPr>
        <w:t>Intrastat Transactions</w:t>
      </w:r>
      <w:bookmarkEnd w:id="6"/>
      <w:bookmarkEnd w:id="7"/>
      <w:r w:rsidRPr="00A710EA">
        <w:rPr>
          <w:rFonts w:ascii="Garamond" w:eastAsia="Times New Roman" w:hAnsi="Garamond" w:cs="Arial"/>
          <w:b/>
          <w:kern w:val="32"/>
          <w:sz w:val="32"/>
          <w:szCs w:val="32"/>
          <w:lang w:eastAsia="hu-HU"/>
        </w:rPr>
        <w:t xml:space="preserve"> </w:t>
      </w:r>
    </w:p>
    <w:p w:rsidR="00340F35" w:rsidRPr="00F27768" w:rsidRDefault="00340F35" w:rsidP="001F250F">
      <w:pPr>
        <w:spacing w:line="360" w:lineRule="auto"/>
        <w:jc w:val="both"/>
        <w:rPr>
          <w:rFonts w:ascii="Arial" w:hAnsi="Arial" w:cs="Arial"/>
          <w:b/>
          <w:lang w:eastAsia="hu-HU"/>
        </w:rPr>
      </w:pPr>
      <w:r w:rsidRPr="00F27768">
        <w:rPr>
          <w:rFonts w:ascii="Arial" w:hAnsi="Arial" w:cs="Arial"/>
          <w:lang w:eastAsia="hu-HU"/>
        </w:rPr>
        <w:t xml:space="preserve">With the exemption of some cases any movements of goods from a Member State to Hungary (arrivals) or from Hungary to a Member State (dispatches) </w:t>
      </w:r>
      <w:r w:rsidRPr="00F27768">
        <w:rPr>
          <w:rFonts w:ascii="Arial" w:hAnsi="Arial" w:cs="Arial"/>
          <w:b/>
          <w:lang w:eastAsia="hu-HU"/>
        </w:rPr>
        <w:t>have to be declared in Intrastat.</w:t>
      </w:r>
    </w:p>
    <w:p w:rsidR="00340F35" w:rsidRPr="0000131E" w:rsidRDefault="00340F35" w:rsidP="0076713D">
      <w:pPr>
        <w:pStyle w:val="FelsNgyzet"/>
        <w:numPr>
          <w:ilvl w:val="0"/>
          <w:numId w:val="0"/>
        </w:numPr>
        <w:spacing w:before="0" w:after="120" w:line="360" w:lineRule="auto"/>
        <w:ind w:left="709"/>
        <w:rPr>
          <w:rFonts w:ascii="Arial" w:hAnsi="Arial" w:cs="Arial"/>
          <w:b/>
          <w:i/>
          <w:sz w:val="22"/>
          <w:szCs w:val="22"/>
        </w:rPr>
      </w:pPr>
      <w:r w:rsidRPr="0000131E">
        <w:rPr>
          <w:rFonts w:ascii="Arial" w:hAnsi="Arial" w:cs="Arial"/>
          <w:b/>
          <w:i/>
          <w:sz w:val="22"/>
          <w:szCs w:val="22"/>
        </w:rPr>
        <w:t>Attention!</w:t>
      </w:r>
    </w:p>
    <w:p w:rsidR="00340F35" w:rsidRPr="00A710EA" w:rsidRDefault="00340F35" w:rsidP="001F250F">
      <w:pPr>
        <w:spacing w:after="0" w:line="360" w:lineRule="auto"/>
        <w:ind w:left="709"/>
        <w:jc w:val="both"/>
        <w:rPr>
          <w:rFonts w:ascii="Arial" w:eastAsia="Times New Roman" w:hAnsi="Arial" w:cs="Arial"/>
          <w:b/>
          <w:i/>
          <w:lang w:eastAsia="hu-HU"/>
        </w:rPr>
      </w:pPr>
      <w:r w:rsidRPr="00A710EA">
        <w:rPr>
          <w:rFonts w:ascii="Arial" w:eastAsia="Times New Roman" w:hAnsi="Arial" w:cs="Arial"/>
          <w:b/>
          <w:i/>
          <w:lang w:eastAsia="hu-HU"/>
        </w:rPr>
        <w:t xml:space="preserve">The Intrastat declaration has to be filled in according to the physical movement of goods independently from the accounting </w:t>
      </w:r>
      <w:r w:rsidRPr="00A710EA">
        <w:rPr>
          <w:rFonts w:ascii="Arial" w:eastAsia="Times New Roman" w:hAnsi="Arial" w:cs="Arial"/>
          <w:i/>
          <w:lang w:eastAsia="hu-HU"/>
        </w:rPr>
        <w:t>(see examples in Annex „C”)</w:t>
      </w:r>
      <w:r w:rsidRPr="00A710EA">
        <w:rPr>
          <w:rFonts w:ascii="Arial" w:eastAsia="Times New Roman" w:hAnsi="Arial" w:cs="Arial"/>
          <w:b/>
          <w:i/>
          <w:lang w:eastAsia="hu-HU"/>
        </w:rPr>
        <w:t>!</w:t>
      </w:r>
    </w:p>
    <w:p w:rsidR="00DD4BD9" w:rsidRDefault="00DD4BD9" w:rsidP="0076713D">
      <w:pPr>
        <w:pStyle w:val="FelsNgyzet"/>
        <w:numPr>
          <w:ilvl w:val="0"/>
          <w:numId w:val="0"/>
        </w:numPr>
        <w:spacing w:before="0" w:line="360" w:lineRule="auto"/>
        <w:ind w:left="540"/>
        <w:rPr>
          <w:rFonts w:ascii="Arial" w:hAnsi="Arial" w:cs="Arial"/>
          <w:b/>
          <w:i/>
          <w:sz w:val="22"/>
          <w:szCs w:val="22"/>
        </w:rPr>
      </w:pPr>
    </w:p>
    <w:p w:rsidR="006A1A82" w:rsidRPr="007D087B" w:rsidRDefault="006A1A82" w:rsidP="0076713D">
      <w:pPr>
        <w:pStyle w:val="Listaszerbekezds"/>
        <w:numPr>
          <w:ilvl w:val="0"/>
          <w:numId w:val="89"/>
        </w:numPr>
        <w:spacing w:line="360" w:lineRule="auto"/>
        <w:jc w:val="both"/>
        <w:rPr>
          <w:rFonts w:ascii="Arial" w:hAnsi="Arial" w:cs="Arial"/>
        </w:rPr>
      </w:pPr>
      <w:bookmarkStart w:id="8" w:name="_Toc121752251"/>
      <w:bookmarkStart w:id="9" w:name="_Toc121752333"/>
      <w:bookmarkStart w:id="10" w:name="_Toc121752820"/>
      <w:bookmarkStart w:id="11" w:name="_Toc121752887"/>
      <w:bookmarkStart w:id="12" w:name="_Toc121753170"/>
      <w:r w:rsidRPr="007D087B">
        <w:rPr>
          <w:rFonts w:ascii="Arial" w:hAnsi="Arial" w:cs="Arial"/>
          <w:b/>
          <w:lang w:eastAsia="hu-HU"/>
        </w:rPr>
        <w:t>Arrivals</w:t>
      </w:r>
      <w:r w:rsidRPr="0076713D">
        <w:rPr>
          <w:rFonts w:ascii="Arial" w:hAnsi="Arial" w:cs="Arial"/>
          <w:lang w:eastAsia="hu-HU"/>
        </w:rPr>
        <w:t xml:space="preserve"> </w:t>
      </w:r>
      <w:r w:rsidRPr="007D087B">
        <w:rPr>
          <w:rFonts w:ascii="Arial" w:hAnsi="Arial" w:cs="Arial"/>
          <w:lang w:eastAsia="hu-HU"/>
        </w:rPr>
        <w:t>shall be reported, if goods enter Hungary from another Member State and they</w:t>
      </w:r>
      <w:r w:rsidR="0063026C" w:rsidRPr="007D087B">
        <w:rPr>
          <w:rFonts w:ascii="Arial" w:hAnsi="Arial" w:cs="Arial"/>
          <w:lang w:eastAsia="hu-HU"/>
        </w:rPr>
        <w:t xml:space="preserve"> </w:t>
      </w:r>
      <w:r w:rsidRPr="007D087B">
        <w:rPr>
          <w:rFonts w:ascii="Arial" w:hAnsi="Arial" w:cs="Arial"/>
          <w:lang w:eastAsia="hu-HU"/>
        </w:rPr>
        <w:t>are</w:t>
      </w:r>
      <w:bookmarkEnd w:id="8"/>
      <w:bookmarkEnd w:id="9"/>
      <w:bookmarkEnd w:id="10"/>
      <w:bookmarkEnd w:id="11"/>
      <w:bookmarkEnd w:id="12"/>
      <w:r w:rsidRPr="007D087B">
        <w:rPr>
          <w:rFonts w:ascii="Arial" w:hAnsi="Arial" w:cs="Arial"/>
          <w:lang w:eastAsia="hu-HU"/>
        </w:rPr>
        <w:t xml:space="preserve"> </w:t>
      </w:r>
    </w:p>
    <w:p w:rsidR="006A1A82" w:rsidRPr="0076713D" w:rsidRDefault="006A1A82" w:rsidP="0076713D">
      <w:pPr>
        <w:pStyle w:val="Listaszerbekezds"/>
        <w:numPr>
          <w:ilvl w:val="1"/>
          <w:numId w:val="89"/>
        </w:numPr>
        <w:spacing w:line="360" w:lineRule="auto"/>
        <w:jc w:val="both"/>
        <w:rPr>
          <w:rFonts w:ascii="Arial" w:hAnsi="Arial" w:cs="Arial"/>
          <w:lang w:eastAsia="hu-HU"/>
        </w:rPr>
      </w:pPr>
      <w:r w:rsidRPr="0076713D">
        <w:rPr>
          <w:rFonts w:ascii="Arial" w:hAnsi="Arial" w:cs="Arial"/>
          <w:lang w:eastAsia="hu-HU"/>
        </w:rPr>
        <w:t xml:space="preserve">Community goods (except for goods in transit or quasi transit </w:t>
      </w:r>
      <w:r w:rsidR="00FA02A2" w:rsidRPr="0076713D">
        <w:rPr>
          <w:rFonts w:ascii="Arial" w:hAnsi="Arial" w:cs="Arial"/>
          <w:lang w:eastAsia="hu-HU"/>
        </w:rPr>
        <w:t>[s</w:t>
      </w:r>
      <w:r w:rsidRPr="0076713D">
        <w:rPr>
          <w:rFonts w:ascii="Arial" w:hAnsi="Arial" w:cs="Arial"/>
          <w:lang w:eastAsia="hu-HU"/>
        </w:rPr>
        <w:t xml:space="preserve">ee Subchapter </w:t>
      </w:r>
      <w:r w:rsidR="00364386" w:rsidRPr="0076713D">
        <w:rPr>
          <w:rFonts w:ascii="Arial" w:hAnsi="Arial" w:cs="Arial"/>
          <w:lang w:eastAsia="hu-HU"/>
        </w:rPr>
        <w:t>2.2.1</w:t>
      </w:r>
      <w:r w:rsidR="00FA02A2" w:rsidRPr="0076713D">
        <w:rPr>
          <w:rFonts w:ascii="Arial" w:hAnsi="Arial" w:cs="Arial"/>
          <w:lang w:eastAsia="hu-HU"/>
        </w:rPr>
        <w:t>. ])</w:t>
      </w:r>
      <w:r w:rsidRPr="0076713D">
        <w:rPr>
          <w:rFonts w:ascii="Arial" w:hAnsi="Arial" w:cs="Arial"/>
          <w:lang w:eastAsia="hu-HU"/>
        </w:rPr>
        <w:t>, and</w:t>
      </w:r>
    </w:p>
    <w:p w:rsidR="006A1A82" w:rsidRPr="0076713D" w:rsidRDefault="006A1A82" w:rsidP="0076713D">
      <w:pPr>
        <w:pStyle w:val="Listaszerbekezds"/>
        <w:numPr>
          <w:ilvl w:val="1"/>
          <w:numId w:val="89"/>
        </w:numPr>
        <w:spacing w:line="360" w:lineRule="auto"/>
        <w:jc w:val="both"/>
        <w:rPr>
          <w:rFonts w:ascii="Arial" w:eastAsia="Times New Roman" w:hAnsi="Arial" w:cs="Arial"/>
          <w:lang w:eastAsia="hu-HU"/>
        </w:rPr>
      </w:pPr>
      <w:r w:rsidRPr="0076713D">
        <w:rPr>
          <w:rFonts w:ascii="Arial" w:hAnsi="Arial" w:cs="Arial"/>
          <w:lang w:eastAsia="hu-HU"/>
        </w:rPr>
        <w:t>non-Community goods which were put under inward processing in the Member State of consignment and a</w:t>
      </w:r>
      <w:r w:rsidRPr="0076713D">
        <w:rPr>
          <w:rFonts w:ascii="Arial" w:eastAsia="Times New Roman" w:hAnsi="Arial" w:cs="Arial"/>
          <w:lang w:eastAsia="hu-HU"/>
        </w:rPr>
        <w:t xml:space="preserve"> customs declaration on the arrival is issued in Hungary.</w:t>
      </w:r>
    </w:p>
    <w:p w:rsidR="006A1A82" w:rsidRDefault="006A1A82" w:rsidP="001F250F">
      <w:pPr>
        <w:tabs>
          <w:tab w:val="left" w:pos="360"/>
        </w:tabs>
        <w:spacing w:after="0" w:line="360" w:lineRule="auto"/>
        <w:ind w:left="1134"/>
        <w:contextualSpacing/>
        <w:jc w:val="both"/>
        <w:rPr>
          <w:rFonts w:ascii="Arial" w:eastAsia="Times New Roman" w:hAnsi="Arial" w:cs="Arial"/>
          <w:i/>
          <w:lang w:eastAsia="hu-HU"/>
        </w:rPr>
      </w:pPr>
      <w:r w:rsidRPr="003D5843">
        <w:rPr>
          <w:rFonts w:ascii="Arial" w:eastAsia="Times New Roman" w:hAnsi="Arial" w:cs="Arial"/>
          <w:i/>
          <w:lang w:eastAsia="hu-HU"/>
        </w:rPr>
        <w:t xml:space="preserve">E.g. goods are entering the Community from a third country for processing under contract. The first phase of the work is carried out in another Member State and then the semi-processed goods are delivered to Hungary for further processing and in possession of a single permission a customs declaration is not issued. The latter movement has to be reported in the Hungarian Intrastat.  </w:t>
      </w:r>
    </w:p>
    <w:p w:rsidR="006A1A82" w:rsidRPr="003D5843" w:rsidRDefault="00431C54" w:rsidP="00846AF7">
      <w:pPr>
        <w:spacing w:after="0" w:line="360" w:lineRule="auto"/>
        <w:contextualSpacing/>
        <w:jc w:val="both"/>
        <w:rPr>
          <w:rFonts w:ascii="Arial" w:eastAsia="Times New Roman" w:hAnsi="Arial" w:cs="Arial"/>
          <w:lang w:eastAsia="hu-HU"/>
        </w:rPr>
      </w:pPr>
      <w:r>
        <w:rPr>
          <w:rFonts w:ascii="Arial" w:eastAsia="Times New Roman" w:hAnsi="Arial" w:cs="Arial"/>
          <w:lang w:eastAsia="hu-HU"/>
        </w:rPr>
        <w:lastRenderedPageBreak/>
        <w:t>I</w:t>
      </w:r>
      <w:r w:rsidR="006A1A82" w:rsidRPr="003D5843">
        <w:rPr>
          <w:rFonts w:ascii="Arial" w:eastAsia="Times New Roman" w:hAnsi="Arial" w:cs="Arial"/>
          <w:lang w:eastAsia="hu-HU"/>
        </w:rPr>
        <w:t>f change of ownership of vessels or aircraft occurs, where the ownership is transferred from a natural or legal entity registered in another Member State to a natural or legal entity registered in Hungary.</w:t>
      </w:r>
    </w:p>
    <w:p w:rsidR="00A20512" w:rsidRPr="0000131E" w:rsidRDefault="00A20512" w:rsidP="00F02BE6">
      <w:pPr>
        <w:pStyle w:val="FelsNgyzet"/>
        <w:numPr>
          <w:ilvl w:val="0"/>
          <w:numId w:val="0"/>
        </w:numPr>
        <w:spacing w:before="0"/>
        <w:ind w:left="1068"/>
        <w:rPr>
          <w:rFonts w:ascii="Arial" w:hAnsi="Arial" w:cs="Arial"/>
          <w:sz w:val="22"/>
          <w:szCs w:val="22"/>
        </w:rPr>
      </w:pPr>
    </w:p>
    <w:p w:rsidR="006A1A82" w:rsidRPr="007D087B" w:rsidRDefault="006A1A82" w:rsidP="0076713D">
      <w:pPr>
        <w:pStyle w:val="Listaszerbekezds"/>
        <w:numPr>
          <w:ilvl w:val="0"/>
          <w:numId w:val="89"/>
        </w:numPr>
        <w:spacing w:line="360" w:lineRule="auto"/>
        <w:jc w:val="both"/>
        <w:rPr>
          <w:rFonts w:ascii="Arial" w:hAnsi="Arial" w:cs="Arial"/>
        </w:rPr>
      </w:pPr>
      <w:bookmarkStart w:id="13" w:name="_Toc121752252"/>
      <w:bookmarkStart w:id="14" w:name="_Toc121752334"/>
      <w:bookmarkStart w:id="15" w:name="_Toc121752821"/>
      <w:bookmarkStart w:id="16" w:name="_Toc121752888"/>
      <w:bookmarkStart w:id="17" w:name="_Toc121753171"/>
      <w:r w:rsidRPr="007D087B">
        <w:rPr>
          <w:rFonts w:ascii="Arial" w:hAnsi="Arial" w:cs="Arial"/>
          <w:b/>
          <w:lang w:eastAsia="hu-HU"/>
        </w:rPr>
        <w:t>Dispatches</w:t>
      </w:r>
      <w:r w:rsidRPr="007D087B">
        <w:rPr>
          <w:rFonts w:ascii="Arial" w:hAnsi="Arial" w:cs="Arial"/>
          <w:lang w:eastAsia="hu-HU"/>
        </w:rPr>
        <w:t xml:space="preserve"> </w:t>
      </w:r>
      <w:r w:rsidR="00A20512" w:rsidRPr="007D087B">
        <w:rPr>
          <w:rFonts w:ascii="Arial" w:hAnsi="Arial" w:cs="Arial"/>
          <w:lang w:eastAsia="hu-HU"/>
        </w:rPr>
        <w:t xml:space="preserve">shall be reported, </w:t>
      </w:r>
      <w:r w:rsidRPr="007D087B">
        <w:rPr>
          <w:rFonts w:ascii="Arial" w:hAnsi="Arial" w:cs="Arial"/>
          <w:lang w:eastAsia="hu-HU"/>
        </w:rPr>
        <w:t>if goods are delivered to another Member State from Hungary and they are</w:t>
      </w:r>
      <w:bookmarkEnd w:id="13"/>
      <w:bookmarkEnd w:id="14"/>
      <w:bookmarkEnd w:id="15"/>
      <w:bookmarkEnd w:id="16"/>
      <w:bookmarkEnd w:id="17"/>
    </w:p>
    <w:p w:rsidR="00FA02A2" w:rsidRPr="0076713D" w:rsidRDefault="006A1A82" w:rsidP="0076713D">
      <w:pPr>
        <w:pStyle w:val="Listaszerbekezds"/>
        <w:numPr>
          <w:ilvl w:val="1"/>
          <w:numId w:val="89"/>
        </w:numPr>
        <w:spacing w:line="360" w:lineRule="auto"/>
        <w:jc w:val="both"/>
        <w:rPr>
          <w:rFonts w:ascii="Arial" w:hAnsi="Arial" w:cs="Arial"/>
          <w:lang w:eastAsia="hu-HU"/>
        </w:rPr>
      </w:pPr>
      <w:r w:rsidRPr="0076713D">
        <w:rPr>
          <w:rFonts w:ascii="Arial" w:hAnsi="Arial" w:cs="Arial"/>
          <w:lang w:eastAsia="hu-HU"/>
        </w:rPr>
        <w:t xml:space="preserve">Community goods (except for goods in transit or quasi transit </w:t>
      </w:r>
      <w:r w:rsidR="00FA02A2" w:rsidRPr="0076713D">
        <w:rPr>
          <w:rFonts w:ascii="Arial" w:hAnsi="Arial" w:cs="Arial"/>
          <w:lang w:eastAsia="hu-HU"/>
        </w:rPr>
        <w:t>[see Subchapter 2.2.1. ]), and</w:t>
      </w:r>
    </w:p>
    <w:p w:rsidR="006A1A82" w:rsidRPr="0076713D" w:rsidRDefault="006A1A82" w:rsidP="0076713D">
      <w:pPr>
        <w:pStyle w:val="Listaszerbekezds"/>
        <w:numPr>
          <w:ilvl w:val="1"/>
          <w:numId w:val="89"/>
        </w:numPr>
        <w:spacing w:line="360" w:lineRule="auto"/>
        <w:jc w:val="both"/>
        <w:rPr>
          <w:rFonts w:ascii="Arial" w:hAnsi="Arial" w:cs="Arial"/>
          <w:lang w:eastAsia="hu-HU"/>
        </w:rPr>
      </w:pPr>
      <w:r w:rsidRPr="0076713D">
        <w:rPr>
          <w:rFonts w:ascii="Arial" w:hAnsi="Arial" w:cs="Arial"/>
          <w:lang w:eastAsia="hu-HU"/>
        </w:rPr>
        <w:t>non-Community goods which are under inward processing and a customs declaration on the dispatch is issued in Hungary with no other remark than dispatching the goods.</w:t>
      </w:r>
    </w:p>
    <w:p w:rsidR="006A1A82" w:rsidRPr="001F250F" w:rsidRDefault="006A1A82" w:rsidP="0076713D">
      <w:pPr>
        <w:pStyle w:val="Listaszerbekezds"/>
        <w:spacing w:line="360" w:lineRule="auto"/>
        <w:ind w:left="1080"/>
        <w:jc w:val="both"/>
        <w:rPr>
          <w:rFonts w:ascii="Arial" w:eastAsia="Times New Roman" w:hAnsi="Arial" w:cs="Arial"/>
          <w:i/>
          <w:lang w:eastAsia="hu-HU"/>
        </w:rPr>
      </w:pPr>
      <w:r w:rsidRPr="0076713D">
        <w:rPr>
          <w:rFonts w:ascii="Arial" w:hAnsi="Arial" w:cs="Arial"/>
          <w:lang w:eastAsia="hu-HU"/>
        </w:rPr>
        <w:t>E.g. goods are entering Hungary from a third country for processing under contract. The first phase of the work is carried out in Hungary and then the semi processed goods are delivered to another Member State. The latter movement has to be reported in Intrastat in Hun</w:t>
      </w:r>
      <w:r w:rsidRPr="001F250F">
        <w:rPr>
          <w:rFonts w:ascii="Arial" w:eastAsia="Times New Roman" w:hAnsi="Arial" w:cs="Arial"/>
          <w:i/>
          <w:lang w:eastAsia="hu-HU"/>
        </w:rPr>
        <w:t>gary.</w:t>
      </w:r>
    </w:p>
    <w:p w:rsidR="00542F31" w:rsidRDefault="00431C54" w:rsidP="00846AF7">
      <w:pPr>
        <w:spacing w:after="0" w:line="360" w:lineRule="auto"/>
        <w:contextualSpacing/>
        <w:jc w:val="both"/>
        <w:rPr>
          <w:rFonts w:ascii="Arial" w:eastAsia="Times New Roman" w:hAnsi="Arial" w:cs="Arial"/>
          <w:lang w:eastAsia="hu-HU"/>
        </w:rPr>
      </w:pPr>
      <w:r>
        <w:rPr>
          <w:rFonts w:ascii="Arial" w:eastAsia="Times New Roman" w:hAnsi="Arial" w:cs="Arial"/>
          <w:lang w:eastAsia="hu-HU"/>
        </w:rPr>
        <w:t>I</w:t>
      </w:r>
      <w:r w:rsidR="006A1A82" w:rsidRPr="003D5843">
        <w:rPr>
          <w:rFonts w:ascii="Arial" w:eastAsia="Times New Roman" w:hAnsi="Arial" w:cs="Arial"/>
          <w:lang w:eastAsia="hu-HU"/>
        </w:rPr>
        <w:t>f change of ownership of vessels or aircraft occurs, where the ownership is transferred from a natural or legal entity registered in Hungary to a natural or legal entity registered in another Member State.</w:t>
      </w:r>
    </w:p>
    <w:p w:rsidR="001F250F" w:rsidRDefault="001F250F" w:rsidP="003D5843">
      <w:pPr>
        <w:spacing w:after="0" w:line="360" w:lineRule="auto"/>
        <w:ind w:left="1134"/>
        <w:contextualSpacing/>
        <w:jc w:val="both"/>
        <w:rPr>
          <w:rFonts w:ascii="Arial" w:eastAsia="Times New Roman" w:hAnsi="Arial" w:cs="Arial"/>
          <w:sz w:val="16"/>
          <w:szCs w:val="16"/>
          <w:lang w:eastAsia="hu-HU"/>
        </w:rPr>
      </w:pPr>
    </w:p>
    <w:p w:rsidR="001F250F" w:rsidRPr="003D5843" w:rsidRDefault="001F250F" w:rsidP="003D5843">
      <w:pPr>
        <w:spacing w:after="0" w:line="360" w:lineRule="auto"/>
        <w:ind w:left="1134"/>
        <w:contextualSpacing/>
        <w:jc w:val="both"/>
        <w:rPr>
          <w:rFonts w:ascii="Arial" w:eastAsia="Times New Roman" w:hAnsi="Arial" w:cs="Arial"/>
          <w:sz w:val="16"/>
          <w:szCs w:val="16"/>
          <w:lang w:eastAsia="hu-HU"/>
        </w:rPr>
      </w:pPr>
    </w:p>
    <w:p w:rsidR="00DD4BD9" w:rsidRPr="0024336B" w:rsidRDefault="007B0B3E" w:rsidP="0076713D">
      <w:pPr>
        <w:pStyle w:val="FelsNgyzet"/>
        <w:numPr>
          <w:ilvl w:val="1"/>
          <w:numId w:val="84"/>
        </w:numPr>
        <w:spacing w:before="120" w:after="240" w:line="480" w:lineRule="auto"/>
        <w:ind w:left="567" w:hanging="567"/>
        <w:outlineLvl w:val="2"/>
        <w:rPr>
          <w:rFonts w:cs="Arial"/>
          <w:b/>
          <w:sz w:val="32"/>
          <w:szCs w:val="32"/>
        </w:rPr>
      </w:pPr>
      <w:bookmarkStart w:id="18" w:name="_Toc121752253"/>
      <w:bookmarkStart w:id="19" w:name="_Toc121753172"/>
      <w:r w:rsidRPr="0024336B">
        <w:rPr>
          <w:rFonts w:cs="Arial"/>
          <w:b/>
          <w:sz w:val="32"/>
          <w:szCs w:val="32"/>
        </w:rPr>
        <w:t>Various transactions in Intrastat</w:t>
      </w:r>
      <w:bookmarkEnd w:id="18"/>
      <w:bookmarkEnd w:id="19"/>
    </w:p>
    <w:p w:rsidR="00DD4BD9" w:rsidRDefault="00431C54" w:rsidP="0076713D">
      <w:pPr>
        <w:keepNext/>
        <w:tabs>
          <w:tab w:val="num" w:pos="576"/>
        </w:tabs>
        <w:spacing w:line="360" w:lineRule="auto"/>
        <w:outlineLvl w:val="1"/>
        <w:rPr>
          <w:rFonts w:ascii="Arial" w:hAnsi="Arial" w:cs="Arial"/>
          <w:b/>
          <w:sz w:val="24"/>
          <w:szCs w:val="24"/>
        </w:rPr>
      </w:pPr>
      <w:bookmarkStart w:id="20" w:name="_Toc531014708"/>
      <w:bookmarkStart w:id="21" w:name="_Toc121753173"/>
      <w:r w:rsidRPr="00FD7F63">
        <w:rPr>
          <w:rFonts w:ascii="Arial" w:hAnsi="Arial" w:cs="Arial"/>
          <w:b/>
          <w:sz w:val="24"/>
          <w:szCs w:val="24"/>
        </w:rPr>
        <w:t xml:space="preserve">2.1.1 </w:t>
      </w:r>
      <w:r w:rsidR="00E06047" w:rsidRPr="00FD7F63">
        <w:rPr>
          <w:rFonts w:ascii="Arial" w:hAnsi="Arial" w:cs="Arial"/>
          <w:b/>
          <w:sz w:val="24"/>
          <w:szCs w:val="24"/>
        </w:rPr>
        <w:t>Returned goods and goods for replacement</w:t>
      </w:r>
      <w:bookmarkEnd w:id="20"/>
      <w:bookmarkEnd w:id="21"/>
      <w:r w:rsidR="00E06047" w:rsidRPr="00FD7F63">
        <w:rPr>
          <w:rFonts w:ascii="Arial" w:hAnsi="Arial" w:cs="Arial"/>
          <w:b/>
          <w:sz w:val="24"/>
          <w:szCs w:val="24"/>
        </w:rPr>
        <w:t xml:space="preserve"> </w:t>
      </w:r>
    </w:p>
    <w:p w:rsidR="00E06047" w:rsidRPr="003D5843" w:rsidRDefault="00E06047" w:rsidP="003D5843">
      <w:pPr>
        <w:spacing w:after="60" w:line="360" w:lineRule="auto"/>
        <w:ind w:left="1134"/>
        <w:jc w:val="both"/>
        <w:rPr>
          <w:rFonts w:ascii="Arial" w:eastAsia="Times New Roman" w:hAnsi="Arial" w:cs="Arial"/>
          <w:lang w:eastAsia="hu-HU"/>
        </w:rPr>
      </w:pPr>
      <w:r w:rsidRPr="003D5843">
        <w:rPr>
          <w:rFonts w:ascii="Arial" w:eastAsia="Times New Roman" w:hAnsi="Arial" w:cs="Arial"/>
          <w:lang w:eastAsia="hu-HU"/>
        </w:rPr>
        <w:t>Returned goods</w:t>
      </w:r>
      <w:r w:rsidRPr="003D5843">
        <w:rPr>
          <w:rFonts w:ascii="Arial" w:eastAsia="Times New Roman" w:hAnsi="Arial" w:cs="Arial"/>
          <w:b/>
          <w:lang w:eastAsia="hu-HU"/>
        </w:rPr>
        <w:t xml:space="preserve"> originally</w:t>
      </w:r>
      <w:r w:rsidRPr="003D5843">
        <w:rPr>
          <w:rFonts w:ascii="Arial" w:eastAsia="Times New Roman" w:hAnsi="Arial" w:cs="Arial"/>
          <w:lang w:eastAsia="hu-HU"/>
        </w:rPr>
        <w:t xml:space="preserve"> transported with transaction </w:t>
      </w:r>
      <w:r w:rsidRPr="003D5843">
        <w:rPr>
          <w:rFonts w:ascii="Arial" w:eastAsia="Times New Roman" w:hAnsi="Arial" w:cs="Arial"/>
          <w:b/>
          <w:lang w:eastAsia="hu-HU"/>
        </w:rPr>
        <w:t>code 11-1</w:t>
      </w:r>
      <w:r w:rsidR="002F4A03">
        <w:rPr>
          <w:rFonts w:ascii="Arial" w:eastAsia="Times New Roman" w:hAnsi="Arial" w:cs="Arial"/>
          <w:b/>
          <w:lang w:eastAsia="hu-HU"/>
        </w:rPr>
        <w:t>2</w:t>
      </w:r>
      <w:r w:rsidRPr="003D5843">
        <w:rPr>
          <w:rFonts w:ascii="Arial" w:eastAsia="Times New Roman" w:hAnsi="Arial" w:cs="Arial"/>
          <w:lang w:eastAsia="hu-HU"/>
        </w:rPr>
        <w:t xml:space="preserve">, and their replacements (without compensation), and replacements of not approved but not returned goods (also free of charge) are to be reported in Intrastat (under nature of transaction codes 21, 22 and 23, respectively) </w:t>
      </w:r>
      <w:r w:rsidRPr="003D5843">
        <w:rPr>
          <w:rFonts w:ascii="Arial" w:eastAsia="Times New Roman" w:hAnsi="Arial" w:cs="Arial"/>
          <w:b/>
          <w:lang w:eastAsia="hu-HU"/>
        </w:rPr>
        <w:t>according to the direction of the movement</w:t>
      </w:r>
      <w:r w:rsidRPr="003D5843">
        <w:rPr>
          <w:rFonts w:ascii="Arial" w:eastAsia="Times New Roman" w:hAnsi="Arial" w:cs="Arial"/>
          <w:lang w:eastAsia="hu-HU"/>
        </w:rPr>
        <w:t>. Re-transporting shall be declared on the originally declared value and the replacements have to be declared on their own value.</w:t>
      </w:r>
    </w:p>
    <w:p w:rsidR="00E06047" w:rsidRPr="003D5843" w:rsidRDefault="00E06047" w:rsidP="003D5843">
      <w:pPr>
        <w:spacing w:after="60" w:line="360" w:lineRule="auto"/>
        <w:ind w:left="1134"/>
        <w:jc w:val="both"/>
        <w:rPr>
          <w:rFonts w:ascii="Arial" w:eastAsia="Times New Roman" w:hAnsi="Arial" w:cs="Arial"/>
          <w:lang w:eastAsia="hu-HU"/>
        </w:rPr>
      </w:pPr>
      <w:r w:rsidRPr="003D5843">
        <w:rPr>
          <w:rFonts w:ascii="Arial" w:eastAsia="Times New Roman" w:hAnsi="Arial" w:cs="Arial"/>
          <w:lang w:eastAsia="hu-HU"/>
        </w:rPr>
        <w:t>If a company is bound to supply information only for one direction of flow the returned goods and goods for replacement only for that direction should be reported. Thus, for example, it can happen that the return of purchased goods is not reported (if the company is obliged to report only on their arrivals) or the purchase of the goods is not reported but the information on its return should be supplied (if the company is bound to report only on their dispatches).</w:t>
      </w:r>
    </w:p>
    <w:p w:rsidR="00E06047" w:rsidRPr="003D5843" w:rsidRDefault="00E06047" w:rsidP="003D5843">
      <w:pPr>
        <w:spacing w:before="80" w:after="0" w:line="360" w:lineRule="auto"/>
        <w:ind w:left="1134"/>
        <w:jc w:val="both"/>
        <w:rPr>
          <w:rFonts w:ascii="Arial" w:eastAsia="Times New Roman" w:hAnsi="Arial" w:cs="Arial"/>
          <w:i/>
          <w:lang w:eastAsia="hu-HU"/>
        </w:rPr>
      </w:pPr>
      <w:r w:rsidRPr="003D5843">
        <w:rPr>
          <w:rFonts w:ascii="Arial" w:eastAsia="Times New Roman" w:hAnsi="Arial" w:cs="Arial"/>
          <w:i/>
          <w:lang w:eastAsia="hu-HU"/>
        </w:rPr>
        <w:lastRenderedPageBreak/>
        <w:t xml:space="preserve">If for example H1 Hungarian company is returning goods previously reported as arrivals under nature of transaction code 11, it has to report a dispatch under nature of transaction code 21 (if the company is selected for reporting that flow). The free of charge replacement goods are to be reported again as arrivals under nature of transaction code 22. </w:t>
      </w:r>
    </w:p>
    <w:p w:rsidR="00E06047" w:rsidRPr="003D5843" w:rsidRDefault="00E06047" w:rsidP="002E799A">
      <w:pPr>
        <w:spacing w:before="80" w:after="0" w:line="360" w:lineRule="auto"/>
        <w:ind w:left="1134"/>
        <w:jc w:val="both"/>
        <w:rPr>
          <w:rFonts w:ascii="Arial" w:eastAsia="Times New Roman" w:hAnsi="Arial" w:cs="Arial"/>
          <w:i/>
          <w:lang w:eastAsia="hu-HU"/>
        </w:rPr>
      </w:pPr>
      <w:r w:rsidRPr="003D5843">
        <w:rPr>
          <w:rFonts w:ascii="Arial" w:eastAsia="Times New Roman" w:hAnsi="Arial" w:cs="Arial"/>
          <w:i/>
          <w:lang w:eastAsia="hu-HU"/>
        </w:rPr>
        <w:t xml:space="preserve">If the originally obtained defective product is not returned, but there is a free of charge replacement received instead, this latter movement has to be reported as arrival under nature of transaction code 23. </w:t>
      </w:r>
    </w:p>
    <w:p w:rsidR="00E06047" w:rsidRPr="003D5843" w:rsidRDefault="00E06047" w:rsidP="003D5843">
      <w:pPr>
        <w:pStyle w:val="Listaszerbekezds"/>
        <w:numPr>
          <w:ilvl w:val="0"/>
          <w:numId w:val="65"/>
        </w:numPr>
        <w:tabs>
          <w:tab w:val="num" w:pos="360"/>
        </w:tabs>
        <w:spacing w:before="120" w:after="60" w:line="360" w:lineRule="auto"/>
        <w:ind w:left="1776"/>
        <w:jc w:val="both"/>
        <w:rPr>
          <w:rFonts w:ascii="Arial" w:eastAsia="Times New Roman" w:hAnsi="Arial" w:cs="Arial"/>
          <w:lang w:eastAsia="hu-HU"/>
        </w:rPr>
      </w:pPr>
      <w:r w:rsidRPr="003D5843">
        <w:rPr>
          <w:rFonts w:ascii="Arial" w:eastAsia="Times New Roman" w:hAnsi="Arial" w:cs="Arial"/>
          <w:lang w:eastAsia="hu-HU"/>
        </w:rPr>
        <w:t xml:space="preserve">Goods dispatched with a view to processing under contract </w:t>
      </w:r>
      <w:r w:rsidRPr="003D5843">
        <w:rPr>
          <w:rFonts w:ascii="Arial" w:eastAsia="Times New Roman" w:hAnsi="Arial" w:cs="Arial"/>
          <w:b/>
          <w:lang w:eastAsia="hu-HU"/>
        </w:rPr>
        <w:t>with a transaction code 41 and 42</w:t>
      </w:r>
      <w:r w:rsidRPr="003D5843">
        <w:rPr>
          <w:rFonts w:ascii="Arial" w:eastAsia="Times New Roman" w:hAnsi="Arial" w:cs="Arial"/>
          <w:lang w:eastAsia="hu-HU"/>
        </w:rPr>
        <w:t xml:space="preserve"> and were returned unchanged that must be reported with transaction code </w:t>
      </w:r>
      <w:smartTag w:uri="urn:schemas-microsoft-com:office:smarttags" w:element="metricconverter">
        <w:smartTagPr>
          <w:attr w:name="ProductID" w:val="59 in"/>
        </w:smartTagPr>
        <w:r w:rsidRPr="003D5843">
          <w:rPr>
            <w:rFonts w:ascii="Arial" w:eastAsia="Times New Roman" w:hAnsi="Arial" w:cs="Arial"/>
            <w:b/>
            <w:lang w:eastAsia="hu-HU"/>
          </w:rPr>
          <w:t>59</w:t>
        </w:r>
        <w:r w:rsidRPr="003D5843">
          <w:rPr>
            <w:rFonts w:ascii="Arial" w:eastAsia="Times New Roman" w:hAnsi="Arial" w:cs="Arial"/>
            <w:lang w:eastAsia="hu-HU"/>
          </w:rPr>
          <w:t xml:space="preserve"> in</w:t>
        </w:r>
      </w:smartTag>
      <w:r w:rsidRPr="003D5843">
        <w:rPr>
          <w:rFonts w:ascii="Arial" w:eastAsia="Times New Roman" w:hAnsi="Arial" w:cs="Arial"/>
          <w:lang w:eastAsia="hu-HU"/>
        </w:rPr>
        <w:t xml:space="preserve"> the corresponding direction of flow, with the original (material) value and CN code.</w:t>
      </w:r>
    </w:p>
    <w:p w:rsidR="00E06047" w:rsidRPr="003D5843" w:rsidRDefault="00E06047" w:rsidP="003D5843">
      <w:pPr>
        <w:pStyle w:val="Listaszerbekezds"/>
        <w:numPr>
          <w:ilvl w:val="0"/>
          <w:numId w:val="65"/>
        </w:numPr>
        <w:tabs>
          <w:tab w:val="num" w:pos="360"/>
        </w:tabs>
        <w:spacing w:before="60" w:after="60" w:line="360" w:lineRule="auto"/>
        <w:ind w:left="1776"/>
        <w:jc w:val="both"/>
        <w:rPr>
          <w:rFonts w:ascii="Arial" w:eastAsia="Times New Roman" w:hAnsi="Arial" w:cs="Arial"/>
          <w:lang w:eastAsia="hu-HU"/>
        </w:rPr>
      </w:pPr>
      <w:r w:rsidRPr="003D5843">
        <w:rPr>
          <w:rFonts w:ascii="Arial" w:eastAsia="Times New Roman" w:hAnsi="Arial" w:cs="Arial"/>
          <w:lang w:eastAsia="hu-HU"/>
        </w:rPr>
        <w:t xml:space="preserve">Return and replacement of goods </w:t>
      </w:r>
      <w:r w:rsidRPr="002C0088">
        <w:rPr>
          <w:rFonts w:ascii="Arial" w:eastAsia="Times New Roman" w:hAnsi="Arial" w:cs="Arial"/>
          <w:b/>
          <w:lang w:eastAsia="hu-HU"/>
        </w:rPr>
        <w:t xml:space="preserve">originally reported with a transaction code starting with 8 </w:t>
      </w:r>
      <w:r w:rsidR="000311EF">
        <w:rPr>
          <w:rFonts w:ascii="Arial" w:eastAsia="Times New Roman" w:hAnsi="Arial" w:cs="Arial"/>
          <w:b/>
          <w:lang w:eastAsia="hu-HU"/>
        </w:rPr>
        <w:t>or</w:t>
      </w:r>
      <w:r w:rsidRPr="002C0088">
        <w:rPr>
          <w:rFonts w:ascii="Arial" w:eastAsia="Times New Roman" w:hAnsi="Arial" w:cs="Arial"/>
          <w:b/>
          <w:lang w:eastAsia="hu-HU"/>
        </w:rPr>
        <w:t xml:space="preserve"> 9 </w:t>
      </w:r>
      <w:r w:rsidRPr="003D5843">
        <w:rPr>
          <w:rFonts w:ascii="Arial" w:eastAsia="Times New Roman" w:hAnsi="Arial" w:cs="Arial"/>
          <w:lang w:eastAsia="hu-HU"/>
        </w:rPr>
        <w:t>shall be reported with the same code in the reverse flow.</w:t>
      </w:r>
    </w:p>
    <w:p w:rsidR="00E06047" w:rsidRDefault="00E06047" w:rsidP="002C0088">
      <w:pPr>
        <w:spacing w:after="0" w:line="360" w:lineRule="auto"/>
        <w:ind w:left="708"/>
        <w:jc w:val="both"/>
        <w:rPr>
          <w:rFonts w:ascii="Arial" w:eastAsia="Times New Roman" w:hAnsi="Arial" w:cs="Arial"/>
          <w:lang w:eastAsia="hu-HU"/>
        </w:rPr>
      </w:pPr>
      <w:r w:rsidRPr="002C0088">
        <w:rPr>
          <w:rFonts w:ascii="Arial" w:eastAsia="Times New Roman" w:hAnsi="Arial" w:cs="Arial"/>
          <w:lang w:eastAsia="hu-HU"/>
        </w:rPr>
        <w:t>Data providers obliged to report only one flow have to report returned goods and replacements only for that specific direction.</w:t>
      </w:r>
    </w:p>
    <w:p w:rsidR="000311EF" w:rsidRDefault="000311EF" w:rsidP="00846AF7">
      <w:pPr>
        <w:spacing w:after="0" w:line="360" w:lineRule="auto"/>
        <w:jc w:val="both"/>
        <w:rPr>
          <w:rFonts w:ascii="Arial" w:eastAsia="Times New Roman" w:hAnsi="Arial" w:cs="Arial"/>
          <w:lang w:eastAsia="hu-HU"/>
        </w:rPr>
      </w:pPr>
    </w:p>
    <w:p w:rsidR="000311EF" w:rsidRPr="00FD7F63" w:rsidRDefault="000311EF" w:rsidP="0076713D">
      <w:pPr>
        <w:keepNext/>
        <w:tabs>
          <w:tab w:val="num" w:pos="576"/>
        </w:tabs>
        <w:spacing w:line="360" w:lineRule="auto"/>
        <w:ind w:left="576" w:hanging="576"/>
        <w:outlineLvl w:val="1"/>
        <w:rPr>
          <w:rFonts w:ascii="Arial" w:hAnsi="Arial" w:cs="Arial"/>
          <w:b/>
          <w:sz w:val="24"/>
          <w:szCs w:val="24"/>
        </w:rPr>
      </w:pPr>
      <w:bookmarkStart w:id="22" w:name="_Toc121753174"/>
      <w:r w:rsidRPr="00FD7F63">
        <w:rPr>
          <w:rFonts w:ascii="Arial" w:hAnsi="Arial" w:cs="Arial"/>
          <w:b/>
          <w:sz w:val="24"/>
          <w:szCs w:val="24"/>
        </w:rPr>
        <w:t>2.1.2 Triangular trade</w:t>
      </w:r>
      <w:bookmarkEnd w:id="22"/>
    </w:p>
    <w:p w:rsidR="000311EF" w:rsidRPr="00CA156E" w:rsidRDefault="000311EF" w:rsidP="00846AF7">
      <w:pPr>
        <w:spacing w:line="360" w:lineRule="auto"/>
        <w:jc w:val="both"/>
        <w:rPr>
          <w:rFonts w:ascii="Arial" w:eastAsia="Times New Roman" w:hAnsi="Arial" w:cs="Arial"/>
          <w:lang w:eastAsia="hu-HU"/>
        </w:rPr>
      </w:pPr>
      <w:r w:rsidRPr="00CA156E">
        <w:rPr>
          <w:rFonts w:ascii="Arial" w:eastAsia="Times New Roman" w:hAnsi="Arial" w:cs="Arial"/>
          <w:lang w:eastAsia="hu-HU"/>
        </w:rPr>
        <w:t>A concept of triangular trade includes transactions with three acting parties; besides the usual Hungarian one and one from any Member States, a third one from any country of the world.</w:t>
      </w:r>
    </w:p>
    <w:p w:rsidR="000311EF" w:rsidRDefault="000311EF" w:rsidP="000311EF">
      <w:pPr>
        <w:spacing w:after="0" w:line="360" w:lineRule="auto"/>
        <w:jc w:val="both"/>
        <w:rPr>
          <w:rFonts w:ascii="Arial" w:eastAsia="Times New Roman" w:hAnsi="Arial" w:cs="Arial"/>
          <w:lang w:eastAsia="hu-HU"/>
        </w:rPr>
      </w:pPr>
      <w:r w:rsidRPr="00CA156E">
        <w:rPr>
          <w:rFonts w:ascii="Arial" w:eastAsia="Times New Roman" w:hAnsi="Arial" w:cs="Arial"/>
          <w:lang w:eastAsia="hu-HU"/>
        </w:rPr>
        <w:t xml:space="preserve">The general rule of defining the </w:t>
      </w:r>
      <w:r w:rsidRPr="00CA156E">
        <w:rPr>
          <w:rFonts w:ascii="Arial" w:eastAsia="Times New Roman" w:hAnsi="Arial" w:cs="Arial"/>
          <w:b/>
          <w:lang w:eastAsia="hu-HU"/>
        </w:rPr>
        <w:t>partner country</w:t>
      </w:r>
      <w:r w:rsidRPr="00CA156E">
        <w:rPr>
          <w:rFonts w:ascii="Arial" w:eastAsia="Times New Roman" w:hAnsi="Arial" w:cs="Arial"/>
          <w:lang w:eastAsia="hu-HU"/>
        </w:rPr>
        <w:t xml:space="preserve"> in Intrastat report is that irrespectively of the financial and invoicing arrangements, the </w:t>
      </w:r>
      <w:r w:rsidRPr="00CA156E">
        <w:rPr>
          <w:rFonts w:ascii="Arial" w:eastAsia="Times New Roman" w:hAnsi="Arial" w:cs="Arial"/>
          <w:b/>
          <w:lang w:eastAsia="hu-HU"/>
        </w:rPr>
        <w:t>physical movement of the goods has to be considered</w:t>
      </w:r>
      <w:r w:rsidRPr="00CA156E">
        <w:rPr>
          <w:rFonts w:ascii="Arial" w:eastAsia="Times New Roman" w:hAnsi="Arial" w:cs="Arial"/>
          <w:lang w:eastAsia="hu-HU"/>
        </w:rPr>
        <w:t xml:space="preserve">. If the goods are not entering the territory of Hungary from any of the Member States or they are not leaving it to a Member States, the transaction is not to be recorded in Hungarian Intrastat.  </w:t>
      </w:r>
    </w:p>
    <w:p w:rsidR="002D2D6A" w:rsidRDefault="002D2D6A" w:rsidP="000311EF">
      <w:pPr>
        <w:spacing w:after="0" w:line="360" w:lineRule="auto"/>
        <w:jc w:val="both"/>
        <w:rPr>
          <w:rFonts w:ascii="Arial" w:eastAsia="Times New Roman" w:hAnsi="Arial" w:cs="Arial"/>
          <w:lang w:eastAsia="hu-HU"/>
        </w:rPr>
      </w:pPr>
      <w:r>
        <w:rPr>
          <w:rFonts w:ascii="Arial" w:eastAsia="Times New Roman" w:hAnsi="Arial" w:cs="Arial"/>
          <w:lang w:eastAsia="hu-HU"/>
        </w:rPr>
        <w:t xml:space="preserve">Please provide partner tax ID number corresponding to the physical movement of goods, if the goods leave Hungary in triangular trade. </w:t>
      </w:r>
    </w:p>
    <w:p w:rsidR="002D2D6A" w:rsidRPr="00CA156E" w:rsidRDefault="002D2D6A" w:rsidP="000311EF">
      <w:pPr>
        <w:spacing w:after="0" w:line="360" w:lineRule="auto"/>
        <w:jc w:val="both"/>
        <w:rPr>
          <w:rFonts w:ascii="Arial" w:eastAsia="Times New Roman" w:hAnsi="Arial" w:cs="Arial"/>
          <w:lang w:eastAsia="hu-HU"/>
        </w:rPr>
      </w:pPr>
      <w:r>
        <w:rPr>
          <w:rFonts w:ascii="Arial" w:hAnsi="Arial" w:cs="Arial"/>
        </w:rPr>
        <w:t xml:space="preserve">(e.g.: Goods are transported from Hungary to Austria but invoiced to Germany. In this case, please provide the tax ID number of the Austrian partner. </w:t>
      </w:r>
      <w:r w:rsidRPr="00756B54">
        <w:rPr>
          <w:rFonts w:ascii="Arial" w:hAnsi="Arial" w:cs="Arial"/>
        </w:rPr>
        <w:t>If this c</w:t>
      </w:r>
      <w:r>
        <w:rPr>
          <w:rFonts w:ascii="Arial" w:hAnsi="Arial" w:cs="Arial"/>
        </w:rPr>
        <w:t>annot be known in any way, the ‘dummy’</w:t>
      </w:r>
      <w:r w:rsidRPr="00756B54">
        <w:rPr>
          <w:rFonts w:ascii="Arial" w:hAnsi="Arial" w:cs="Arial"/>
        </w:rPr>
        <w:t xml:space="preserve"> tax number XX999999999999 can be used.)</w:t>
      </w:r>
    </w:p>
    <w:p w:rsidR="000311EF" w:rsidRPr="00CA156E" w:rsidRDefault="000311EF" w:rsidP="000311EF">
      <w:pPr>
        <w:spacing w:after="0" w:line="360" w:lineRule="auto"/>
        <w:jc w:val="both"/>
        <w:rPr>
          <w:rFonts w:ascii="Arial" w:eastAsia="Times New Roman" w:hAnsi="Arial" w:cs="Arial"/>
          <w:lang w:eastAsia="hu-HU"/>
        </w:rPr>
      </w:pPr>
      <w:r w:rsidRPr="00CA156E">
        <w:rPr>
          <w:rFonts w:ascii="Arial" w:eastAsia="Times New Roman" w:hAnsi="Arial" w:cs="Arial"/>
          <w:lang w:eastAsia="hu-HU"/>
        </w:rPr>
        <w:t>Examples of triangular trade are shown in Annex C.</w:t>
      </w:r>
    </w:p>
    <w:p w:rsidR="00D47CEF" w:rsidRDefault="00D47CEF" w:rsidP="000311EF">
      <w:pPr>
        <w:spacing w:after="0" w:line="360" w:lineRule="auto"/>
        <w:jc w:val="both"/>
        <w:rPr>
          <w:rFonts w:ascii="Arial" w:eastAsia="Times New Roman" w:hAnsi="Arial" w:cs="Arial"/>
          <w:b/>
          <w:lang w:eastAsia="hu-HU"/>
        </w:rPr>
      </w:pPr>
    </w:p>
    <w:p w:rsidR="00D47CEF" w:rsidRDefault="00D47CEF" w:rsidP="000311EF">
      <w:pPr>
        <w:spacing w:after="0" w:line="360" w:lineRule="auto"/>
        <w:jc w:val="both"/>
        <w:rPr>
          <w:rFonts w:ascii="Arial" w:eastAsia="Times New Roman" w:hAnsi="Arial" w:cs="Arial"/>
          <w:b/>
          <w:lang w:eastAsia="hu-HU"/>
        </w:rPr>
      </w:pPr>
    </w:p>
    <w:p w:rsidR="00D47CEF" w:rsidRDefault="00D47CEF" w:rsidP="000311EF">
      <w:pPr>
        <w:spacing w:after="0" w:line="360" w:lineRule="auto"/>
        <w:jc w:val="both"/>
        <w:rPr>
          <w:rFonts w:ascii="Arial" w:eastAsia="Times New Roman" w:hAnsi="Arial" w:cs="Arial"/>
          <w:b/>
          <w:lang w:eastAsia="hu-HU"/>
        </w:rPr>
      </w:pPr>
    </w:p>
    <w:p w:rsidR="000311EF" w:rsidRPr="00CA156E" w:rsidRDefault="000311EF" w:rsidP="000311EF">
      <w:pPr>
        <w:spacing w:after="0" w:line="360" w:lineRule="auto"/>
        <w:jc w:val="both"/>
        <w:rPr>
          <w:rFonts w:ascii="Arial" w:eastAsia="Times New Roman" w:hAnsi="Arial" w:cs="Arial"/>
          <w:b/>
          <w:lang w:eastAsia="hu-HU"/>
        </w:rPr>
      </w:pPr>
      <w:r w:rsidRPr="00CA156E">
        <w:rPr>
          <w:rFonts w:ascii="Arial" w:eastAsia="Times New Roman" w:hAnsi="Arial" w:cs="Arial"/>
          <w:b/>
          <w:lang w:eastAsia="hu-HU"/>
        </w:rPr>
        <w:lastRenderedPageBreak/>
        <w:t>Attention!</w:t>
      </w:r>
    </w:p>
    <w:p w:rsidR="000311EF" w:rsidRPr="00CA156E" w:rsidRDefault="000311EF" w:rsidP="000311EF">
      <w:pPr>
        <w:spacing w:after="0" w:line="360" w:lineRule="auto"/>
        <w:jc w:val="both"/>
        <w:rPr>
          <w:rFonts w:ascii="Arial" w:eastAsia="Times New Roman" w:hAnsi="Arial" w:cs="Arial"/>
          <w:b/>
          <w:lang w:eastAsia="hu-HU"/>
        </w:rPr>
      </w:pPr>
      <w:r w:rsidRPr="00CA156E">
        <w:rPr>
          <w:rFonts w:ascii="Arial" w:eastAsia="Times New Roman" w:hAnsi="Arial" w:cs="Arial"/>
          <w:b/>
          <w:lang w:eastAsia="hu-HU"/>
        </w:rPr>
        <w:t>If there are more than one Hungarian VAT registered parties involved in the arrival/dispatch of the goods, the company reporting the transaction to VAT is liable for Intrastat reporting (without any other instruction).</w:t>
      </w:r>
    </w:p>
    <w:p w:rsidR="000311EF" w:rsidRDefault="000311EF" w:rsidP="000311EF">
      <w:pPr>
        <w:spacing w:after="0" w:line="360" w:lineRule="auto"/>
        <w:jc w:val="both"/>
        <w:rPr>
          <w:rFonts w:ascii="Arial" w:eastAsia="Times New Roman" w:hAnsi="Arial" w:cs="Arial"/>
          <w:lang w:eastAsia="hu-HU"/>
        </w:rPr>
      </w:pPr>
      <w:r w:rsidRPr="00CA156E">
        <w:rPr>
          <w:rFonts w:ascii="Arial" w:eastAsia="Times New Roman" w:hAnsi="Arial" w:cs="Arial"/>
          <w:lang w:eastAsia="hu-HU"/>
        </w:rPr>
        <w:t>H1 Hungarian company having goods processed by H2 Hungarian company then sells the finished product to a French company. The product is dispatched from H2. Instastat report is to be submitted by H1 as the dispatch to a Member State (France) is reported in his VAT declaration.</w:t>
      </w:r>
    </w:p>
    <w:p w:rsidR="00AF32FD" w:rsidRPr="00CA156E" w:rsidRDefault="00AF32FD" w:rsidP="000311EF">
      <w:pPr>
        <w:spacing w:after="0" w:line="360" w:lineRule="auto"/>
        <w:jc w:val="both"/>
        <w:rPr>
          <w:rFonts w:ascii="Arial" w:eastAsia="Times New Roman" w:hAnsi="Arial" w:cs="Arial"/>
          <w:lang w:eastAsia="hu-HU"/>
        </w:rPr>
      </w:pPr>
    </w:p>
    <w:p w:rsidR="00AF32FD" w:rsidRDefault="00AF32FD" w:rsidP="0076713D">
      <w:pPr>
        <w:keepNext/>
        <w:tabs>
          <w:tab w:val="num" w:pos="576"/>
        </w:tabs>
        <w:spacing w:line="360" w:lineRule="auto"/>
        <w:ind w:left="576" w:hanging="576"/>
        <w:outlineLvl w:val="1"/>
        <w:rPr>
          <w:rFonts w:ascii="Arial" w:hAnsi="Arial" w:cs="Arial"/>
          <w:b/>
          <w:sz w:val="24"/>
          <w:szCs w:val="24"/>
        </w:rPr>
      </w:pPr>
      <w:bookmarkStart w:id="23" w:name="_Toc121752254"/>
      <w:bookmarkStart w:id="24" w:name="_Toc121753175"/>
      <w:r>
        <w:rPr>
          <w:rFonts w:ascii="Arial" w:hAnsi="Arial" w:cs="Arial"/>
          <w:b/>
          <w:sz w:val="24"/>
          <w:szCs w:val="24"/>
        </w:rPr>
        <w:t xml:space="preserve">2.1.3 </w:t>
      </w:r>
      <w:r w:rsidRPr="00390C0D">
        <w:rPr>
          <w:rFonts w:ascii="Arial" w:hAnsi="Arial" w:cs="Arial"/>
          <w:b/>
          <w:sz w:val="24"/>
          <w:szCs w:val="24"/>
        </w:rPr>
        <w:t>Re-export transactions</w:t>
      </w:r>
      <w:bookmarkEnd w:id="23"/>
      <w:bookmarkEnd w:id="24"/>
      <w:r w:rsidRPr="00390C0D">
        <w:rPr>
          <w:rFonts w:ascii="Arial" w:hAnsi="Arial" w:cs="Arial"/>
          <w:b/>
          <w:sz w:val="24"/>
          <w:szCs w:val="24"/>
        </w:rPr>
        <w:t xml:space="preserve"> </w:t>
      </w:r>
    </w:p>
    <w:p w:rsidR="00AF32FD" w:rsidRPr="00CA156E" w:rsidRDefault="00AF32FD" w:rsidP="00AF32FD">
      <w:pPr>
        <w:spacing w:after="0" w:line="360" w:lineRule="auto"/>
        <w:jc w:val="both"/>
        <w:rPr>
          <w:rFonts w:ascii="Arial" w:eastAsia="Times New Roman" w:hAnsi="Arial" w:cs="Arial"/>
          <w:lang w:eastAsia="hu-HU"/>
        </w:rPr>
      </w:pPr>
      <w:r w:rsidRPr="00CA156E">
        <w:rPr>
          <w:rFonts w:ascii="Arial" w:eastAsia="Times New Roman" w:hAnsi="Arial" w:cs="Arial"/>
          <w:lang w:eastAsia="hu-HU"/>
        </w:rPr>
        <w:t>A</w:t>
      </w:r>
      <w:r w:rsidR="00E47E87">
        <w:rPr>
          <w:rFonts w:ascii="Arial" w:eastAsia="Times New Roman" w:hAnsi="Arial" w:cs="Arial"/>
          <w:lang w:eastAsia="hu-HU"/>
        </w:rPr>
        <w:t xml:space="preserve"> Hungarian</w:t>
      </w:r>
      <w:r w:rsidRPr="00CA156E">
        <w:rPr>
          <w:rFonts w:ascii="Arial" w:eastAsia="Times New Roman" w:hAnsi="Arial" w:cs="Arial"/>
          <w:lang w:eastAsia="hu-HU"/>
        </w:rPr>
        <w:t xml:space="preserve"> economic operator is </w:t>
      </w:r>
      <w:r w:rsidRPr="00CA156E">
        <w:rPr>
          <w:rFonts w:ascii="Arial" w:eastAsia="Times New Roman" w:hAnsi="Arial" w:cs="Arial"/>
          <w:b/>
          <w:lang w:eastAsia="hu-HU"/>
        </w:rPr>
        <w:t>purchasing</w:t>
      </w:r>
      <w:r w:rsidRPr="00CA156E">
        <w:rPr>
          <w:rFonts w:ascii="Arial" w:eastAsia="Times New Roman" w:hAnsi="Arial" w:cs="Arial"/>
          <w:lang w:eastAsia="hu-HU"/>
        </w:rPr>
        <w:t xml:space="preserve"> goods in another country to sell them in unchanged state in a third country. (except cases of </w:t>
      </w:r>
      <w:r w:rsidRPr="00CA156E">
        <w:rPr>
          <w:rFonts w:ascii="Arial" w:eastAsia="Times New Roman" w:hAnsi="Arial" w:cs="Arial"/>
          <w:b/>
          <w:lang w:eastAsia="hu-HU"/>
        </w:rPr>
        <w:t>Quasi transit</w:t>
      </w:r>
      <w:r w:rsidRPr="00CA156E">
        <w:rPr>
          <w:rFonts w:ascii="Arial" w:eastAsia="Times New Roman" w:hAnsi="Arial" w:cs="Arial"/>
          <w:lang w:eastAsia="hu-HU"/>
        </w:rPr>
        <w:t>, see in subsection 2.2.1)</w:t>
      </w:r>
    </w:p>
    <w:p w:rsidR="00AF32FD" w:rsidRPr="00390C0D" w:rsidRDefault="00AF32FD" w:rsidP="00AF32FD">
      <w:pPr>
        <w:numPr>
          <w:ilvl w:val="0"/>
          <w:numId w:val="18"/>
        </w:numPr>
        <w:tabs>
          <w:tab w:val="clear" w:pos="360"/>
          <w:tab w:val="num" w:pos="709"/>
        </w:tabs>
        <w:spacing w:after="0" w:line="360" w:lineRule="auto"/>
        <w:ind w:left="851" w:hanging="425"/>
        <w:jc w:val="both"/>
        <w:rPr>
          <w:rFonts w:ascii="Arial" w:eastAsia="Times New Roman" w:hAnsi="Arial" w:cs="Arial"/>
          <w:b/>
          <w:lang w:eastAsia="hu-HU"/>
        </w:rPr>
      </w:pPr>
      <w:r w:rsidRPr="00390C0D">
        <w:rPr>
          <w:rFonts w:ascii="Arial" w:eastAsia="Times New Roman" w:hAnsi="Arial" w:cs="Arial"/>
          <w:b/>
          <w:lang w:eastAsia="hu-HU"/>
        </w:rPr>
        <w:t xml:space="preserve">Direct re-export </w:t>
      </w:r>
    </w:p>
    <w:p w:rsidR="00AF32FD" w:rsidRPr="00E21093" w:rsidRDefault="00AF32FD" w:rsidP="00AF32FD">
      <w:pPr>
        <w:spacing w:after="0" w:line="360" w:lineRule="auto"/>
        <w:ind w:left="709"/>
        <w:jc w:val="both"/>
        <w:rPr>
          <w:rFonts w:ascii="Arial" w:eastAsia="Times New Roman" w:hAnsi="Arial" w:cs="Arial"/>
          <w:lang w:eastAsia="hu-HU"/>
        </w:rPr>
      </w:pPr>
      <w:r w:rsidRPr="00E21093">
        <w:rPr>
          <w:rFonts w:ascii="Arial" w:eastAsia="Times New Roman" w:hAnsi="Arial" w:cs="Arial"/>
          <w:lang w:eastAsia="hu-HU"/>
        </w:rPr>
        <w:t xml:space="preserve">The goods are transported directly between two Member States or a Member State and a third country without entering the territory of Hungary. This transaction is a variant of triangular trade and it is </w:t>
      </w:r>
      <w:r w:rsidRPr="00E21093">
        <w:rPr>
          <w:rFonts w:ascii="Arial" w:eastAsia="Times New Roman" w:hAnsi="Arial" w:cs="Arial"/>
          <w:b/>
          <w:lang w:eastAsia="hu-HU"/>
        </w:rPr>
        <w:t xml:space="preserve">not </w:t>
      </w:r>
      <w:r w:rsidRPr="00E21093">
        <w:rPr>
          <w:rFonts w:ascii="Arial" w:eastAsia="Times New Roman" w:hAnsi="Arial" w:cs="Arial"/>
          <w:lang w:eastAsia="hu-HU"/>
        </w:rPr>
        <w:t xml:space="preserve">in the scope of Intrastat. </w:t>
      </w:r>
    </w:p>
    <w:p w:rsidR="00AF32FD" w:rsidRPr="00390C0D" w:rsidRDefault="00AF32FD" w:rsidP="00AF32FD">
      <w:pPr>
        <w:pStyle w:val="Listaszerbekezds"/>
        <w:numPr>
          <w:ilvl w:val="0"/>
          <w:numId w:val="55"/>
        </w:numPr>
        <w:spacing w:after="0" w:line="360" w:lineRule="auto"/>
        <w:ind w:left="709" w:hanging="283"/>
        <w:jc w:val="both"/>
        <w:rPr>
          <w:rFonts w:ascii="Arial" w:eastAsia="Times New Roman" w:hAnsi="Arial" w:cs="Arial"/>
          <w:b/>
          <w:lang w:eastAsia="hu-HU"/>
        </w:rPr>
      </w:pPr>
      <w:r w:rsidRPr="00390C0D">
        <w:rPr>
          <w:rFonts w:ascii="Arial" w:eastAsia="Times New Roman" w:hAnsi="Arial" w:cs="Arial"/>
          <w:b/>
          <w:lang w:eastAsia="hu-HU"/>
        </w:rPr>
        <w:t>Indirect re-export</w:t>
      </w:r>
    </w:p>
    <w:p w:rsidR="00AF32FD" w:rsidRPr="00390C0D" w:rsidRDefault="00AF32FD" w:rsidP="00AF32FD">
      <w:pPr>
        <w:spacing w:after="0" w:line="360" w:lineRule="auto"/>
        <w:ind w:left="709"/>
        <w:jc w:val="both"/>
        <w:rPr>
          <w:rFonts w:ascii="Arial" w:eastAsia="Times New Roman" w:hAnsi="Arial" w:cs="Arial"/>
          <w:lang w:eastAsia="hu-HU"/>
        </w:rPr>
      </w:pPr>
      <w:r w:rsidRPr="00390C0D">
        <w:rPr>
          <w:rFonts w:ascii="Arial" w:eastAsia="Times New Roman" w:hAnsi="Arial" w:cs="Arial"/>
          <w:lang w:eastAsia="hu-HU"/>
        </w:rPr>
        <w:t xml:space="preserve">The goods are </w:t>
      </w:r>
      <w:r w:rsidRPr="00E21093">
        <w:rPr>
          <w:rFonts w:ascii="Arial" w:eastAsia="Times New Roman" w:hAnsi="Arial" w:cs="Arial"/>
          <w:lang w:eastAsia="hu-HU"/>
        </w:rPr>
        <w:t>entering into Hungary but they are transported further, too. The following possibilities should be distinguished</w:t>
      </w:r>
      <w:r w:rsidRPr="00390C0D">
        <w:rPr>
          <w:rFonts w:ascii="Arial" w:eastAsia="Times New Roman" w:hAnsi="Arial" w:cs="Arial"/>
          <w:lang w:eastAsia="hu-HU"/>
        </w:rPr>
        <w:t>:</w:t>
      </w:r>
    </w:p>
    <w:p w:rsidR="00AF32FD" w:rsidRPr="00390C0D" w:rsidRDefault="00AF32FD" w:rsidP="00E47E87">
      <w:pPr>
        <w:numPr>
          <w:ilvl w:val="0"/>
          <w:numId w:val="57"/>
        </w:numPr>
        <w:spacing w:after="0" w:line="360" w:lineRule="auto"/>
        <w:jc w:val="both"/>
        <w:rPr>
          <w:rFonts w:ascii="Arial" w:eastAsia="Times New Roman" w:hAnsi="Arial" w:cs="Arial"/>
          <w:lang w:eastAsia="hu-HU"/>
        </w:rPr>
      </w:pPr>
      <w:r w:rsidRPr="00390C0D">
        <w:rPr>
          <w:rFonts w:ascii="Arial" w:eastAsia="Times New Roman" w:hAnsi="Arial" w:cs="Arial"/>
          <w:lang w:eastAsia="hu-HU"/>
        </w:rPr>
        <w:t xml:space="preserve">If the goods </w:t>
      </w:r>
      <w:r w:rsidR="00E47E87">
        <w:rPr>
          <w:rFonts w:ascii="Arial" w:eastAsia="Times New Roman" w:hAnsi="Arial" w:cs="Arial"/>
          <w:lang w:eastAsia="hu-HU"/>
        </w:rPr>
        <w:t>purchased and imported</w:t>
      </w:r>
      <w:r w:rsidRPr="00390C0D">
        <w:rPr>
          <w:rFonts w:ascii="Arial" w:eastAsia="Times New Roman" w:hAnsi="Arial" w:cs="Arial"/>
          <w:lang w:eastAsia="hu-HU"/>
        </w:rPr>
        <w:t xml:space="preserve"> </w:t>
      </w:r>
      <w:r w:rsidRPr="00E21093">
        <w:rPr>
          <w:rFonts w:ascii="Arial" w:eastAsia="Times New Roman" w:hAnsi="Arial" w:cs="Arial"/>
          <w:lang w:eastAsia="hu-HU"/>
        </w:rPr>
        <w:t xml:space="preserve">from a Member State </w:t>
      </w:r>
      <w:r w:rsidR="00E47E87">
        <w:rPr>
          <w:rFonts w:ascii="Arial" w:eastAsia="Times New Roman" w:hAnsi="Arial" w:cs="Arial"/>
          <w:lang w:eastAsia="hu-HU"/>
        </w:rPr>
        <w:t xml:space="preserve">(with </w:t>
      </w:r>
      <w:r w:rsidR="00E47E87" w:rsidRPr="00E47E87">
        <w:rPr>
          <w:rFonts w:ascii="Arial" w:eastAsia="Times New Roman" w:hAnsi="Arial" w:cs="Arial"/>
          <w:lang w:eastAsia="hu-HU"/>
        </w:rPr>
        <w:t>actual change of ownership and financial compensation</w:t>
      </w:r>
      <w:r w:rsidR="00E47E87">
        <w:rPr>
          <w:rFonts w:ascii="Arial" w:eastAsia="Times New Roman" w:hAnsi="Arial" w:cs="Arial"/>
          <w:lang w:eastAsia="hu-HU"/>
        </w:rPr>
        <w:t xml:space="preserve">) </w:t>
      </w:r>
      <w:r w:rsidRPr="00E21093">
        <w:rPr>
          <w:rFonts w:ascii="Arial" w:eastAsia="Times New Roman" w:hAnsi="Arial" w:cs="Arial"/>
          <w:lang w:eastAsia="hu-HU"/>
        </w:rPr>
        <w:t xml:space="preserve">then </w:t>
      </w:r>
      <w:r w:rsidR="00E47E87">
        <w:rPr>
          <w:rFonts w:ascii="Arial" w:eastAsia="Times New Roman" w:hAnsi="Arial" w:cs="Arial"/>
          <w:lang w:eastAsia="hu-HU"/>
        </w:rPr>
        <w:t xml:space="preserve">sold and </w:t>
      </w:r>
      <w:r w:rsidRPr="00E21093">
        <w:rPr>
          <w:rFonts w:ascii="Arial" w:eastAsia="Times New Roman" w:hAnsi="Arial" w:cs="Arial"/>
          <w:lang w:eastAsia="hu-HU"/>
        </w:rPr>
        <w:t xml:space="preserve">transported to a Member State, an arrival and a dispatch </w:t>
      </w:r>
      <w:r w:rsidRPr="00E21093">
        <w:rPr>
          <w:rFonts w:ascii="Arial" w:eastAsia="Times New Roman" w:hAnsi="Arial" w:cs="Arial"/>
          <w:b/>
          <w:lang w:eastAsia="hu-HU"/>
        </w:rPr>
        <w:t>should be reported</w:t>
      </w:r>
      <w:r w:rsidRPr="00E21093">
        <w:rPr>
          <w:rFonts w:ascii="Arial" w:eastAsia="Times New Roman" w:hAnsi="Arial" w:cs="Arial"/>
          <w:lang w:eastAsia="hu-HU"/>
        </w:rPr>
        <w:t xml:space="preserve"> to Intrastat;</w:t>
      </w:r>
    </w:p>
    <w:p w:rsidR="00AF32FD" w:rsidRPr="00390C0D" w:rsidRDefault="00AF32FD" w:rsidP="00AF32FD">
      <w:pPr>
        <w:numPr>
          <w:ilvl w:val="0"/>
          <w:numId w:val="57"/>
        </w:numPr>
        <w:spacing w:after="0" w:line="360" w:lineRule="auto"/>
        <w:jc w:val="both"/>
        <w:rPr>
          <w:rFonts w:ascii="Arial" w:eastAsia="Times New Roman" w:hAnsi="Arial" w:cs="Arial"/>
          <w:lang w:eastAsia="hu-HU"/>
        </w:rPr>
      </w:pPr>
      <w:r w:rsidRPr="00390C0D">
        <w:rPr>
          <w:rFonts w:ascii="Arial" w:eastAsia="Times New Roman" w:hAnsi="Arial" w:cs="Arial"/>
          <w:lang w:eastAsia="hu-HU"/>
        </w:rPr>
        <w:t xml:space="preserve">If the goods </w:t>
      </w:r>
      <w:r w:rsidRPr="00390C0D">
        <w:rPr>
          <w:rFonts w:ascii="Arial" w:hAnsi="Arial" w:cs="Arial"/>
        </w:rPr>
        <w:t xml:space="preserve">were imported from a third country, released into free circulation in Hungary and then </w:t>
      </w:r>
      <w:r w:rsidR="00E47E87">
        <w:rPr>
          <w:rFonts w:ascii="Arial" w:hAnsi="Arial" w:cs="Arial"/>
        </w:rPr>
        <w:t xml:space="preserve">sold and </w:t>
      </w:r>
      <w:r w:rsidRPr="00390C0D">
        <w:rPr>
          <w:rFonts w:ascii="Arial" w:hAnsi="Arial" w:cs="Arial"/>
        </w:rPr>
        <w:t xml:space="preserve">delivered to a Member State, Intrastat </w:t>
      </w:r>
      <w:r w:rsidRPr="00390C0D">
        <w:rPr>
          <w:rFonts w:ascii="Arial" w:hAnsi="Arial" w:cs="Arial"/>
          <w:b/>
        </w:rPr>
        <w:t xml:space="preserve">dispatch should be reported to Intrastat </w:t>
      </w:r>
      <w:r w:rsidRPr="00390C0D">
        <w:rPr>
          <w:rFonts w:ascii="Arial" w:hAnsi="Arial" w:cs="Arial"/>
        </w:rPr>
        <w:t>(except cases of Quasi transit, see in subsection 2.2.1.</w:t>
      </w:r>
    </w:p>
    <w:p w:rsidR="00AF32FD" w:rsidRPr="00390C0D" w:rsidRDefault="00AF32FD" w:rsidP="00AF32FD">
      <w:pPr>
        <w:numPr>
          <w:ilvl w:val="0"/>
          <w:numId w:val="57"/>
        </w:numPr>
        <w:spacing w:after="0" w:line="360" w:lineRule="auto"/>
        <w:jc w:val="both"/>
        <w:rPr>
          <w:rFonts w:ascii="Arial" w:eastAsia="Times New Roman" w:hAnsi="Arial" w:cs="Arial"/>
          <w:lang w:eastAsia="hu-HU"/>
        </w:rPr>
      </w:pPr>
      <w:r w:rsidRPr="00390C0D">
        <w:rPr>
          <w:rFonts w:ascii="Arial" w:eastAsia="Times New Roman" w:hAnsi="Arial" w:cs="Arial"/>
          <w:lang w:eastAsia="hu-HU"/>
        </w:rPr>
        <w:t xml:space="preserve">If the goods </w:t>
      </w:r>
      <w:r w:rsidRPr="00E21093">
        <w:rPr>
          <w:rFonts w:ascii="Arial" w:eastAsia="Times New Roman" w:hAnsi="Arial" w:cs="Arial"/>
          <w:lang w:eastAsia="hu-HU"/>
        </w:rPr>
        <w:t xml:space="preserve">were imported from a third country, put under a customs warehousing procedure in Hungary and then delivered to a Member State, </w:t>
      </w:r>
      <w:r w:rsidRPr="00E21093">
        <w:rPr>
          <w:rFonts w:ascii="Arial" w:eastAsia="Times New Roman" w:hAnsi="Arial" w:cs="Arial"/>
          <w:b/>
          <w:lang w:eastAsia="hu-HU"/>
        </w:rPr>
        <w:t>no report should be made</w:t>
      </w:r>
      <w:r w:rsidRPr="00E21093">
        <w:rPr>
          <w:rFonts w:ascii="Arial" w:eastAsia="Times New Roman" w:hAnsi="Arial" w:cs="Arial"/>
          <w:lang w:eastAsia="hu-HU"/>
        </w:rPr>
        <w:t xml:space="preserve"> to Intrastat;</w:t>
      </w:r>
      <w:r w:rsidRPr="00390C0D">
        <w:rPr>
          <w:rFonts w:ascii="Arial" w:eastAsia="Times New Roman" w:hAnsi="Arial" w:cs="Arial"/>
          <w:lang w:eastAsia="hu-HU"/>
        </w:rPr>
        <w:t xml:space="preserve"> </w:t>
      </w:r>
    </w:p>
    <w:p w:rsidR="00AF32FD" w:rsidRPr="00B9001F" w:rsidRDefault="00AF32FD" w:rsidP="00AF32FD">
      <w:pPr>
        <w:numPr>
          <w:ilvl w:val="0"/>
          <w:numId w:val="57"/>
        </w:numPr>
        <w:spacing w:after="0" w:line="360" w:lineRule="auto"/>
        <w:jc w:val="both"/>
        <w:rPr>
          <w:rFonts w:ascii="Arial" w:eastAsia="Times New Roman" w:hAnsi="Arial" w:cs="Arial"/>
          <w:lang w:eastAsia="hu-HU"/>
        </w:rPr>
      </w:pPr>
      <w:r w:rsidRPr="00390C0D">
        <w:rPr>
          <w:rFonts w:ascii="Arial" w:eastAsia="Times New Roman" w:hAnsi="Arial" w:cs="Arial"/>
          <w:lang w:eastAsia="hu-HU"/>
        </w:rPr>
        <w:t xml:space="preserve">If the goods </w:t>
      </w:r>
      <w:r w:rsidR="00F72A6A">
        <w:rPr>
          <w:rFonts w:ascii="Arial" w:eastAsia="Times New Roman" w:hAnsi="Arial" w:cs="Arial"/>
          <w:lang w:eastAsia="hu-HU"/>
        </w:rPr>
        <w:t>purchased and imported</w:t>
      </w:r>
      <w:r w:rsidRPr="00E21093">
        <w:rPr>
          <w:rFonts w:ascii="Arial" w:eastAsia="Times New Roman" w:hAnsi="Arial" w:cs="Arial"/>
          <w:lang w:eastAsia="hu-HU"/>
        </w:rPr>
        <w:t xml:space="preserve"> from a Member State, and then were exported to a third country, </w:t>
      </w:r>
      <w:r w:rsidRPr="00E21093">
        <w:rPr>
          <w:rFonts w:ascii="Arial" w:eastAsia="Times New Roman" w:hAnsi="Arial" w:cs="Arial"/>
          <w:b/>
          <w:lang w:eastAsia="hu-HU"/>
        </w:rPr>
        <w:t>only the arrival should be reported</w:t>
      </w:r>
      <w:r w:rsidRPr="00E21093">
        <w:rPr>
          <w:rFonts w:ascii="Arial" w:eastAsia="Times New Roman" w:hAnsi="Arial" w:cs="Arial"/>
          <w:lang w:eastAsia="hu-HU"/>
        </w:rPr>
        <w:t xml:space="preserve"> to Intrastat </w:t>
      </w:r>
      <w:r w:rsidR="00E661AF">
        <w:rPr>
          <w:rFonts w:ascii="Arial" w:eastAsia="Times New Roman" w:hAnsi="Arial" w:cs="Arial"/>
          <w:lang w:eastAsia="hu-HU"/>
        </w:rPr>
        <w:t xml:space="preserve">as re-export </w:t>
      </w:r>
      <w:r w:rsidRPr="00E21093">
        <w:rPr>
          <w:rFonts w:ascii="Arial" w:eastAsia="Times New Roman" w:hAnsi="Arial" w:cs="Arial"/>
          <w:lang w:eastAsia="hu-HU"/>
        </w:rPr>
        <w:t>(except cases of Quasi transit, see in subsection 2.2.1.).</w:t>
      </w:r>
    </w:p>
    <w:p w:rsidR="00AF32FD" w:rsidRPr="00390C0D" w:rsidRDefault="00AF32FD" w:rsidP="00AF32FD">
      <w:pPr>
        <w:spacing w:after="0" w:line="240" w:lineRule="auto"/>
        <w:ind w:left="2326"/>
        <w:jc w:val="both"/>
        <w:rPr>
          <w:rFonts w:ascii="Arial" w:eastAsia="Times New Roman" w:hAnsi="Arial" w:cs="Arial"/>
          <w:lang w:eastAsia="hu-HU"/>
        </w:rPr>
      </w:pPr>
    </w:p>
    <w:p w:rsidR="00AF32FD" w:rsidRDefault="00AF32FD" w:rsidP="00AF32FD">
      <w:pPr>
        <w:spacing w:after="0" w:line="360" w:lineRule="auto"/>
        <w:jc w:val="both"/>
        <w:rPr>
          <w:rFonts w:ascii="Arial" w:eastAsia="Times New Roman" w:hAnsi="Arial" w:cs="Arial"/>
          <w:lang w:eastAsia="hu-HU"/>
        </w:rPr>
      </w:pPr>
    </w:p>
    <w:p w:rsidR="00DA0FEB" w:rsidRDefault="00DA0FEB" w:rsidP="00AF32FD">
      <w:pPr>
        <w:spacing w:after="0" w:line="360" w:lineRule="auto"/>
        <w:jc w:val="both"/>
        <w:rPr>
          <w:rFonts w:ascii="Arial" w:eastAsia="Times New Roman" w:hAnsi="Arial" w:cs="Arial"/>
          <w:lang w:eastAsia="hu-HU"/>
        </w:rPr>
      </w:pPr>
    </w:p>
    <w:p w:rsidR="00F93209" w:rsidRPr="00395692" w:rsidRDefault="00F93209" w:rsidP="00846AF7">
      <w:pPr>
        <w:spacing w:after="0" w:line="360" w:lineRule="auto"/>
        <w:ind w:left="1276"/>
        <w:jc w:val="both"/>
        <w:rPr>
          <w:rFonts w:ascii="Arial" w:eastAsia="Times New Roman" w:hAnsi="Arial" w:cs="Arial"/>
          <w:lang w:eastAsia="hu-HU"/>
        </w:rPr>
      </w:pPr>
    </w:p>
    <w:p w:rsidR="00F93209" w:rsidRPr="0076713D" w:rsidRDefault="00F93209" w:rsidP="0076713D">
      <w:pPr>
        <w:keepNext/>
        <w:tabs>
          <w:tab w:val="num" w:pos="576"/>
        </w:tabs>
        <w:spacing w:line="360" w:lineRule="auto"/>
        <w:ind w:left="576" w:hanging="576"/>
        <w:outlineLvl w:val="1"/>
        <w:rPr>
          <w:rFonts w:ascii="Arial" w:hAnsi="Arial" w:cs="Arial"/>
          <w:b/>
          <w:sz w:val="24"/>
          <w:szCs w:val="24"/>
        </w:rPr>
      </w:pPr>
      <w:bookmarkStart w:id="25" w:name="_Toc121752255"/>
      <w:bookmarkStart w:id="26" w:name="_Toc121753176"/>
      <w:r w:rsidRPr="0076713D">
        <w:rPr>
          <w:rFonts w:ascii="Arial" w:hAnsi="Arial" w:cs="Arial"/>
          <w:b/>
          <w:sz w:val="24"/>
          <w:szCs w:val="24"/>
        </w:rPr>
        <w:lastRenderedPageBreak/>
        <w:t>2.1.4 Goods on consignment or purchase/sale with the intermediation of a commission agent</w:t>
      </w:r>
      <w:bookmarkEnd w:id="25"/>
      <w:bookmarkEnd w:id="26"/>
      <w:r w:rsidRPr="0076713D">
        <w:rPr>
          <w:rFonts w:ascii="Arial" w:hAnsi="Arial" w:cs="Arial"/>
          <w:b/>
          <w:sz w:val="24"/>
          <w:szCs w:val="24"/>
        </w:rPr>
        <w:t xml:space="preserve"> </w:t>
      </w:r>
    </w:p>
    <w:p w:rsidR="00F93209" w:rsidRPr="00E21093" w:rsidRDefault="00F93209" w:rsidP="00F93209">
      <w:pPr>
        <w:numPr>
          <w:ilvl w:val="0"/>
          <w:numId w:val="6"/>
        </w:numPr>
        <w:tabs>
          <w:tab w:val="clear" w:pos="360"/>
          <w:tab w:val="num" w:pos="1068"/>
        </w:tabs>
        <w:spacing w:after="0" w:line="360" w:lineRule="auto"/>
        <w:ind w:left="709" w:hanging="425"/>
        <w:jc w:val="both"/>
        <w:rPr>
          <w:rFonts w:ascii="Arial" w:eastAsia="Times New Roman" w:hAnsi="Arial" w:cs="Arial"/>
          <w:lang w:eastAsia="hu-HU"/>
        </w:rPr>
      </w:pPr>
      <w:r w:rsidRPr="00E21093">
        <w:rPr>
          <w:rFonts w:ascii="Arial" w:eastAsia="Times New Roman" w:hAnsi="Arial" w:cs="Arial"/>
          <w:b/>
          <w:lang w:eastAsia="hu-HU"/>
        </w:rPr>
        <w:t>Goods on consignment</w:t>
      </w:r>
      <w:r w:rsidRPr="00E21093">
        <w:rPr>
          <w:rFonts w:ascii="Arial" w:eastAsia="Times New Roman" w:hAnsi="Arial" w:cs="Arial"/>
          <w:lang w:eastAsia="hu-HU"/>
        </w:rPr>
        <w:t xml:space="preserve"> (trading in its own name but on the client’s account) </w:t>
      </w:r>
    </w:p>
    <w:p w:rsidR="00F93209" w:rsidRPr="00E21093" w:rsidRDefault="00F93209" w:rsidP="00F93209">
      <w:pPr>
        <w:spacing w:after="0" w:line="360" w:lineRule="auto"/>
        <w:ind w:left="709"/>
        <w:jc w:val="both"/>
        <w:rPr>
          <w:rFonts w:ascii="Arial" w:eastAsia="Times New Roman" w:hAnsi="Arial" w:cs="Arial"/>
          <w:lang w:eastAsia="hu-HU"/>
        </w:rPr>
      </w:pPr>
      <w:r w:rsidRPr="00E21093">
        <w:rPr>
          <w:rFonts w:ascii="Arial" w:eastAsia="Times New Roman" w:hAnsi="Arial" w:cs="Arial"/>
          <w:lang w:eastAsia="hu-HU"/>
        </w:rPr>
        <w:t>The consignee – in the framework of a consignment agreement – takes over the goods from the Hungarian producer for selling it abroad or from the foreign producer for selling it in Hungary. The consignee is selling the goods in its own name but on the account of the consignor. (i.e. the consignee is not buying the goods).</w:t>
      </w:r>
      <w:r w:rsidR="0016328C">
        <w:rPr>
          <w:rFonts w:ascii="Arial" w:eastAsia="Times New Roman" w:hAnsi="Arial" w:cs="Arial"/>
          <w:lang w:eastAsia="hu-HU"/>
        </w:rPr>
        <w:t xml:space="preserve"> </w:t>
      </w:r>
    </w:p>
    <w:p w:rsidR="00F93209" w:rsidRPr="00E21093" w:rsidRDefault="00F93209" w:rsidP="00846AF7">
      <w:pPr>
        <w:tabs>
          <w:tab w:val="center" w:pos="2268"/>
          <w:tab w:val="center" w:pos="6804"/>
        </w:tabs>
        <w:spacing w:after="60" w:line="360" w:lineRule="auto"/>
        <w:ind w:left="709"/>
        <w:jc w:val="both"/>
        <w:rPr>
          <w:rFonts w:ascii="Arial" w:eastAsia="Times New Roman" w:hAnsi="Arial" w:cs="Arial"/>
          <w:lang w:eastAsia="hu-HU"/>
        </w:rPr>
      </w:pPr>
      <w:r w:rsidRPr="00E21093">
        <w:rPr>
          <w:rFonts w:ascii="Arial" w:eastAsia="Times New Roman" w:hAnsi="Arial" w:cs="Arial"/>
          <w:lang w:eastAsia="hu-HU"/>
        </w:rPr>
        <w:t xml:space="preserve">Intrastat reports have to be provided by </w:t>
      </w:r>
      <w:r w:rsidRPr="00D04BAC">
        <w:rPr>
          <w:rFonts w:ascii="Arial" w:eastAsia="Times New Roman" w:hAnsi="Arial" w:cs="Arial"/>
          <w:lang w:eastAsia="hu-HU"/>
        </w:rPr>
        <w:t>the</w:t>
      </w:r>
      <w:r w:rsidRPr="00846AF7">
        <w:rPr>
          <w:rFonts w:ascii="Arial" w:eastAsia="Times New Roman" w:hAnsi="Arial" w:cs="Arial"/>
          <w:lang w:eastAsia="hu-HU"/>
        </w:rPr>
        <w:t xml:space="preserve"> consignee</w:t>
      </w:r>
      <w:r w:rsidRPr="00E21093">
        <w:rPr>
          <w:rFonts w:ascii="Arial" w:eastAsia="Times New Roman" w:hAnsi="Arial" w:cs="Arial"/>
          <w:lang w:eastAsia="hu-HU"/>
        </w:rPr>
        <w:t xml:space="preserve"> on an estimated value at the time of the physical movement of the goods between the Member States. </w:t>
      </w:r>
      <w:r>
        <w:rPr>
          <w:rFonts w:ascii="Arial" w:eastAsia="Times New Roman" w:hAnsi="Arial" w:cs="Arial"/>
          <w:lang w:eastAsia="hu-HU"/>
        </w:rPr>
        <w:t>Goods on consignment have to be reported under transaction code 32 (</w:t>
      </w:r>
      <w:r w:rsidRPr="00846AF7">
        <w:rPr>
          <w:rFonts w:ascii="Arial" w:eastAsia="Times New Roman" w:hAnsi="Arial" w:cs="Arial"/>
          <w:lang w:eastAsia="hu-HU"/>
        </w:rPr>
        <w:t>Supply for sale on approval or after trial (including call-off and consignment stock)</w:t>
      </w:r>
      <w:r w:rsidR="0016328C">
        <w:rPr>
          <w:rFonts w:ascii="Arial" w:eastAsia="Times New Roman" w:hAnsi="Arial" w:cs="Arial"/>
          <w:lang w:eastAsia="hu-HU"/>
        </w:rPr>
        <w:t>).</w:t>
      </w:r>
    </w:p>
    <w:p w:rsidR="00F93209" w:rsidRPr="00390C0D" w:rsidRDefault="00F93209" w:rsidP="00F93209">
      <w:pPr>
        <w:spacing w:after="0" w:line="240" w:lineRule="auto"/>
        <w:ind w:left="1767"/>
        <w:jc w:val="both"/>
        <w:rPr>
          <w:rFonts w:ascii="Arial" w:eastAsia="Times New Roman" w:hAnsi="Arial" w:cs="Arial"/>
          <w:lang w:eastAsia="hu-HU"/>
        </w:rPr>
      </w:pPr>
    </w:p>
    <w:p w:rsidR="00F93209" w:rsidRPr="00D04BAC" w:rsidRDefault="00F93209" w:rsidP="00F93209">
      <w:pPr>
        <w:pStyle w:val="Listaszerbekezds"/>
        <w:numPr>
          <w:ilvl w:val="0"/>
          <w:numId w:val="53"/>
        </w:numPr>
        <w:tabs>
          <w:tab w:val="num" w:pos="720"/>
        </w:tabs>
        <w:spacing w:after="0" w:line="360" w:lineRule="auto"/>
        <w:ind w:left="709" w:hanging="425"/>
        <w:jc w:val="both"/>
        <w:rPr>
          <w:rFonts w:ascii="Arial" w:eastAsia="Times New Roman" w:hAnsi="Arial" w:cs="Arial"/>
          <w:lang w:eastAsia="hu-HU"/>
        </w:rPr>
      </w:pPr>
      <w:r w:rsidRPr="00D04BAC">
        <w:rPr>
          <w:rFonts w:ascii="Arial" w:eastAsia="Times New Roman" w:hAnsi="Arial" w:cs="Arial"/>
          <w:b/>
          <w:lang w:eastAsia="hu-HU"/>
        </w:rPr>
        <w:t>Trade via commission agent</w:t>
      </w:r>
      <w:r w:rsidRPr="00D04BAC">
        <w:rPr>
          <w:rFonts w:ascii="Arial" w:eastAsia="Times New Roman" w:hAnsi="Arial" w:cs="Arial"/>
          <w:lang w:eastAsia="hu-HU"/>
        </w:rPr>
        <w:t xml:space="preserve"> (trading in the name and on the account of a client)</w:t>
      </w:r>
      <w:r w:rsidRPr="00D04BAC" w:rsidDel="007E7AF8">
        <w:rPr>
          <w:rFonts w:ascii="Arial" w:eastAsia="Times New Roman" w:hAnsi="Arial" w:cs="Arial"/>
          <w:lang w:eastAsia="hu-HU"/>
        </w:rPr>
        <w:t xml:space="preserve"> </w:t>
      </w:r>
    </w:p>
    <w:p w:rsidR="00F93209" w:rsidRPr="00D04BAC" w:rsidRDefault="00F93209" w:rsidP="00F93209">
      <w:pPr>
        <w:pStyle w:val="Listaszerbekezds"/>
        <w:spacing w:after="0" w:line="360" w:lineRule="auto"/>
        <w:ind w:left="709"/>
        <w:jc w:val="both"/>
        <w:rPr>
          <w:rFonts w:ascii="Arial" w:eastAsia="Times New Roman" w:hAnsi="Arial" w:cs="Arial"/>
          <w:lang w:eastAsia="hu-HU"/>
        </w:rPr>
      </w:pPr>
      <w:r w:rsidRPr="00D04BAC">
        <w:rPr>
          <w:rFonts w:ascii="Arial" w:eastAsia="Times New Roman" w:hAnsi="Arial" w:cs="Arial"/>
          <w:lang w:eastAsia="hu-HU"/>
        </w:rPr>
        <w:t xml:space="preserve">The commission agent is providing only intermediation service. The agent’s task is to promote his client’s interest and to intermediate in the purchase/sale between the buyer and the seller. </w:t>
      </w:r>
    </w:p>
    <w:p w:rsidR="00F93209" w:rsidRDefault="00F93209" w:rsidP="0029721D">
      <w:pPr>
        <w:pStyle w:val="Listaszerbekezds"/>
        <w:spacing w:line="360" w:lineRule="auto"/>
        <w:ind w:left="709"/>
        <w:jc w:val="both"/>
        <w:rPr>
          <w:rFonts w:ascii="Arial" w:eastAsia="Times New Roman" w:hAnsi="Arial" w:cs="Arial"/>
          <w:lang w:eastAsia="hu-HU"/>
        </w:rPr>
      </w:pPr>
      <w:r w:rsidRPr="00D04BAC">
        <w:rPr>
          <w:rFonts w:ascii="Arial" w:eastAsia="Times New Roman" w:hAnsi="Arial" w:cs="Arial"/>
          <w:lang w:eastAsia="hu-HU"/>
        </w:rPr>
        <w:t xml:space="preserve">Intrastat reports have to be provided by the </w:t>
      </w:r>
      <w:r w:rsidRPr="00D04BAC">
        <w:rPr>
          <w:rFonts w:ascii="Arial" w:eastAsia="Times New Roman" w:hAnsi="Arial" w:cs="Arial"/>
          <w:b/>
          <w:lang w:eastAsia="hu-HU"/>
        </w:rPr>
        <w:t>buyer and seller</w:t>
      </w:r>
      <w:r w:rsidRPr="00D04BAC">
        <w:rPr>
          <w:rFonts w:ascii="Arial" w:eastAsia="Times New Roman" w:hAnsi="Arial" w:cs="Arial"/>
          <w:lang w:eastAsia="hu-HU"/>
        </w:rPr>
        <w:t xml:space="preserve"> (not by the commission agent).</w:t>
      </w:r>
      <w:r w:rsidR="00C40899">
        <w:rPr>
          <w:rFonts w:ascii="Arial" w:eastAsia="Times New Roman" w:hAnsi="Arial" w:cs="Arial"/>
          <w:lang w:eastAsia="hu-HU"/>
        </w:rPr>
        <w:t xml:space="preserve"> Trade via commission agent have to be reported under transaction code 31 (Movements to/from a warehouse (excluding call-off and consignemnt stock) or 32 (</w:t>
      </w:r>
      <w:r w:rsidR="00C40899" w:rsidRPr="00FD7A60">
        <w:rPr>
          <w:rFonts w:ascii="Arial" w:eastAsia="Times New Roman" w:hAnsi="Arial" w:cs="Arial"/>
          <w:lang w:eastAsia="hu-HU"/>
        </w:rPr>
        <w:t>Supply for sale on approval or after trial (including call-off and consignment stock)</w:t>
      </w:r>
      <w:r w:rsidR="00C40899">
        <w:rPr>
          <w:rFonts w:ascii="Arial" w:eastAsia="Times New Roman" w:hAnsi="Arial" w:cs="Arial"/>
          <w:lang w:eastAsia="hu-HU"/>
        </w:rPr>
        <w:t>).</w:t>
      </w:r>
    </w:p>
    <w:p w:rsidR="0029721D" w:rsidRPr="00D04BAC" w:rsidRDefault="0029721D" w:rsidP="0076713D">
      <w:pPr>
        <w:pStyle w:val="Listaszerbekezds"/>
        <w:spacing w:line="360" w:lineRule="auto"/>
        <w:ind w:left="709"/>
        <w:jc w:val="both"/>
        <w:rPr>
          <w:rFonts w:ascii="Arial" w:eastAsia="Times New Roman" w:hAnsi="Arial" w:cs="Arial"/>
          <w:lang w:eastAsia="hu-HU"/>
        </w:rPr>
      </w:pPr>
    </w:p>
    <w:p w:rsidR="00C40899" w:rsidRPr="0076713D" w:rsidRDefault="00C40899" w:rsidP="0076713D">
      <w:pPr>
        <w:keepNext/>
        <w:tabs>
          <w:tab w:val="num" w:pos="576"/>
        </w:tabs>
        <w:spacing w:line="360" w:lineRule="auto"/>
        <w:ind w:left="576" w:hanging="576"/>
        <w:outlineLvl w:val="1"/>
        <w:rPr>
          <w:rFonts w:ascii="Arial" w:hAnsi="Arial" w:cs="Arial"/>
          <w:b/>
          <w:sz w:val="24"/>
          <w:szCs w:val="24"/>
        </w:rPr>
      </w:pPr>
      <w:bookmarkStart w:id="27" w:name="_Toc121752256"/>
      <w:bookmarkStart w:id="28" w:name="_Toc121753177"/>
      <w:r w:rsidRPr="0076713D">
        <w:rPr>
          <w:rFonts w:ascii="Arial" w:hAnsi="Arial" w:cs="Arial"/>
          <w:b/>
          <w:sz w:val="24"/>
          <w:szCs w:val="24"/>
        </w:rPr>
        <w:t>2.</w:t>
      </w:r>
      <w:r w:rsidR="00505D49" w:rsidRPr="0076713D">
        <w:rPr>
          <w:rFonts w:ascii="Arial" w:hAnsi="Arial" w:cs="Arial"/>
          <w:b/>
          <w:sz w:val="24"/>
          <w:szCs w:val="24"/>
        </w:rPr>
        <w:t>1</w:t>
      </w:r>
      <w:r w:rsidRPr="0076713D">
        <w:rPr>
          <w:rFonts w:ascii="Arial" w:hAnsi="Arial" w:cs="Arial"/>
          <w:b/>
          <w:sz w:val="24"/>
          <w:szCs w:val="24"/>
        </w:rPr>
        <w:t>.5 Consignment store</w:t>
      </w:r>
      <w:bookmarkEnd w:id="27"/>
      <w:bookmarkEnd w:id="28"/>
    </w:p>
    <w:p w:rsidR="00564E0A" w:rsidRDefault="00C40899" w:rsidP="00C40899">
      <w:pPr>
        <w:pStyle w:val="Listaszerbekezds"/>
        <w:spacing w:after="0" w:line="360" w:lineRule="auto"/>
        <w:ind w:left="0"/>
        <w:jc w:val="both"/>
        <w:rPr>
          <w:rFonts w:ascii="Arial" w:eastAsia="Times New Roman" w:hAnsi="Arial" w:cs="Arial"/>
          <w:lang w:eastAsia="hu-HU"/>
        </w:rPr>
      </w:pPr>
      <w:r>
        <w:rPr>
          <w:rFonts w:ascii="Arial" w:eastAsia="Times New Roman" w:hAnsi="Arial" w:cs="Arial"/>
          <w:lang w:eastAsia="hu-HU"/>
        </w:rPr>
        <w:t>Commonity goods are</w:t>
      </w:r>
      <w:r w:rsidRPr="004C1EE3">
        <w:rPr>
          <w:rFonts w:ascii="Arial" w:eastAsia="Times New Roman" w:hAnsi="Arial" w:cs="Arial"/>
          <w:lang w:eastAsia="hu-HU"/>
        </w:rPr>
        <w:t xml:space="preserve"> transferred to anoth</w:t>
      </w:r>
      <w:r>
        <w:rPr>
          <w:rFonts w:ascii="Arial" w:eastAsia="Times New Roman" w:hAnsi="Arial" w:cs="Arial"/>
          <w:lang w:eastAsia="hu-HU"/>
        </w:rPr>
        <w:t>er Member State</w:t>
      </w:r>
      <w:r w:rsidRPr="004C1EE3">
        <w:rPr>
          <w:rFonts w:ascii="Arial" w:eastAsia="Times New Roman" w:hAnsi="Arial" w:cs="Arial"/>
          <w:lang w:eastAsia="hu-HU"/>
        </w:rPr>
        <w:t xml:space="preserve"> for the purpose of selling it at a later date after its arrival to another taxable person who is entitled to </w:t>
      </w:r>
      <w:r>
        <w:rPr>
          <w:rFonts w:ascii="Arial" w:eastAsia="Times New Roman" w:hAnsi="Arial" w:cs="Arial"/>
          <w:lang w:eastAsia="hu-HU"/>
        </w:rPr>
        <w:t>acquire ownership of the goods</w:t>
      </w:r>
      <w:r w:rsidRPr="004C1EE3">
        <w:rPr>
          <w:rFonts w:ascii="Arial" w:eastAsia="Times New Roman" w:hAnsi="Arial" w:cs="Arial"/>
          <w:lang w:eastAsia="hu-HU"/>
        </w:rPr>
        <w:t xml:space="preserve"> under an agreement with the EU sending company. If the domestic taxab</w:t>
      </w:r>
      <w:r>
        <w:rPr>
          <w:rFonts w:ascii="Arial" w:eastAsia="Times New Roman" w:hAnsi="Arial" w:cs="Arial"/>
          <w:lang w:eastAsia="hu-HU"/>
        </w:rPr>
        <w:t>le person to whom the call of</w:t>
      </w:r>
      <w:r w:rsidRPr="004C1EE3">
        <w:rPr>
          <w:rFonts w:ascii="Arial" w:eastAsia="Times New Roman" w:hAnsi="Arial" w:cs="Arial"/>
          <w:lang w:eastAsia="hu-HU"/>
        </w:rPr>
        <w:t xml:space="preserve"> stock is intended a</w:t>
      </w:r>
      <w:r>
        <w:rPr>
          <w:rFonts w:ascii="Arial" w:eastAsia="Times New Roman" w:hAnsi="Arial" w:cs="Arial"/>
          <w:lang w:eastAsia="hu-HU"/>
        </w:rPr>
        <w:t>cquires ownership of the goods</w:t>
      </w:r>
      <w:r w:rsidRPr="004C1EE3">
        <w:rPr>
          <w:rFonts w:ascii="Arial" w:eastAsia="Times New Roman" w:hAnsi="Arial" w:cs="Arial"/>
          <w:lang w:eastAsia="hu-HU"/>
        </w:rPr>
        <w:t xml:space="preserve">, the taxable </w:t>
      </w:r>
      <w:r>
        <w:rPr>
          <w:rFonts w:ascii="Arial" w:eastAsia="Times New Roman" w:hAnsi="Arial" w:cs="Arial"/>
          <w:lang w:eastAsia="hu-HU"/>
        </w:rPr>
        <w:t>person supplying the goods</w:t>
      </w:r>
      <w:r w:rsidRPr="004C1EE3">
        <w:rPr>
          <w:rFonts w:ascii="Arial" w:eastAsia="Times New Roman" w:hAnsi="Arial" w:cs="Arial"/>
          <w:lang w:eastAsia="hu-HU"/>
        </w:rPr>
        <w:t>, at the time of acquisition, make</w:t>
      </w:r>
      <w:r>
        <w:rPr>
          <w:rFonts w:ascii="Arial" w:eastAsia="Times New Roman" w:hAnsi="Arial" w:cs="Arial"/>
          <w:lang w:eastAsia="hu-HU"/>
        </w:rPr>
        <w:t>s</w:t>
      </w:r>
      <w:r w:rsidRPr="004C1EE3">
        <w:rPr>
          <w:rFonts w:ascii="Arial" w:eastAsia="Times New Roman" w:hAnsi="Arial" w:cs="Arial"/>
          <w:lang w:eastAsia="hu-HU"/>
        </w:rPr>
        <w:t xml:space="preserve"> an intra-Community supply in the Member State of dispatch and </w:t>
      </w:r>
      <w:r>
        <w:rPr>
          <w:rFonts w:ascii="Arial" w:eastAsia="Times New Roman" w:hAnsi="Arial" w:cs="Arial"/>
          <w:lang w:eastAsia="hu-HU"/>
        </w:rPr>
        <w:t xml:space="preserve">the partner makes an </w:t>
      </w:r>
      <w:r w:rsidRPr="004C1EE3">
        <w:rPr>
          <w:rFonts w:ascii="Arial" w:eastAsia="Times New Roman" w:hAnsi="Arial" w:cs="Arial"/>
          <w:lang w:eastAsia="hu-HU"/>
        </w:rPr>
        <w:t>intra-Community acquisition</w:t>
      </w:r>
      <w:r>
        <w:rPr>
          <w:rFonts w:ascii="Arial" w:eastAsia="Times New Roman" w:hAnsi="Arial" w:cs="Arial"/>
          <w:lang w:eastAsia="hu-HU"/>
        </w:rPr>
        <w:t xml:space="preserve"> domestically</w:t>
      </w:r>
      <w:r w:rsidRPr="004C1EE3">
        <w:rPr>
          <w:rFonts w:ascii="Arial" w:eastAsia="Times New Roman" w:hAnsi="Arial" w:cs="Arial"/>
          <w:lang w:eastAsia="hu-HU"/>
        </w:rPr>
        <w:t xml:space="preserve">. </w:t>
      </w:r>
      <w:r>
        <w:rPr>
          <w:rFonts w:ascii="Arial" w:eastAsia="Times New Roman" w:hAnsi="Arial" w:cs="Arial"/>
          <w:lang w:eastAsia="hu-HU"/>
        </w:rPr>
        <w:t>This transaction shall</w:t>
      </w:r>
      <w:r w:rsidRPr="004C1EE3">
        <w:rPr>
          <w:rFonts w:ascii="Arial" w:eastAsia="Times New Roman" w:hAnsi="Arial" w:cs="Arial"/>
          <w:lang w:eastAsia="hu-HU"/>
        </w:rPr>
        <w:t xml:space="preserve"> be reported in Intrastat under </w:t>
      </w:r>
      <w:r>
        <w:rPr>
          <w:rFonts w:ascii="Arial" w:eastAsia="Times New Roman" w:hAnsi="Arial" w:cs="Arial"/>
          <w:lang w:eastAsia="hu-HU"/>
        </w:rPr>
        <w:t xml:space="preserve">nature of </w:t>
      </w:r>
      <w:r w:rsidRPr="004C1EE3">
        <w:rPr>
          <w:rFonts w:ascii="Arial" w:eastAsia="Times New Roman" w:hAnsi="Arial" w:cs="Arial"/>
          <w:lang w:eastAsia="hu-HU"/>
        </w:rPr>
        <w:t xml:space="preserve">transaction code </w:t>
      </w:r>
      <w:r w:rsidR="00505D49">
        <w:rPr>
          <w:rFonts w:ascii="Arial" w:eastAsia="Times New Roman" w:hAnsi="Arial" w:cs="Arial"/>
          <w:lang w:eastAsia="hu-HU"/>
        </w:rPr>
        <w:t>32</w:t>
      </w:r>
      <w:r w:rsidRPr="004C1EE3">
        <w:rPr>
          <w:rFonts w:ascii="Arial" w:eastAsia="Times New Roman" w:hAnsi="Arial" w:cs="Arial"/>
          <w:lang w:eastAsia="hu-HU"/>
        </w:rPr>
        <w:t>.</w:t>
      </w:r>
      <w:r w:rsidR="00505D49">
        <w:rPr>
          <w:rFonts w:ascii="Arial" w:eastAsia="Times New Roman" w:hAnsi="Arial" w:cs="Arial"/>
          <w:lang w:eastAsia="hu-HU"/>
        </w:rPr>
        <w:t xml:space="preserve"> </w:t>
      </w:r>
      <w:r w:rsidR="00505D49" w:rsidRPr="00505D49">
        <w:rPr>
          <w:rFonts w:ascii="Arial" w:eastAsia="Times New Roman" w:hAnsi="Arial" w:cs="Arial"/>
          <w:lang w:eastAsia="hu-HU"/>
        </w:rPr>
        <w:t>If t</w:t>
      </w:r>
      <w:r w:rsidR="00505D49">
        <w:rPr>
          <w:rFonts w:ascii="Arial" w:eastAsia="Times New Roman" w:hAnsi="Arial" w:cs="Arial"/>
          <w:lang w:eastAsia="hu-HU"/>
        </w:rPr>
        <w:t>he period between the acquisition of ownership</w:t>
      </w:r>
      <w:r w:rsidR="00505D49" w:rsidRPr="00505D49">
        <w:rPr>
          <w:rFonts w:ascii="Arial" w:eastAsia="Times New Roman" w:hAnsi="Arial" w:cs="Arial"/>
          <w:lang w:eastAsia="hu-HU"/>
        </w:rPr>
        <w:t xml:space="preserve"> and the physical border crossing exceeds two months, please report the m</w:t>
      </w:r>
      <w:r w:rsidR="00505D49">
        <w:rPr>
          <w:rFonts w:ascii="Arial" w:eastAsia="Times New Roman" w:hAnsi="Arial" w:cs="Arial"/>
          <w:lang w:eastAsia="hu-HU"/>
        </w:rPr>
        <w:t>ovement of goods in Intrastat for</w:t>
      </w:r>
      <w:r w:rsidR="00505D49" w:rsidRPr="00505D49">
        <w:rPr>
          <w:rFonts w:ascii="Arial" w:eastAsia="Times New Roman" w:hAnsi="Arial" w:cs="Arial"/>
          <w:lang w:eastAsia="hu-HU"/>
        </w:rPr>
        <w:t xml:space="preserve"> the time of the border crossing.</w:t>
      </w:r>
    </w:p>
    <w:p w:rsidR="0029721D" w:rsidRPr="00390C0D" w:rsidRDefault="0029721D" w:rsidP="00C40899">
      <w:pPr>
        <w:pStyle w:val="Listaszerbekezds"/>
        <w:spacing w:after="0" w:line="360" w:lineRule="auto"/>
        <w:ind w:left="0"/>
        <w:jc w:val="both"/>
        <w:rPr>
          <w:rFonts w:ascii="Arial" w:eastAsia="Times New Roman" w:hAnsi="Arial" w:cs="Arial"/>
          <w:lang w:eastAsia="hu-HU"/>
        </w:rPr>
      </w:pPr>
    </w:p>
    <w:p w:rsidR="0029721D" w:rsidRPr="0076713D" w:rsidRDefault="00D17F1E" w:rsidP="0076713D">
      <w:pPr>
        <w:keepNext/>
        <w:tabs>
          <w:tab w:val="num" w:pos="576"/>
        </w:tabs>
        <w:spacing w:line="360" w:lineRule="auto"/>
        <w:ind w:left="576" w:hanging="576"/>
        <w:outlineLvl w:val="1"/>
        <w:rPr>
          <w:rFonts w:ascii="Arial" w:hAnsi="Arial" w:cs="Arial"/>
          <w:b/>
          <w:sz w:val="24"/>
          <w:szCs w:val="24"/>
        </w:rPr>
      </w:pPr>
      <w:bookmarkStart w:id="29" w:name="_Toc121753178"/>
      <w:r w:rsidRPr="0076713D">
        <w:rPr>
          <w:rFonts w:ascii="Arial" w:hAnsi="Arial" w:cs="Arial"/>
          <w:b/>
          <w:sz w:val="24"/>
          <w:szCs w:val="24"/>
        </w:rPr>
        <w:t>2.1.</w:t>
      </w:r>
      <w:r w:rsidR="00433051" w:rsidRPr="0076713D">
        <w:rPr>
          <w:rFonts w:ascii="Arial" w:hAnsi="Arial" w:cs="Arial"/>
          <w:b/>
          <w:sz w:val="24"/>
          <w:szCs w:val="24"/>
        </w:rPr>
        <w:t xml:space="preserve">6 </w:t>
      </w:r>
      <w:r w:rsidR="002F4A03" w:rsidRPr="0076713D">
        <w:rPr>
          <w:rFonts w:ascii="Arial" w:hAnsi="Arial" w:cs="Arial"/>
          <w:b/>
          <w:sz w:val="24"/>
          <w:szCs w:val="24"/>
        </w:rPr>
        <w:t>Transactions concerning goods in quasi-export or quasi-import</w:t>
      </w:r>
      <w:bookmarkEnd w:id="29"/>
    </w:p>
    <w:p w:rsidR="001D538B" w:rsidRPr="002C0088" w:rsidRDefault="001D538B" w:rsidP="00D17F1E">
      <w:pPr>
        <w:spacing w:after="120" w:line="360" w:lineRule="auto"/>
        <w:jc w:val="both"/>
        <w:rPr>
          <w:rFonts w:ascii="Arial" w:eastAsia="Times New Roman" w:hAnsi="Arial" w:cs="Arial"/>
          <w:lang w:eastAsia="hu-HU"/>
        </w:rPr>
      </w:pPr>
      <w:r w:rsidRPr="002C0088">
        <w:rPr>
          <w:rFonts w:ascii="Arial" w:eastAsia="Times New Roman" w:hAnsi="Arial" w:cs="Arial"/>
          <w:lang w:eastAsia="hu-HU"/>
        </w:rPr>
        <w:t xml:space="preserve">As the European Union is a single market, goods imported from third countries might be released into free circulation and customs duties be paid for them in any of the Member States. </w:t>
      </w:r>
      <w:r w:rsidRPr="002C0088">
        <w:rPr>
          <w:rFonts w:ascii="Arial" w:eastAsia="Times New Roman" w:hAnsi="Arial" w:cs="Arial"/>
          <w:lang w:eastAsia="hu-HU"/>
        </w:rPr>
        <w:lastRenderedPageBreak/>
        <w:t xml:space="preserve">Likewise, in case of exports, customs formalities might be carried out in any of the Member States. </w:t>
      </w:r>
    </w:p>
    <w:p w:rsidR="00CA7F50" w:rsidRPr="002C0088" w:rsidRDefault="00CA7F50" w:rsidP="00D17F1E">
      <w:pPr>
        <w:tabs>
          <w:tab w:val="num" w:pos="360"/>
        </w:tabs>
        <w:spacing w:after="0" w:line="360" w:lineRule="auto"/>
        <w:ind w:firstLine="1"/>
        <w:jc w:val="both"/>
        <w:rPr>
          <w:rFonts w:ascii="Arial" w:eastAsia="Times New Roman" w:hAnsi="Arial" w:cs="Arial"/>
          <w:lang w:eastAsia="hu-HU"/>
        </w:rPr>
      </w:pPr>
      <w:r w:rsidRPr="002C0088">
        <w:rPr>
          <w:rFonts w:ascii="Arial" w:eastAsia="Times New Roman" w:hAnsi="Arial" w:cs="Arial"/>
          <w:lang w:eastAsia="hu-HU"/>
        </w:rPr>
        <w:t xml:space="preserve">If a </w:t>
      </w:r>
      <w:r w:rsidRPr="002C0088">
        <w:rPr>
          <w:rFonts w:ascii="Arial" w:eastAsia="Times New Roman" w:hAnsi="Arial" w:cs="Arial"/>
          <w:b/>
          <w:lang w:eastAsia="hu-HU"/>
        </w:rPr>
        <w:t>Hungarian company is exporting to a country outside the EU</w:t>
      </w:r>
      <w:r w:rsidRPr="002C0088">
        <w:rPr>
          <w:rFonts w:ascii="Arial" w:eastAsia="Times New Roman" w:hAnsi="Arial" w:cs="Arial"/>
          <w:lang w:eastAsia="hu-HU"/>
        </w:rPr>
        <w:t xml:space="preserve"> so that the goods are transported through the territory of other Member State(s), there are two possibilities:</w:t>
      </w:r>
    </w:p>
    <w:p w:rsidR="00CA7F50" w:rsidRPr="002C0088" w:rsidRDefault="00CA7F50" w:rsidP="00D17F1E">
      <w:pPr>
        <w:numPr>
          <w:ilvl w:val="0"/>
          <w:numId w:val="66"/>
        </w:numPr>
        <w:tabs>
          <w:tab w:val="clear" w:pos="510"/>
        </w:tabs>
        <w:spacing w:before="60" w:after="0" w:line="360" w:lineRule="auto"/>
        <w:ind w:left="709" w:hanging="425"/>
        <w:jc w:val="both"/>
        <w:rPr>
          <w:rFonts w:ascii="Arial" w:eastAsia="Times New Roman" w:hAnsi="Arial" w:cs="Arial"/>
          <w:lang w:eastAsia="hu-HU"/>
        </w:rPr>
      </w:pPr>
      <w:r w:rsidRPr="002C0088">
        <w:rPr>
          <w:rFonts w:ascii="Arial" w:eastAsia="Times New Roman" w:hAnsi="Arial" w:cs="Arial"/>
          <w:lang w:eastAsia="hu-HU"/>
        </w:rPr>
        <w:t>The export customs procedure is carried out in Hungary and the goods are transferred through the other Member State(s) as simple transit (which is not an Intrastat movement), or</w:t>
      </w:r>
    </w:p>
    <w:p w:rsidR="00E058FF" w:rsidRDefault="00CA7F50" w:rsidP="0076713D">
      <w:pPr>
        <w:spacing w:before="60" w:after="0" w:line="360" w:lineRule="auto"/>
        <w:ind w:left="709"/>
        <w:jc w:val="both"/>
        <w:rPr>
          <w:rFonts w:ascii="Arial" w:eastAsia="Times New Roman" w:hAnsi="Arial" w:cs="Arial"/>
          <w:lang w:eastAsia="hu-HU"/>
        </w:rPr>
      </w:pPr>
      <w:r w:rsidRPr="003C3BCE">
        <w:rPr>
          <w:rFonts w:ascii="Arial" w:eastAsia="Times New Roman" w:hAnsi="Arial" w:cs="Arial"/>
          <w:lang w:eastAsia="hu-HU"/>
        </w:rPr>
        <w:t xml:space="preserve">The goods are in free circulation (Community goods status) when transferred to the other Member State, and the export customs procedure is carried out there </w:t>
      </w:r>
      <w:r w:rsidRPr="0076713D">
        <w:rPr>
          <w:rFonts w:ascii="Arial" w:eastAsia="Times New Roman" w:hAnsi="Arial" w:cs="Arial"/>
          <w:lang w:eastAsia="hu-HU"/>
        </w:rPr>
        <w:t>on behalf of the exporting or importing company with its Community tax registration number (or by a fiscal representative)</w:t>
      </w:r>
      <w:r w:rsidRPr="00E058FF">
        <w:rPr>
          <w:rFonts w:ascii="Arial" w:eastAsia="Times New Roman" w:hAnsi="Arial" w:cs="Arial"/>
          <w:lang w:eastAsia="hu-HU"/>
        </w:rPr>
        <w:t xml:space="preserve">. This is to be reported in Intrastat as a </w:t>
      </w:r>
      <w:r w:rsidRPr="0076713D">
        <w:rPr>
          <w:rFonts w:ascii="Arial" w:eastAsia="Times New Roman" w:hAnsi="Arial" w:cs="Arial"/>
          <w:lang w:eastAsia="hu-HU"/>
        </w:rPr>
        <w:t>dispatch</w:t>
      </w:r>
      <w:r w:rsidRPr="00E058FF">
        <w:rPr>
          <w:rFonts w:ascii="Arial" w:eastAsia="Times New Roman" w:hAnsi="Arial" w:cs="Arial"/>
          <w:lang w:eastAsia="hu-HU"/>
        </w:rPr>
        <w:t xml:space="preserve"> to the other Member State</w:t>
      </w:r>
      <w:r w:rsidR="00AD5603" w:rsidRPr="00E058FF">
        <w:rPr>
          <w:rFonts w:ascii="Arial" w:eastAsia="Times New Roman" w:hAnsi="Arial" w:cs="Arial"/>
          <w:lang w:eastAsia="hu-HU"/>
        </w:rPr>
        <w:t>.</w:t>
      </w:r>
      <w:r w:rsidR="00E058FF">
        <w:rPr>
          <w:rFonts w:ascii="Arial" w:eastAsia="Times New Roman" w:hAnsi="Arial" w:cs="Arial"/>
          <w:lang w:eastAsia="hu-HU"/>
        </w:rPr>
        <w:t xml:space="preserve"> </w:t>
      </w:r>
    </w:p>
    <w:p w:rsidR="00CA7F50" w:rsidRPr="00F26460" w:rsidRDefault="00454065" w:rsidP="00D47CEF">
      <w:pPr>
        <w:spacing w:before="60" w:line="360" w:lineRule="auto"/>
        <w:ind w:left="709"/>
        <w:jc w:val="both"/>
        <w:rPr>
          <w:rFonts w:ascii="Arial" w:eastAsia="Times New Roman" w:hAnsi="Arial" w:cs="Arial"/>
          <w:i/>
          <w:lang w:eastAsia="hu-HU"/>
        </w:rPr>
      </w:pPr>
      <w:r w:rsidRPr="00E058FF">
        <w:rPr>
          <w:rFonts w:ascii="Arial" w:eastAsia="Times New Roman" w:hAnsi="Arial" w:cs="Arial"/>
          <w:i/>
          <w:lang w:eastAsia="hu-HU"/>
        </w:rPr>
        <w:t xml:space="preserve">For example </w:t>
      </w:r>
      <w:r w:rsidR="00CA7F50" w:rsidRPr="00E058FF">
        <w:rPr>
          <w:rFonts w:ascii="Arial" w:eastAsia="Times New Roman" w:hAnsi="Arial" w:cs="Arial"/>
          <w:i/>
          <w:lang w:eastAsia="hu-HU"/>
        </w:rPr>
        <w:t>H1 Company is exporting</w:t>
      </w:r>
      <w:r w:rsidR="00CA7F50" w:rsidRPr="003C3BCE">
        <w:rPr>
          <w:rFonts w:ascii="Arial" w:eastAsia="Times New Roman" w:hAnsi="Arial" w:cs="Arial"/>
          <w:i/>
          <w:lang w:eastAsia="hu-HU"/>
        </w:rPr>
        <w:t xml:space="preserve"> to the United States. The goods are transported to Rotterdam where an export customs procedure is carried out using the Community t</w:t>
      </w:r>
      <w:r w:rsidR="00CA7F50" w:rsidRPr="00F26460">
        <w:rPr>
          <w:rFonts w:ascii="Arial" w:eastAsia="Times New Roman" w:hAnsi="Arial" w:cs="Arial"/>
          <w:i/>
          <w:lang w:eastAsia="hu-HU"/>
        </w:rPr>
        <w:t xml:space="preserve">ax registration number of H1 or the US customer and the goods are leaving the territory of the EU to the US customer. H1 has to report a dispatch in Hungary indicating NL as Member State of destination, </w:t>
      </w:r>
      <w:r w:rsidR="00860F8E" w:rsidRPr="00F26460">
        <w:rPr>
          <w:rFonts w:ascii="Arial" w:eastAsia="Times New Roman" w:hAnsi="Arial" w:cs="Arial"/>
          <w:i/>
          <w:lang w:eastAsia="hu-HU"/>
        </w:rPr>
        <w:t>a</w:t>
      </w:r>
      <w:r w:rsidR="00CA7F50" w:rsidRPr="00F26460">
        <w:rPr>
          <w:rFonts w:ascii="Arial" w:eastAsia="Times New Roman" w:hAnsi="Arial" w:cs="Arial"/>
          <w:i/>
          <w:lang w:eastAsia="hu-HU"/>
        </w:rPr>
        <w:t xml:space="preserve">nd nature of transaction code is </w:t>
      </w:r>
      <w:r w:rsidR="00D17F1E" w:rsidRPr="00F26460">
        <w:rPr>
          <w:rFonts w:ascii="Arial" w:eastAsia="Times New Roman" w:hAnsi="Arial" w:cs="Arial"/>
          <w:i/>
          <w:lang w:eastAsia="hu-HU"/>
        </w:rPr>
        <w:t>11</w:t>
      </w:r>
      <w:r w:rsidR="00CA7F50" w:rsidRPr="00F26460">
        <w:rPr>
          <w:rFonts w:ascii="Arial" w:eastAsia="Times New Roman" w:hAnsi="Arial" w:cs="Arial"/>
          <w:i/>
          <w:lang w:eastAsia="hu-HU"/>
        </w:rPr>
        <w:t>.</w:t>
      </w:r>
    </w:p>
    <w:p w:rsidR="00405276" w:rsidRPr="00F02BE6" w:rsidRDefault="00405276" w:rsidP="00F02BE6">
      <w:pPr>
        <w:pStyle w:val="Szveg"/>
        <w:spacing w:before="80"/>
        <w:ind w:left="2496"/>
        <w:rPr>
          <w:rFonts w:ascii="Arial" w:hAnsi="Arial" w:cs="Arial"/>
          <w:i/>
          <w:sz w:val="22"/>
          <w:szCs w:val="22"/>
        </w:rPr>
      </w:pPr>
    </w:p>
    <w:p w:rsidR="004D5CBA" w:rsidRPr="002C0088" w:rsidRDefault="00CA7F50" w:rsidP="00D17F1E">
      <w:pPr>
        <w:tabs>
          <w:tab w:val="num" w:pos="360"/>
        </w:tabs>
        <w:spacing w:before="120" w:after="0" w:line="360" w:lineRule="auto"/>
        <w:ind w:firstLine="1"/>
        <w:jc w:val="both"/>
        <w:rPr>
          <w:rFonts w:ascii="Arial" w:eastAsia="Times New Roman" w:hAnsi="Arial" w:cs="Arial"/>
          <w:lang w:eastAsia="hu-HU"/>
        </w:rPr>
      </w:pPr>
      <w:r w:rsidRPr="002C0088">
        <w:rPr>
          <w:rFonts w:ascii="Arial" w:eastAsia="Times New Roman" w:hAnsi="Arial" w:cs="Arial"/>
          <w:lang w:eastAsia="hu-HU"/>
        </w:rPr>
        <w:t xml:space="preserve">If a </w:t>
      </w:r>
      <w:r w:rsidRPr="002C0088">
        <w:rPr>
          <w:rFonts w:ascii="Arial" w:eastAsia="Times New Roman" w:hAnsi="Arial" w:cs="Arial"/>
          <w:b/>
          <w:lang w:eastAsia="hu-HU"/>
        </w:rPr>
        <w:t>Hungarian company is importing from a country outside the EU</w:t>
      </w:r>
      <w:r w:rsidRPr="002C0088">
        <w:rPr>
          <w:rFonts w:ascii="Arial" w:eastAsia="Times New Roman" w:hAnsi="Arial" w:cs="Arial"/>
          <w:lang w:eastAsia="hu-HU"/>
        </w:rPr>
        <w:t xml:space="preserve"> so that the goods are transported through the territory of other Member State(s), there are also two possibilities:</w:t>
      </w:r>
    </w:p>
    <w:p w:rsidR="00CA7F50" w:rsidRPr="002C0088" w:rsidRDefault="00CA7F50" w:rsidP="00D17F1E">
      <w:pPr>
        <w:numPr>
          <w:ilvl w:val="0"/>
          <w:numId w:val="67"/>
        </w:numPr>
        <w:tabs>
          <w:tab w:val="num" w:pos="375"/>
          <w:tab w:val="num" w:pos="1428"/>
        </w:tabs>
        <w:spacing w:before="60" w:after="0" w:line="360" w:lineRule="auto"/>
        <w:ind w:left="709" w:hanging="283"/>
        <w:jc w:val="both"/>
        <w:rPr>
          <w:rFonts w:ascii="Arial" w:eastAsia="Times New Roman" w:hAnsi="Arial" w:cs="Arial"/>
          <w:lang w:eastAsia="hu-HU"/>
        </w:rPr>
      </w:pPr>
      <w:r w:rsidRPr="002C0088">
        <w:rPr>
          <w:rFonts w:ascii="Arial" w:eastAsia="Times New Roman" w:hAnsi="Arial" w:cs="Arial"/>
          <w:lang w:eastAsia="hu-HU"/>
        </w:rPr>
        <w:t>The goods are transported through the other Member State(s) as simple transit, and the customs procedure after which they are released into free circulation is carried out in Hungary (this transaction is not in the scope of Intrastat), or</w:t>
      </w:r>
    </w:p>
    <w:p w:rsidR="00CA7F50" w:rsidRPr="00E058FF" w:rsidRDefault="00CA7F50" w:rsidP="00D17F1E">
      <w:pPr>
        <w:numPr>
          <w:ilvl w:val="0"/>
          <w:numId w:val="67"/>
        </w:numPr>
        <w:tabs>
          <w:tab w:val="num" w:pos="651"/>
        </w:tabs>
        <w:spacing w:before="60" w:after="0" w:line="360" w:lineRule="auto"/>
        <w:ind w:left="709" w:hanging="283"/>
        <w:jc w:val="both"/>
        <w:rPr>
          <w:rFonts w:ascii="Arial" w:eastAsia="Times New Roman" w:hAnsi="Arial" w:cs="Arial"/>
          <w:lang w:eastAsia="hu-HU"/>
        </w:rPr>
      </w:pPr>
      <w:r w:rsidRPr="00E058FF">
        <w:rPr>
          <w:rFonts w:ascii="Arial" w:eastAsia="Times New Roman" w:hAnsi="Arial" w:cs="Arial"/>
          <w:lang w:eastAsia="hu-HU"/>
        </w:rPr>
        <w:t xml:space="preserve">The goods are released into free circulation in another Member State </w:t>
      </w:r>
      <w:r w:rsidRPr="0076713D">
        <w:rPr>
          <w:rFonts w:ascii="Arial" w:eastAsia="Times New Roman" w:hAnsi="Arial" w:cs="Arial"/>
          <w:lang w:eastAsia="hu-HU"/>
        </w:rPr>
        <w:t>on behalf of the exporting or importing company with its Community tax registration number</w:t>
      </w:r>
      <w:r w:rsidRPr="00E058FF">
        <w:rPr>
          <w:rFonts w:ascii="Arial" w:eastAsia="Times New Roman" w:hAnsi="Arial" w:cs="Arial"/>
          <w:lang w:eastAsia="hu-HU"/>
        </w:rPr>
        <w:t xml:space="preserve"> (or</w:t>
      </w:r>
      <w:r w:rsidRPr="002C0088">
        <w:rPr>
          <w:rFonts w:ascii="Arial" w:eastAsia="Times New Roman" w:hAnsi="Arial" w:cs="Arial"/>
          <w:lang w:eastAsia="hu-HU"/>
        </w:rPr>
        <w:t xml:space="preserve"> </w:t>
      </w:r>
      <w:r w:rsidRPr="0076713D">
        <w:rPr>
          <w:rFonts w:ascii="Arial" w:eastAsia="Times New Roman" w:hAnsi="Arial" w:cs="Arial"/>
          <w:lang w:eastAsia="hu-HU"/>
        </w:rPr>
        <w:t>by a fiscal representative</w:t>
      </w:r>
      <w:r w:rsidRPr="00E058FF">
        <w:rPr>
          <w:rFonts w:ascii="Arial" w:eastAsia="Times New Roman" w:hAnsi="Arial" w:cs="Arial"/>
          <w:lang w:eastAsia="hu-HU"/>
        </w:rPr>
        <w:t xml:space="preserve">) and then transferred to Hungary. This transaction between the Member States has to be reported in Intrastat as </w:t>
      </w:r>
      <w:r w:rsidRPr="0076713D">
        <w:rPr>
          <w:rFonts w:ascii="Arial" w:eastAsia="Times New Roman" w:hAnsi="Arial" w:cs="Arial"/>
          <w:lang w:eastAsia="hu-HU"/>
        </w:rPr>
        <w:t>arrival</w:t>
      </w:r>
      <w:r w:rsidRPr="00E058FF">
        <w:rPr>
          <w:rFonts w:ascii="Arial" w:eastAsia="Times New Roman" w:hAnsi="Arial" w:cs="Arial"/>
          <w:lang w:eastAsia="hu-HU"/>
        </w:rPr>
        <w:t xml:space="preserve"> from the other Member State</w:t>
      </w:r>
      <w:r w:rsidR="00454065" w:rsidRPr="00E058FF">
        <w:rPr>
          <w:rFonts w:ascii="Arial" w:eastAsia="Times New Roman" w:hAnsi="Arial" w:cs="Arial"/>
          <w:lang w:eastAsia="hu-HU"/>
        </w:rPr>
        <w:t>.</w:t>
      </w:r>
    </w:p>
    <w:p w:rsidR="00CA7F50" w:rsidRPr="00E058FF" w:rsidRDefault="00454065" w:rsidP="00D17F1E">
      <w:pPr>
        <w:spacing w:before="60" w:after="0" w:line="360" w:lineRule="auto"/>
        <w:ind w:left="709"/>
        <w:jc w:val="both"/>
        <w:rPr>
          <w:rFonts w:ascii="Arial" w:eastAsia="Times New Roman" w:hAnsi="Arial" w:cs="Arial"/>
          <w:i/>
          <w:sz w:val="20"/>
          <w:szCs w:val="20"/>
          <w:lang w:eastAsia="hu-HU"/>
        </w:rPr>
      </w:pPr>
      <w:r w:rsidRPr="00E058FF">
        <w:rPr>
          <w:rFonts w:ascii="Arial" w:eastAsia="Times New Roman" w:hAnsi="Arial" w:cs="Arial"/>
          <w:i/>
          <w:sz w:val="20"/>
          <w:szCs w:val="20"/>
          <w:lang w:eastAsia="hu-HU"/>
        </w:rPr>
        <w:t xml:space="preserve">For example </w:t>
      </w:r>
      <w:r w:rsidR="00CA7F50" w:rsidRPr="00E058FF">
        <w:rPr>
          <w:rFonts w:ascii="Arial" w:eastAsia="Times New Roman" w:hAnsi="Arial" w:cs="Arial"/>
          <w:i/>
          <w:sz w:val="20"/>
          <w:szCs w:val="20"/>
          <w:lang w:eastAsia="hu-HU"/>
        </w:rPr>
        <w:t xml:space="preserve">H1 Company is importing from the United States. The goods are delivered to Rotterdam by sea transport where the releasing into free circulation customs procedure is arranged by using the Community tax registration number of H1 or the US customer and then the goods are sent to Hungary (already in Community goods status). H1 has to report an arrival in Hungarian Intrastat with nature of transaction code </w:t>
      </w:r>
      <w:r w:rsidR="00D17F1E" w:rsidRPr="00E058FF">
        <w:rPr>
          <w:rFonts w:ascii="Arial" w:eastAsia="Times New Roman" w:hAnsi="Arial" w:cs="Arial"/>
          <w:i/>
          <w:sz w:val="20"/>
          <w:szCs w:val="20"/>
          <w:lang w:eastAsia="hu-HU"/>
        </w:rPr>
        <w:t xml:space="preserve">11 </w:t>
      </w:r>
      <w:r w:rsidR="00CA7F50" w:rsidRPr="00E058FF">
        <w:rPr>
          <w:rFonts w:ascii="Arial" w:eastAsia="Times New Roman" w:hAnsi="Arial" w:cs="Arial"/>
          <w:i/>
          <w:sz w:val="20"/>
          <w:szCs w:val="20"/>
          <w:lang w:eastAsia="hu-HU"/>
        </w:rPr>
        <w:t>where the country of consignment is NL.</w:t>
      </w:r>
    </w:p>
    <w:p w:rsidR="00E058FF" w:rsidRDefault="00E058FF">
      <w:pPr>
        <w:pStyle w:val="Listaszerbekezds"/>
        <w:spacing w:after="0" w:line="360" w:lineRule="auto"/>
        <w:ind w:left="0"/>
        <w:jc w:val="both"/>
        <w:rPr>
          <w:rFonts w:ascii="Arial" w:eastAsia="Times New Roman" w:hAnsi="Arial" w:cs="Arial"/>
          <w:lang w:eastAsia="hu-HU"/>
        </w:rPr>
      </w:pPr>
    </w:p>
    <w:p w:rsidR="007D087B" w:rsidRPr="0076713D" w:rsidRDefault="005D4E09" w:rsidP="0076713D">
      <w:pPr>
        <w:pStyle w:val="Listaszerbekezds"/>
        <w:spacing w:after="0" w:line="360" w:lineRule="auto"/>
        <w:ind w:left="0"/>
        <w:jc w:val="both"/>
        <w:rPr>
          <w:rFonts w:ascii="Arial" w:eastAsia="Times New Roman" w:hAnsi="Arial" w:cs="Arial"/>
          <w:lang w:eastAsia="hu-HU"/>
        </w:rPr>
      </w:pPr>
      <w:r w:rsidRPr="0076713D">
        <w:rPr>
          <w:rFonts w:ascii="Arial" w:eastAsia="Times New Roman" w:hAnsi="Arial" w:cs="Arial"/>
          <w:lang w:eastAsia="hu-HU"/>
        </w:rPr>
        <w:t xml:space="preserve">When </w:t>
      </w:r>
      <w:r w:rsidR="00193981" w:rsidRPr="0076713D">
        <w:rPr>
          <w:rFonts w:ascii="Arial" w:eastAsia="Times New Roman" w:hAnsi="Arial" w:cs="Arial"/>
          <w:lang w:eastAsia="hu-HU"/>
        </w:rPr>
        <w:t xml:space="preserve">an export clearance is carried out in the territory of another Member State or imported goods from a third country is released for free circulation in the territory of another Member </w:t>
      </w:r>
      <w:r w:rsidR="00193981" w:rsidRPr="0076713D">
        <w:rPr>
          <w:rFonts w:ascii="Arial" w:eastAsia="Times New Roman" w:hAnsi="Arial" w:cs="Arial"/>
          <w:lang w:eastAsia="hu-HU"/>
        </w:rPr>
        <w:lastRenderedPageBreak/>
        <w:t xml:space="preserve">State for a Hungarian company, </w:t>
      </w:r>
      <w:r w:rsidRPr="0076713D">
        <w:rPr>
          <w:rFonts w:ascii="Arial" w:eastAsia="Times New Roman" w:hAnsi="Arial" w:cs="Arial"/>
          <w:lang w:eastAsia="hu-HU"/>
        </w:rPr>
        <w:t>then the nature of transaction code 11 is applied. B</w:t>
      </w:r>
      <w:r w:rsidR="00E058FF">
        <w:rPr>
          <w:rFonts w:ascii="Arial" w:eastAsia="Times New Roman" w:hAnsi="Arial" w:cs="Arial"/>
          <w:lang w:eastAsia="hu-HU"/>
        </w:rPr>
        <w:t>ut</w:t>
      </w:r>
      <w:r w:rsidRPr="0076713D">
        <w:rPr>
          <w:rFonts w:ascii="Arial" w:eastAsia="Times New Roman" w:hAnsi="Arial" w:cs="Arial"/>
          <w:lang w:eastAsia="hu-HU"/>
        </w:rPr>
        <w:t xml:space="preserve">! </w:t>
      </w:r>
      <w:r w:rsidR="00CA7F50" w:rsidRPr="0076713D">
        <w:rPr>
          <w:rFonts w:ascii="Arial" w:eastAsia="Times New Roman" w:hAnsi="Arial" w:cs="Arial"/>
          <w:lang w:eastAsia="hu-HU"/>
        </w:rPr>
        <w:t xml:space="preserve">Material transported in the frame of </w:t>
      </w:r>
      <w:r w:rsidR="007F2C1C" w:rsidRPr="0076713D">
        <w:rPr>
          <w:rFonts w:ascii="Arial" w:eastAsia="Times New Roman" w:hAnsi="Arial" w:cs="Arial"/>
          <w:lang w:eastAsia="hu-HU"/>
        </w:rPr>
        <w:t>such a transaction</w:t>
      </w:r>
      <w:r w:rsidR="00CA7F50" w:rsidRPr="0076713D">
        <w:rPr>
          <w:rFonts w:ascii="Arial" w:eastAsia="Times New Roman" w:hAnsi="Arial" w:cs="Arial"/>
          <w:lang w:eastAsia="hu-HU"/>
        </w:rPr>
        <w:t xml:space="preserve"> for processing under contract and the processed products after a processing procedure shall be report</w:t>
      </w:r>
      <w:r w:rsidR="007D087B" w:rsidRPr="0076713D">
        <w:rPr>
          <w:rFonts w:ascii="Arial" w:eastAsia="Times New Roman" w:hAnsi="Arial" w:cs="Arial"/>
          <w:lang w:eastAsia="hu-HU"/>
        </w:rPr>
        <w:t>e</w:t>
      </w:r>
      <w:r w:rsidR="00CA7F50" w:rsidRPr="0076713D">
        <w:rPr>
          <w:rFonts w:ascii="Arial" w:eastAsia="Times New Roman" w:hAnsi="Arial" w:cs="Arial"/>
          <w:lang w:eastAsia="hu-HU"/>
        </w:rPr>
        <w:t>d under the appropriate 41</w:t>
      </w:r>
      <w:r w:rsidR="007F2C1C" w:rsidRPr="0076713D">
        <w:rPr>
          <w:rFonts w:ascii="Arial" w:eastAsia="Times New Roman" w:hAnsi="Arial" w:cs="Arial"/>
          <w:lang w:eastAsia="hu-HU"/>
        </w:rPr>
        <w:t>/</w:t>
      </w:r>
      <w:r w:rsidR="00CA7F50" w:rsidRPr="0076713D">
        <w:rPr>
          <w:rFonts w:ascii="Arial" w:eastAsia="Times New Roman" w:hAnsi="Arial" w:cs="Arial"/>
          <w:lang w:eastAsia="hu-HU"/>
        </w:rPr>
        <w:t>42,</w:t>
      </w:r>
      <w:r w:rsidR="007F2C1C" w:rsidRPr="0076713D">
        <w:rPr>
          <w:rFonts w:ascii="Arial" w:eastAsia="Times New Roman" w:hAnsi="Arial" w:cs="Arial"/>
          <w:lang w:eastAsia="hu-HU"/>
        </w:rPr>
        <w:t xml:space="preserve"> or</w:t>
      </w:r>
      <w:r w:rsidR="00CA7F50" w:rsidRPr="0076713D">
        <w:rPr>
          <w:rFonts w:ascii="Arial" w:eastAsia="Times New Roman" w:hAnsi="Arial" w:cs="Arial"/>
          <w:lang w:eastAsia="hu-HU"/>
        </w:rPr>
        <w:t xml:space="preserve"> 51</w:t>
      </w:r>
      <w:r w:rsidR="007F2C1C" w:rsidRPr="0076713D">
        <w:rPr>
          <w:rFonts w:ascii="Arial" w:eastAsia="Times New Roman" w:hAnsi="Arial" w:cs="Arial"/>
          <w:lang w:eastAsia="hu-HU"/>
        </w:rPr>
        <w:t>/</w:t>
      </w:r>
      <w:r w:rsidR="00CA7F50" w:rsidRPr="0076713D">
        <w:rPr>
          <w:rFonts w:ascii="Arial" w:eastAsia="Times New Roman" w:hAnsi="Arial" w:cs="Arial"/>
          <w:lang w:eastAsia="hu-HU"/>
        </w:rPr>
        <w:t xml:space="preserve">52 nature of transaction code. </w:t>
      </w:r>
    </w:p>
    <w:p w:rsidR="0029721D" w:rsidRDefault="0029721D" w:rsidP="0076713D">
      <w:pPr>
        <w:spacing w:before="120" w:line="360" w:lineRule="auto"/>
        <w:jc w:val="both"/>
        <w:rPr>
          <w:rFonts w:ascii="Arial" w:eastAsia="Times New Roman" w:hAnsi="Arial" w:cs="Arial"/>
          <w:b/>
          <w:lang w:eastAsia="hu-HU"/>
        </w:rPr>
      </w:pPr>
    </w:p>
    <w:p w:rsidR="00C721B8" w:rsidRPr="0076713D" w:rsidRDefault="003C42C0" w:rsidP="0076713D">
      <w:pPr>
        <w:keepNext/>
        <w:tabs>
          <w:tab w:val="num" w:pos="576"/>
        </w:tabs>
        <w:spacing w:line="360" w:lineRule="auto"/>
        <w:ind w:left="576" w:hanging="576"/>
        <w:outlineLvl w:val="1"/>
        <w:rPr>
          <w:rFonts w:ascii="Arial" w:hAnsi="Arial" w:cs="Arial"/>
          <w:b/>
          <w:sz w:val="24"/>
          <w:szCs w:val="24"/>
        </w:rPr>
      </w:pPr>
      <w:bookmarkStart w:id="30" w:name="_Toc121752257"/>
      <w:bookmarkStart w:id="31" w:name="_Toc121753179"/>
      <w:r w:rsidRPr="0076713D">
        <w:rPr>
          <w:rFonts w:ascii="Arial" w:hAnsi="Arial" w:cs="Arial"/>
          <w:b/>
          <w:sz w:val="24"/>
          <w:szCs w:val="24"/>
        </w:rPr>
        <w:t xml:space="preserve">2.1.7 </w:t>
      </w:r>
      <w:r w:rsidR="00C721B8" w:rsidRPr="0076713D">
        <w:rPr>
          <w:rFonts w:ascii="Arial" w:hAnsi="Arial" w:cs="Arial"/>
          <w:b/>
          <w:sz w:val="24"/>
          <w:szCs w:val="24"/>
        </w:rPr>
        <w:t>Trade using the Hungarian VAT registration number of a company resident in another country</w:t>
      </w:r>
      <w:bookmarkEnd w:id="30"/>
      <w:bookmarkEnd w:id="31"/>
      <w:r w:rsidR="00C721B8" w:rsidRPr="0076713D">
        <w:rPr>
          <w:rFonts w:ascii="Arial" w:hAnsi="Arial" w:cs="Arial"/>
          <w:b/>
          <w:sz w:val="24"/>
          <w:szCs w:val="24"/>
        </w:rPr>
        <w:t xml:space="preserve"> </w:t>
      </w:r>
    </w:p>
    <w:p w:rsidR="00C721B8" w:rsidRPr="008A0ECE" w:rsidRDefault="00C721B8" w:rsidP="00C721B8">
      <w:pPr>
        <w:spacing w:after="0" w:line="360" w:lineRule="auto"/>
        <w:jc w:val="both"/>
        <w:rPr>
          <w:rFonts w:ascii="Arial" w:eastAsia="Times New Roman" w:hAnsi="Arial" w:cs="Arial"/>
          <w:lang w:eastAsia="hu-HU"/>
        </w:rPr>
      </w:pPr>
      <w:r w:rsidRPr="008A0ECE">
        <w:rPr>
          <w:rFonts w:ascii="Arial" w:eastAsia="Times New Roman" w:hAnsi="Arial" w:cs="Arial"/>
          <w:lang w:eastAsia="hu-HU"/>
        </w:rPr>
        <w:t xml:space="preserve">Any company resident in another country can register for VAT in Hungary without establishing a subsidiary, a local branch or other types of organisations. </w:t>
      </w:r>
      <w:r w:rsidRPr="008A0ECE">
        <w:rPr>
          <w:rFonts w:ascii="Arial" w:eastAsia="Times New Roman" w:hAnsi="Arial" w:cs="Arial"/>
          <w:b/>
          <w:lang w:eastAsia="hu-HU"/>
        </w:rPr>
        <w:t>It has obligation to report trade</w:t>
      </w:r>
      <w:r w:rsidRPr="008A0ECE">
        <w:rPr>
          <w:rFonts w:ascii="Arial" w:eastAsia="Times New Roman" w:hAnsi="Arial" w:cs="Arial"/>
          <w:lang w:eastAsia="hu-HU"/>
        </w:rPr>
        <w:t xml:space="preserve"> in goods concerning the given tax number in a Hungarian VAT declaration and, in the case of intra-EU transactions, </w:t>
      </w:r>
      <w:r w:rsidRPr="008A0ECE">
        <w:rPr>
          <w:rFonts w:ascii="Arial" w:eastAsia="Times New Roman" w:hAnsi="Arial" w:cs="Arial"/>
          <w:b/>
          <w:lang w:eastAsia="hu-HU"/>
        </w:rPr>
        <w:t xml:space="preserve">in an Intrastat report </w:t>
      </w:r>
      <w:r w:rsidRPr="00894575">
        <w:rPr>
          <w:rFonts w:ascii="Arial" w:eastAsia="Times New Roman" w:hAnsi="Arial" w:cs="Arial"/>
          <w:lang w:eastAsia="hu-HU"/>
        </w:rPr>
        <w:t>as well.</w:t>
      </w:r>
    </w:p>
    <w:p w:rsidR="00C721B8" w:rsidRPr="008A0ECE" w:rsidRDefault="00C721B8" w:rsidP="00C721B8">
      <w:pPr>
        <w:spacing w:after="0" w:line="360" w:lineRule="auto"/>
        <w:jc w:val="both"/>
        <w:rPr>
          <w:rFonts w:ascii="Arial" w:eastAsia="Times New Roman" w:hAnsi="Arial" w:cs="Arial"/>
          <w:lang w:eastAsia="hu-HU"/>
        </w:rPr>
      </w:pPr>
      <w:r w:rsidRPr="008A0ECE">
        <w:rPr>
          <w:rFonts w:ascii="Arial" w:eastAsia="Times New Roman" w:hAnsi="Arial" w:cs="Arial"/>
          <w:lang w:eastAsia="hu-HU"/>
        </w:rPr>
        <w:t>While from the viewpoint of VAT, the transactions are purchase/sale or transfer of stock, from the viewpoint of the Hungarian economy these transactions generally shall be reported in another way:</w:t>
      </w:r>
    </w:p>
    <w:p w:rsidR="00C721B8" w:rsidRPr="00390C0D" w:rsidRDefault="00C721B8" w:rsidP="00C721B8">
      <w:pPr>
        <w:numPr>
          <w:ilvl w:val="0"/>
          <w:numId w:val="19"/>
        </w:numPr>
        <w:spacing w:after="0" w:line="360" w:lineRule="auto"/>
        <w:ind w:left="709" w:hanging="357"/>
        <w:jc w:val="both"/>
        <w:rPr>
          <w:rFonts w:ascii="Arial" w:eastAsia="Times New Roman" w:hAnsi="Arial" w:cs="Arial"/>
          <w:b/>
          <w:i/>
          <w:lang w:eastAsia="hu-HU"/>
        </w:rPr>
      </w:pPr>
      <w:r w:rsidRPr="00894575">
        <w:rPr>
          <w:rFonts w:ascii="Arial" w:eastAsia="Times New Roman" w:hAnsi="Arial" w:cs="Arial"/>
          <w:b/>
          <w:i/>
          <w:lang w:eastAsia="hu-HU"/>
        </w:rPr>
        <w:t>Trade, warehousing, operation of logistics centres</w:t>
      </w:r>
    </w:p>
    <w:p w:rsidR="00C721B8" w:rsidRPr="00894575" w:rsidRDefault="00C721B8" w:rsidP="00C721B8">
      <w:pPr>
        <w:spacing w:after="0" w:line="360" w:lineRule="auto"/>
        <w:ind w:left="709"/>
        <w:jc w:val="both"/>
        <w:rPr>
          <w:rFonts w:ascii="Arial" w:eastAsia="Times New Roman" w:hAnsi="Arial" w:cs="Arial"/>
          <w:lang w:eastAsia="hu-HU"/>
        </w:rPr>
      </w:pPr>
      <w:r w:rsidRPr="00894575">
        <w:rPr>
          <w:rFonts w:ascii="Arial" w:eastAsia="Times New Roman" w:hAnsi="Arial" w:cs="Arial"/>
          <w:lang w:eastAsia="hu-HU"/>
        </w:rPr>
        <w:t xml:space="preserve">If goods </w:t>
      </w:r>
      <w:r>
        <w:rPr>
          <w:rFonts w:ascii="Arial" w:eastAsia="Times New Roman" w:hAnsi="Arial" w:cs="Arial"/>
          <w:lang w:eastAsia="hu-HU"/>
        </w:rPr>
        <w:t xml:space="preserve">from Member State </w:t>
      </w:r>
      <w:r w:rsidRPr="00894575">
        <w:rPr>
          <w:rFonts w:ascii="Arial" w:eastAsia="Times New Roman" w:hAnsi="Arial" w:cs="Arial"/>
          <w:lang w:eastAsia="hu-HU"/>
        </w:rPr>
        <w:t xml:space="preserve">arrive </w:t>
      </w:r>
      <w:r>
        <w:rPr>
          <w:rFonts w:ascii="Arial" w:eastAsia="Times New Roman" w:hAnsi="Arial" w:cs="Arial"/>
          <w:lang w:eastAsia="hu-HU"/>
        </w:rPr>
        <w:t>in a warehouse</w:t>
      </w:r>
      <w:r w:rsidRPr="00894575">
        <w:rPr>
          <w:rFonts w:ascii="Arial" w:eastAsia="Times New Roman" w:hAnsi="Arial" w:cs="Arial"/>
          <w:lang w:eastAsia="hu-HU"/>
        </w:rPr>
        <w:t xml:space="preserve">, then these are to be reported in the Hungarian Intrastat as well. </w:t>
      </w:r>
    </w:p>
    <w:p w:rsidR="00C721B8" w:rsidRPr="00894575" w:rsidRDefault="00C721B8" w:rsidP="00C721B8">
      <w:pPr>
        <w:numPr>
          <w:ilvl w:val="0"/>
          <w:numId w:val="22"/>
        </w:numPr>
        <w:tabs>
          <w:tab w:val="clear" w:pos="1562"/>
          <w:tab w:val="num" w:pos="1418"/>
        </w:tabs>
        <w:spacing w:after="0" w:line="360" w:lineRule="auto"/>
        <w:ind w:left="1418" w:hanging="425"/>
        <w:jc w:val="both"/>
        <w:rPr>
          <w:rFonts w:ascii="Arial" w:eastAsia="Times New Roman" w:hAnsi="Arial" w:cs="Arial"/>
          <w:lang w:eastAsia="hu-HU"/>
        </w:rPr>
      </w:pPr>
      <w:r w:rsidRPr="00894575">
        <w:rPr>
          <w:rFonts w:ascii="Arial" w:eastAsia="Times New Roman" w:hAnsi="Arial" w:cs="Arial"/>
          <w:lang w:eastAsia="hu-HU"/>
        </w:rPr>
        <w:t>If the goods arrive to the Hungarian VAT number on sales purposes, then they are transported out of the country in unaltered state, then th</w:t>
      </w:r>
      <w:r w:rsidR="002668E1">
        <w:rPr>
          <w:rFonts w:ascii="Arial" w:eastAsia="Times New Roman" w:hAnsi="Arial" w:cs="Arial"/>
          <w:lang w:eastAsia="hu-HU"/>
        </w:rPr>
        <w:t xml:space="preserve">ese movements to/from a warehouse have to be reported in both flows (under </w:t>
      </w:r>
      <w:r w:rsidR="004628C5">
        <w:rPr>
          <w:rFonts w:ascii="Arial" w:eastAsia="Times New Roman" w:hAnsi="Arial" w:cs="Arial"/>
          <w:lang w:eastAsia="hu-HU"/>
        </w:rPr>
        <w:t xml:space="preserve">nature of </w:t>
      </w:r>
      <w:r w:rsidR="002668E1">
        <w:rPr>
          <w:rFonts w:ascii="Arial" w:eastAsia="Times New Roman" w:hAnsi="Arial" w:cs="Arial"/>
          <w:lang w:eastAsia="hu-HU"/>
        </w:rPr>
        <w:t xml:space="preserve">transaction code 31 or 32). </w:t>
      </w:r>
    </w:p>
    <w:p w:rsidR="00C721B8" w:rsidRPr="00395692" w:rsidRDefault="00C721B8" w:rsidP="00C721B8">
      <w:pPr>
        <w:numPr>
          <w:ilvl w:val="0"/>
          <w:numId w:val="22"/>
        </w:numPr>
        <w:spacing w:after="0" w:line="360" w:lineRule="auto"/>
        <w:ind w:left="1418" w:hanging="425"/>
        <w:jc w:val="both"/>
        <w:rPr>
          <w:rFonts w:ascii="Arial" w:eastAsia="Times New Roman" w:hAnsi="Arial" w:cs="Arial"/>
          <w:lang w:eastAsia="hu-HU"/>
        </w:rPr>
      </w:pPr>
      <w:r w:rsidRPr="00390C0D">
        <w:rPr>
          <w:rFonts w:ascii="Arial" w:eastAsia="Times New Roman" w:hAnsi="Arial" w:cs="Arial"/>
          <w:lang w:eastAsia="hu-HU"/>
        </w:rPr>
        <w:t xml:space="preserve">If the company </w:t>
      </w:r>
      <w:r w:rsidRPr="00894575">
        <w:rPr>
          <w:rFonts w:ascii="Arial" w:eastAsia="Times New Roman" w:hAnsi="Arial" w:cs="Arial"/>
          <w:lang w:eastAsia="hu-HU"/>
        </w:rPr>
        <w:t>resident in another country, transferring the goods</w:t>
      </w:r>
      <w:r>
        <w:rPr>
          <w:rFonts w:ascii="Arial" w:eastAsia="Times New Roman" w:hAnsi="Arial" w:cs="Arial"/>
          <w:lang w:eastAsia="hu-HU"/>
        </w:rPr>
        <w:t xml:space="preserve"> physically</w:t>
      </w:r>
      <w:r w:rsidRPr="00894575">
        <w:rPr>
          <w:rFonts w:ascii="Arial" w:eastAsia="Times New Roman" w:hAnsi="Arial" w:cs="Arial"/>
          <w:lang w:eastAsia="hu-HU"/>
        </w:rPr>
        <w:t xml:space="preserve"> knows that it will eventually sell them in Hungary, then it has to report them under nature of transaction code </w:t>
      </w:r>
      <w:r w:rsidR="004628C5">
        <w:rPr>
          <w:rFonts w:ascii="Arial" w:eastAsia="Times New Roman" w:hAnsi="Arial" w:cs="Arial"/>
          <w:b/>
          <w:lang w:eastAsia="hu-HU"/>
        </w:rPr>
        <w:t>3</w:t>
      </w:r>
      <w:r w:rsidRPr="00894575">
        <w:rPr>
          <w:rFonts w:ascii="Arial" w:eastAsia="Times New Roman" w:hAnsi="Arial" w:cs="Arial"/>
          <w:b/>
          <w:lang w:eastAsia="hu-HU"/>
        </w:rPr>
        <w:t>1</w:t>
      </w:r>
      <w:r w:rsidR="004628C5">
        <w:rPr>
          <w:rFonts w:ascii="Arial" w:eastAsia="Times New Roman" w:hAnsi="Arial" w:cs="Arial"/>
          <w:b/>
          <w:lang w:eastAsia="hu-HU"/>
        </w:rPr>
        <w:t xml:space="preserve"> or 32.</w:t>
      </w:r>
      <w:r w:rsidRPr="00894575">
        <w:rPr>
          <w:rFonts w:ascii="Arial" w:eastAsia="Times New Roman" w:hAnsi="Arial" w:cs="Arial"/>
          <w:lang w:eastAsia="hu-HU"/>
        </w:rPr>
        <w:t xml:space="preserve">, </w:t>
      </w:r>
    </w:p>
    <w:p w:rsidR="00C721B8" w:rsidRPr="00894575" w:rsidRDefault="00C721B8" w:rsidP="00C721B8">
      <w:pPr>
        <w:numPr>
          <w:ilvl w:val="0"/>
          <w:numId w:val="22"/>
        </w:numPr>
        <w:spacing w:after="0" w:line="360" w:lineRule="auto"/>
        <w:ind w:left="1418" w:hanging="425"/>
        <w:jc w:val="both"/>
        <w:rPr>
          <w:rFonts w:ascii="Arial" w:eastAsia="Times New Roman" w:hAnsi="Arial" w:cs="Arial"/>
          <w:lang w:eastAsia="hu-HU"/>
        </w:rPr>
      </w:pPr>
      <w:r>
        <w:rPr>
          <w:rFonts w:ascii="Arial" w:eastAsia="Times New Roman" w:hAnsi="Arial" w:cs="Arial"/>
          <w:lang w:eastAsia="hu-HU"/>
        </w:rPr>
        <w:t xml:space="preserve">If the </w:t>
      </w:r>
      <w:r w:rsidRPr="00894575">
        <w:rPr>
          <w:rFonts w:ascii="Arial" w:eastAsia="Times New Roman" w:hAnsi="Arial" w:cs="Arial"/>
          <w:lang w:eastAsia="hu-HU"/>
        </w:rPr>
        <w:t xml:space="preserve">company resident in another country purchases goods from Hungarian companies for its own Hungarian VAT number and dispatches it to a Member State, it has to be reported as </w:t>
      </w:r>
      <w:r w:rsidRPr="00894575">
        <w:rPr>
          <w:rFonts w:ascii="Arial" w:eastAsia="Times New Roman" w:hAnsi="Arial" w:cs="Arial"/>
          <w:b/>
          <w:lang w:eastAsia="hu-HU"/>
        </w:rPr>
        <w:t>a sale under the Nature of transaction code 11</w:t>
      </w:r>
      <w:r w:rsidRPr="00894575">
        <w:rPr>
          <w:rFonts w:ascii="Arial" w:eastAsia="Times New Roman" w:hAnsi="Arial" w:cs="Arial"/>
          <w:lang w:eastAsia="hu-HU"/>
        </w:rPr>
        <w:t xml:space="preserve"> (because in fact a Hungarian company sold its goods to a foreigner.)</w:t>
      </w:r>
      <w:r w:rsidRPr="00894575">
        <w:rPr>
          <w:rFonts w:ascii="Arial" w:hAnsi="Arial" w:cs="Arial"/>
        </w:rPr>
        <w:t xml:space="preserve"> </w:t>
      </w:r>
    </w:p>
    <w:p w:rsidR="00C721B8" w:rsidRPr="00894575" w:rsidRDefault="00C721B8" w:rsidP="00C721B8">
      <w:pPr>
        <w:pStyle w:val="Listaszerbekezds"/>
        <w:numPr>
          <w:ilvl w:val="0"/>
          <w:numId w:val="19"/>
        </w:numPr>
        <w:tabs>
          <w:tab w:val="clear" w:pos="1800"/>
        </w:tabs>
        <w:spacing w:after="0" w:line="360" w:lineRule="auto"/>
        <w:ind w:left="709"/>
        <w:jc w:val="both"/>
        <w:rPr>
          <w:rFonts w:ascii="Arial" w:eastAsia="Times New Roman" w:hAnsi="Arial" w:cs="Arial"/>
          <w:b/>
          <w:i/>
          <w:lang w:eastAsia="hu-HU"/>
        </w:rPr>
      </w:pPr>
      <w:r w:rsidRPr="00894575">
        <w:rPr>
          <w:rFonts w:ascii="Arial" w:eastAsia="Times New Roman" w:hAnsi="Arial" w:cs="Arial"/>
          <w:b/>
          <w:i/>
          <w:lang w:eastAsia="hu-HU"/>
        </w:rPr>
        <w:t xml:space="preserve">Having processing done in </w:t>
      </w:r>
      <w:smartTag w:uri="urn:schemas-microsoft-com:office:smarttags" w:element="place">
        <w:smartTag w:uri="urn:schemas-microsoft-com:office:smarttags" w:element="country-region">
          <w:r w:rsidRPr="00894575">
            <w:rPr>
              <w:rFonts w:ascii="Arial" w:eastAsia="Times New Roman" w:hAnsi="Arial" w:cs="Arial"/>
              <w:b/>
              <w:i/>
              <w:lang w:eastAsia="hu-HU"/>
            </w:rPr>
            <w:t>Hungary</w:t>
          </w:r>
        </w:smartTag>
      </w:smartTag>
    </w:p>
    <w:p w:rsidR="00C721B8" w:rsidRPr="00390C0D" w:rsidRDefault="00C721B8" w:rsidP="00C721B8">
      <w:pPr>
        <w:spacing w:after="0" w:line="360" w:lineRule="auto"/>
        <w:ind w:left="709"/>
        <w:jc w:val="both"/>
        <w:rPr>
          <w:rFonts w:ascii="Arial" w:eastAsia="Times New Roman" w:hAnsi="Arial" w:cs="Arial"/>
          <w:lang w:eastAsia="hu-HU"/>
        </w:rPr>
      </w:pPr>
      <w:r w:rsidRPr="00390C0D">
        <w:rPr>
          <w:rFonts w:ascii="Arial" w:eastAsia="Times New Roman" w:hAnsi="Arial" w:cs="Arial"/>
          <w:lang w:eastAsia="hu-HU"/>
        </w:rPr>
        <w:t>The</w:t>
      </w:r>
      <w:r w:rsidRPr="00894575">
        <w:rPr>
          <w:rFonts w:ascii="Arial" w:eastAsia="Times New Roman" w:hAnsi="Arial" w:cs="Arial"/>
          <w:lang w:eastAsia="hu-HU"/>
        </w:rPr>
        <w:t xml:space="preserve"> company resident in another country which has the processing under contract done has the materials for processing invoiced to its own Hungarian VAT registration number, has it processed by a Hungarian company and also sells the processed product from the same VAT registration. If this movement of goods involves a Member State of the EU, then the transaction has to be recorded in the VAT declaration of the Hungarian tax registration number as an intra-Community purchase/selling of goods</w:t>
      </w:r>
      <w:r w:rsidRPr="00390C0D">
        <w:rPr>
          <w:rFonts w:ascii="Arial" w:eastAsia="Times New Roman" w:hAnsi="Arial" w:cs="Arial"/>
          <w:lang w:eastAsia="hu-HU"/>
        </w:rPr>
        <w:t>.</w:t>
      </w:r>
    </w:p>
    <w:p w:rsidR="00C721B8" w:rsidRPr="00894575" w:rsidRDefault="00C721B8" w:rsidP="00C721B8">
      <w:pPr>
        <w:spacing w:after="0" w:line="360" w:lineRule="auto"/>
        <w:ind w:left="709"/>
        <w:jc w:val="both"/>
        <w:rPr>
          <w:rFonts w:ascii="Arial" w:eastAsia="Times New Roman" w:hAnsi="Arial" w:cs="Arial"/>
          <w:lang w:eastAsia="hu-HU"/>
        </w:rPr>
      </w:pPr>
      <w:r w:rsidRPr="00894575">
        <w:rPr>
          <w:rFonts w:ascii="Arial" w:eastAsia="Times New Roman" w:hAnsi="Arial" w:cs="Arial"/>
          <w:lang w:eastAsia="hu-HU"/>
        </w:rPr>
        <w:lastRenderedPageBreak/>
        <w:t xml:space="preserve">As an Intrastat report – in line with general rules in Intrastat - is to be submitted by the VAT registration number which reports the given transaction in its VAT declaration, </w:t>
      </w:r>
      <w:r w:rsidRPr="007F5A42">
        <w:rPr>
          <w:rFonts w:ascii="Arial" w:eastAsia="Times New Roman" w:hAnsi="Arial" w:cs="Arial"/>
          <w:b/>
          <w:lang w:eastAsia="hu-HU"/>
        </w:rPr>
        <w:t xml:space="preserve">the company which has the processing done has to complete an Intrastat report for its Hungarian VAT registration number </w:t>
      </w:r>
      <w:r w:rsidRPr="00894575">
        <w:rPr>
          <w:rFonts w:ascii="Arial" w:eastAsia="Times New Roman" w:hAnsi="Arial" w:cs="Arial"/>
          <w:lang w:eastAsia="hu-HU"/>
        </w:rPr>
        <w:t xml:space="preserve">(of course it can also hire a Hungarian representative to do that). The arrival is to be reported as materials for processing and the dispatch as finished goods after processing, according to the </w:t>
      </w:r>
      <w:r w:rsidRPr="00894575">
        <w:rPr>
          <w:rFonts w:ascii="Arial" w:eastAsia="Times New Roman" w:hAnsi="Arial" w:cs="Arial"/>
          <w:b/>
          <w:lang w:eastAsia="hu-HU"/>
        </w:rPr>
        <w:t>inward processing</w:t>
      </w:r>
      <w:r w:rsidRPr="00894575">
        <w:rPr>
          <w:rFonts w:ascii="Arial" w:eastAsia="Times New Roman" w:hAnsi="Arial" w:cs="Arial"/>
          <w:lang w:eastAsia="hu-HU"/>
        </w:rPr>
        <w:t>-related instructions of Annex D.</w:t>
      </w:r>
    </w:p>
    <w:p w:rsidR="00C721B8" w:rsidRPr="00390C0D" w:rsidRDefault="00C721B8" w:rsidP="00C721B8">
      <w:pPr>
        <w:pStyle w:val="Szvegtrzs"/>
        <w:spacing w:before="60"/>
        <w:ind w:left="1276"/>
        <w:rPr>
          <w:rFonts w:ascii="Arial" w:hAnsi="Arial" w:cs="Arial"/>
          <w:sz w:val="22"/>
          <w:szCs w:val="22"/>
        </w:rPr>
      </w:pPr>
    </w:p>
    <w:p w:rsidR="00C721B8" w:rsidRPr="00390C0D" w:rsidRDefault="00C721B8" w:rsidP="00C721B8">
      <w:pPr>
        <w:spacing w:after="0" w:line="360" w:lineRule="auto"/>
        <w:ind w:left="709"/>
        <w:jc w:val="both"/>
        <w:rPr>
          <w:rFonts w:ascii="Arial" w:eastAsia="Times New Roman" w:hAnsi="Arial" w:cs="Arial"/>
          <w:b/>
          <w:i/>
          <w:lang w:eastAsia="hu-HU"/>
        </w:rPr>
      </w:pPr>
      <w:r w:rsidRPr="00390C0D">
        <w:rPr>
          <w:rFonts w:ascii="Arial" w:eastAsia="Times New Roman" w:hAnsi="Arial" w:cs="Arial"/>
          <w:b/>
          <w:i/>
          <w:lang w:eastAsia="hu-HU"/>
        </w:rPr>
        <w:t>Attention!</w:t>
      </w:r>
    </w:p>
    <w:p w:rsidR="00C721B8" w:rsidRPr="00390C0D" w:rsidRDefault="00C721B8" w:rsidP="00C721B8">
      <w:pPr>
        <w:tabs>
          <w:tab w:val="left" w:pos="3240"/>
        </w:tabs>
        <w:spacing w:after="0" w:line="360" w:lineRule="auto"/>
        <w:ind w:left="709"/>
        <w:jc w:val="both"/>
        <w:rPr>
          <w:rFonts w:ascii="Arial" w:eastAsia="Times New Roman" w:hAnsi="Arial" w:cs="Arial"/>
          <w:b/>
          <w:i/>
          <w:lang w:eastAsia="hu-HU"/>
        </w:rPr>
      </w:pPr>
      <w:r w:rsidRPr="00390C0D">
        <w:rPr>
          <w:rFonts w:ascii="Arial" w:eastAsia="Times New Roman" w:hAnsi="Arial" w:cs="Arial"/>
          <w:b/>
          <w:i/>
          <w:lang w:eastAsia="hu-HU"/>
        </w:rPr>
        <w:t xml:space="preserve">A special rule </w:t>
      </w:r>
      <w:r w:rsidRPr="00390C0D">
        <w:rPr>
          <w:rFonts w:ascii="Arial" w:hAnsi="Arial" w:cs="Arial"/>
          <w:b/>
          <w:i/>
        </w:rPr>
        <w:t xml:space="preserve">applies </w:t>
      </w:r>
      <w:r>
        <w:rPr>
          <w:rFonts w:ascii="Arial" w:hAnsi="Arial" w:cs="Arial"/>
          <w:b/>
          <w:i/>
        </w:rPr>
        <w:t>for</w:t>
      </w:r>
      <w:r w:rsidRPr="00390C0D">
        <w:rPr>
          <w:rFonts w:ascii="Arial" w:hAnsi="Arial" w:cs="Arial"/>
          <w:b/>
          <w:i/>
        </w:rPr>
        <w:t xml:space="preserve"> calculating the value of dispatches with nature of transaction codes 51 and 52</w:t>
      </w:r>
      <w:r w:rsidRPr="00390C0D">
        <w:rPr>
          <w:rFonts w:ascii="Arial" w:hAnsi="Arial" w:cs="Arial"/>
          <w:i/>
        </w:rPr>
        <w:t xml:space="preserve"> </w:t>
      </w:r>
      <w:r w:rsidRPr="00390C0D">
        <w:rPr>
          <w:rFonts w:ascii="Arial" w:hAnsi="Arial" w:cs="Arial"/>
        </w:rPr>
        <w:t>(selling of finished goods).</w:t>
      </w:r>
      <w:r w:rsidRPr="00390C0D">
        <w:rPr>
          <w:rFonts w:ascii="Arial" w:eastAsia="Times New Roman" w:hAnsi="Arial" w:cs="Arial"/>
          <w:b/>
          <w:i/>
          <w:lang w:eastAsia="hu-HU"/>
        </w:rPr>
        <w:t xml:space="preserve"> </w:t>
      </w:r>
    </w:p>
    <w:p w:rsidR="00E4493E" w:rsidRPr="00390C0D" w:rsidRDefault="00E4493E" w:rsidP="00E4493E">
      <w:pPr>
        <w:numPr>
          <w:ilvl w:val="0"/>
          <w:numId w:val="20"/>
        </w:numPr>
        <w:tabs>
          <w:tab w:val="num" w:pos="1418"/>
        </w:tabs>
        <w:spacing w:after="0" w:line="360" w:lineRule="auto"/>
        <w:ind w:left="1418" w:hanging="425"/>
        <w:jc w:val="both"/>
        <w:rPr>
          <w:rFonts w:ascii="Arial" w:eastAsia="Times New Roman" w:hAnsi="Arial" w:cs="Arial"/>
          <w:lang w:eastAsia="hu-HU"/>
        </w:rPr>
      </w:pPr>
      <w:r w:rsidRPr="00390C0D">
        <w:rPr>
          <w:rFonts w:ascii="Arial" w:eastAsia="Times New Roman" w:hAnsi="Arial" w:cs="Arial"/>
          <w:lang w:eastAsia="hu-HU"/>
        </w:rPr>
        <w:t>The processing fee is to be reported as Invoice Amount – according to the general rule.</w:t>
      </w:r>
    </w:p>
    <w:p w:rsidR="00C721B8" w:rsidRPr="007F5A42" w:rsidRDefault="004D2A94" w:rsidP="00C721B8">
      <w:pPr>
        <w:numPr>
          <w:ilvl w:val="0"/>
          <w:numId w:val="20"/>
        </w:numPr>
        <w:tabs>
          <w:tab w:val="num" w:pos="1418"/>
        </w:tabs>
        <w:spacing w:after="0" w:line="360" w:lineRule="auto"/>
        <w:ind w:left="1418" w:hanging="425"/>
        <w:jc w:val="both"/>
        <w:rPr>
          <w:rFonts w:ascii="Arial" w:eastAsia="Times New Roman" w:hAnsi="Arial" w:cs="Arial"/>
          <w:lang w:eastAsia="hu-HU"/>
        </w:rPr>
      </w:pPr>
      <w:r>
        <w:rPr>
          <w:rFonts w:ascii="Arial" w:eastAsia="Times New Roman" w:hAnsi="Arial" w:cs="Arial"/>
          <w:lang w:eastAsia="hu-HU"/>
        </w:rPr>
        <w:t>The statistical value is</w:t>
      </w:r>
      <w:r w:rsidR="00C721B8" w:rsidRPr="007F5A42">
        <w:rPr>
          <w:rFonts w:ascii="Arial" w:eastAsia="Times New Roman" w:hAnsi="Arial" w:cs="Arial"/>
          <w:lang w:eastAsia="hu-HU"/>
        </w:rPr>
        <w:t xml:space="preserve"> the </w:t>
      </w:r>
      <w:r w:rsidR="00C721B8" w:rsidRPr="007F5A42">
        <w:rPr>
          <w:rFonts w:ascii="Arial" w:eastAsia="Times New Roman" w:hAnsi="Arial" w:cs="Arial"/>
          <w:b/>
          <w:lang w:eastAsia="hu-HU"/>
        </w:rPr>
        <w:t>selling price</w:t>
      </w:r>
      <w:r w:rsidR="00C721B8" w:rsidRPr="007F5A42">
        <w:rPr>
          <w:rFonts w:ascii="Arial" w:eastAsia="Times New Roman" w:hAnsi="Arial" w:cs="Arial"/>
          <w:lang w:eastAsia="hu-HU"/>
        </w:rPr>
        <w:t xml:space="preserve"> adjusted for transport and insurance costs until the Hungarian border</w:t>
      </w:r>
      <w:r>
        <w:rPr>
          <w:rFonts w:ascii="Arial" w:eastAsia="Times New Roman" w:hAnsi="Arial" w:cs="Arial"/>
          <w:lang w:eastAsia="hu-HU"/>
        </w:rPr>
        <w:t xml:space="preserve"> </w:t>
      </w:r>
      <w:r w:rsidR="00C721B8" w:rsidRPr="007F5A42">
        <w:rPr>
          <w:rFonts w:ascii="Arial" w:eastAsia="Times New Roman" w:hAnsi="Arial" w:cs="Arial"/>
          <w:lang w:eastAsia="hu-HU"/>
        </w:rPr>
        <w:t>[</w:t>
      </w:r>
      <w:r w:rsidR="00C721B8" w:rsidRPr="007F5A42">
        <w:rPr>
          <w:rFonts w:ascii="Arial" w:eastAsia="Times New Roman" w:hAnsi="Arial" w:cs="Arial"/>
          <w:i/>
          <w:lang w:eastAsia="hu-HU"/>
        </w:rPr>
        <w:t>see instructions for completing field J „Statistical value” of Intrastat Guide</w:t>
      </w:r>
      <w:r w:rsidR="00C721B8" w:rsidRPr="007F5A42">
        <w:rPr>
          <w:rFonts w:ascii="Arial" w:eastAsia="Times New Roman" w:hAnsi="Arial" w:cs="Arial"/>
          <w:lang w:eastAsia="hu-HU"/>
        </w:rPr>
        <w:t xml:space="preserve">].  </w:t>
      </w:r>
    </w:p>
    <w:p w:rsidR="00C721B8" w:rsidRPr="00390C0D" w:rsidRDefault="00C721B8" w:rsidP="00C721B8">
      <w:pPr>
        <w:tabs>
          <w:tab w:val="num" w:pos="1620"/>
        </w:tabs>
        <w:spacing w:after="0" w:line="240" w:lineRule="auto"/>
        <w:ind w:left="1620"/>
        <w:jc w:val="both"/>
        <w:rPr>
          <w:rFonts w:ascii="Arial" w:eastAsia="Times New Roman" w:hAnsi="Arial" w:cs="Arial"/>
          <w:lang w:eastAsia="hu-HU"/>
        </w:rPr>
      </w:pPr>
    </w:p>
    <w:p w:rsidR="00C721B8" w:rsidRPr="007F5A42" w:rsidRDefault="00C721B8" w:rsidP="00C721B8">
      <w:pPr>
        <w:numPr>
          <w:ilvl w:val="0"/>
          <w:numId w:val="19"/>
        </w:numPr>
        <w:spacing w:after="0" w:line="360" w:lineRule="auto"/>
        <w:ind w:left="709" w:hanging="357"/>
        <w:jc w:val="both"/>
        <w:rPr>
          <w:rFonts w:ascii="Arial" w:eastAsia="Times New Roman" w:hAnsi="Arial" w:cs="Arial"/>
          <w:b/>
          <w:i/>
          <w:lang w:eastAsia="hu-HU"/>
        </w:rPr>
      </w:pPr>
      <w:r w:rsidRPr="007F5A42">
        <w:rPr>
          <w:rFonts w:ascii="Arial" w:eastAsia="Times New Roman" w:hAnsi="Arial" w:cs="Arial"/>
          <w:b/>
          <w:i/>
          <w:lang w:eastAsia="hu-HU"/>
        </w:rPr>
        <w:t>Processing under contract in a third Member State</w:t>
      </w:r>
    </w:p>
    <w:p w:rsidR="00C721B8" w:rsidRPr="004E3319" w:rsidRDefault="00C721B8" w:rsidP="00C721B8">
      <w:pPr>
        <w:spacing w:after="0" w:line="360" w:lineRule="auto"/>
        <w:ind w:left="709"/>
        <w:jc w:val="both"/>
        <w:rPr>
          <w:rFonts w:ascii="Arial" w:eastAsia="Times New Roman" w:hAnsi="Arial" w:cs="Arial"/>
          <w:lang w:eastAsia="hu-HU"/>
        </w:rPr>
      </w:pPr>
      <w:r w:rsidRPr="004E3319">
        <w:rPr>
          <w:rFonts w:ascii="Arial" w:eastAsia="Times New Roman" w:hAnsi="Arial" w:cs="Arial"/>
          <w:lang w:eastAsia="hu-HU"/>
        </w:rPr>
        <w:t xml:space="preserve">It can occur that a company, resident in another country, dispatches goods for processing to a third Member State from its Hungarian VAT number, that may be imported or bought in Hungary earlier. For Hungary this dispatch is not a transport </w:t>
      </w:r>
      <w:r>
        <w:rPr>
          <w:rFonts w:ascii="Arial" w:eastAsia="Times New Roman" w:hAnsi="Arial" w:cs="Arial"/>
          <w:lang w:eastAsia="hu-HU"/>
        </w:rPr>
        <w:t xml:space="preserve">of materials </w:t>
      </w:r>
      <w:r w:rsidRPr="004E3319">
        <w:rPr>
          <w:rFonts w:ascii="Arial" w:eastAsia="Times New Roman" w:hAnsi="Arial" w:cs="Arial"/>
          <w:lang w:eastAsia="hu-HU"/>
        </w:rPr>
        <w:t>for processing because both the processee and the processor are foreigners [see the general rules of processing in Annex D].</w:t>
      </w:r>
    </w:p>
    <w:p w:rsidR="00252004" w:rsidRPr="00390C0D" w:rsidRDefault="00C721B8" w:rsidP="00C721B8">
      <w:pPr>
        <w:spacing w:after="0" w:line="360" w:lineRule="auto"/>
        <w:ind w:left="709"/>
        <w:jc w:val="both"/>
        <w:rPr>
          <w:rFonts w:ascii="Arial" w:eastAsia="Times New Roman" w:hAnsi="Arial" w:cs="Arial"/>
          <w:lang w:eastAsia="hu-HU"/>
        </w:rPr>
      </w:pPr>
      <w:r w:rsidRPr="007F5A42">
        <w:rPr>
          <w:rFonts w:ascii="Arial" w:eastAsia="Times New Roman" w:hAnsi="Arial" w:cs="Arial"/>
          <w:lang w:eastAsia="hu-HU"/>
        </w:rPr>
        <w:t xml:space="preserve">These transactions, according to the description in the first paragraph, shall be reported </w:t>
      </w:r>
      <w:r w:rsidR="00252004" w:rsidRPr="00252004">
        <w:rPr>
          <w:rFonts w:ascii="Arial" w:eastAsia="Times New Roman" w:hAnsi="Arial" w:cs="Arial"/>
          <w:lang w:eastAsia="hu-HU"/>
        </w:rPr>
        <w:t>as a warehousing (nature of transaction code</w:t>
      </w:r>
      <w:r w:rsidR="0024336B">
        <w:rPr>
          <w:rFonts w:ascii="Arial" w:eastAsia="Times New Roman" w:hAnsi="Arial" w:cs="Arial"/>
          <w:lang w:eastAsia="hu-HU"/>
        </w:rPr>
        <w:t>:</w:t>
      </w:r>
      <w:r w:rsidR="00252004" w:rsidRPr="00252004">
        <w:rPr>
          <w:rFonts w:ascii="Arial" w:eastAsia="Times New Roman" w:hAnsi="Arial" w:cs="Arial"/>
          <w:lang w:eastAsia="hu-HU"/>
        </w:rPr>
        <w:t xml:space="preserve"> 31 or 32)</w:t>
      </w:r>
      <w:r w:rsidR="000B4E73">
        <w:rPr>
          <w:rFonts w:ascii="Arial" w:eastAsia="Times New Roman" w:hAnsi="Arial" w:cs="Arial"/>
          <w:lang w:eastAsia="hu-HU"/>
        </w:rPr>
        <w:t>.</w:t>
      </w:r>
    </w:p>
    <w:p w:rsidR="00C721B8" w:rsidRPr="00390C0D" w:rsidRDefault="00C721B8" w:rsidP="0076713D">
      <w:pPr>
        <w:spacing w:after="0" w:line="360" w:lineRule="auto"/>
        <w:ind w:left="709"/>
        <w:jc w:val="both"/>
        <w:rPr>
          <w:rFonts w:ascii="Arial" w:eastAsia="Times New Roman" w:hAnsi="Arial" w:cs="Arial"/>
          <w:lang w:eastAsia="hu-HU"/>
        </w:rPr>
      </w:pPr>
    </w:p>
    <w:p w:rsidR="00C721B8" w:rsidRPr="0076713D" w:rsidRDefault="003C42C0" w:rsidP="0076713D">
      <w:pPr>
        <w:keepNext/>
        <w:tabs>
          <w:tab w:val="num" w:pos="576"/>
        </w:tabs>
        <w:spacing w:line="360" w:lineRule="auto"/>
        <w:ind w:left="576" w:hanging="576"/>
        <w:outlineLvl w:val="1"/>
        <w:rPr>
          <w:rFonts w:ascii="Arial" w:hAnsi="Arial" w:cs="Arial"/>
          <w:b/>
          <w:sz w:val="24"/>
          <w:szCs w:val="24"/>
        </w:rPr>
      </w:pPr>
      <w:bookmarkStart w:id="32" w:name="_Toc121752258"/>
      <w:bookmarkStart w:id="33" w:name="_Toc121753180"/>
      <w:r w:rsidRPr="0076713D">
        <w:rPr>
          <w:rFonts w:ascii="Arial" w:hAnsi="Arial" w:cs="Arial"/>
          <w:b/>
          <w:sz w:val="24"/>
          <w:szCs w:val="24"/>
        </w:rPr>
        <w:t xml:space="preserve">2.1.8 </w:t>
      </w:r>
      <w:r w:rsidR="00C721B8" w:rsidRPr="0076713D">
        <w:rPr>
          <w:rFonts w:ascii="Arial" w:hAnsi="Arial" w:cs="Arial"/>
          <w:b/>
          <w:sz w:val="24"/>
          <w:szCs w:val="24"/>
        </w:rPr>
        <w:t>Trade between a Hungarian company and its VAT registration number in another Member State</w:t>
      </w:r>
      <w:bookmarkEnd w:id="32"/>
      <w:bookmarkEnd w:id="33"/>
      <w:r w:rsidR="00C721B8" w:rsidRPr="0076713D">
        <w:rPr>
          <w:rFonts w:ascii="Arial" w:hAnsi="Arial" w:cs="Arial"/>
          <w:b/>
          <w:sz w:val="24"/>
          <w:szCs w:val="24"/>
        </w:rPr>
        <w:t xml:space="preserve"> </w:t>
      </w:r>
    </w:p>
    <w:p w:rsidR="00C721B8" w:rsidRPr="00390C0D" w:rsidRDefault="00C721B8" w:rsidP="00C721B8">
      <w:pPr>
        <w:numPr>
          <w:ilvl w:val="0"/>
          <w:numId w:val="23"/>
        </w:numPr>
        <w:tabs>
          <w:tab w:val="clear" w:pos="577"/>
          <w:tab w:val="num" w:pos="709"/>
        </w:tabs>
        <w:spacing w:after="0" w:line="360" w:lineRule="auto"/>
        <w:ind w:left="709" w:hanging="425"/>
        <w:rPr>
          <w:rFonts w:ascii="Arial" w:eastAsia="Times New Roman" w:hAnsi="Arial" w:cs="Arial"/>
          <w:b/>
          <w:i/>
          <w:lang w:eastAsia="hu-HU"/>
        </w:rPr>
      </w:pPr>
      <w:r w:rsidRPr="00390C0D">
        <w:rPr>
          <w:rFonts w:ascii="Arial" w:eastAsia="Times New Roman" w:hAnsi="Arial" w:cs="Arial"/>
          <w:b/>
          <w:i/>
          <w:lang w:eastAsia="hu-HU"/>
        </w:rPr>
        <w:t>Warehousing, selling/purchasing</w:t>
      </w:r>
    </w:p>
    <w:p w:rsidR="00C721B8" w:rsidRPr="00390C0D" w:rsidRDefault="00C721B8" w:rsidP="00C721B8">
      <w:pPr>
        <w:tabs>
          <w:tab w:val="left" w:pos="540"/>
        </w:tabs>
        <w:spacing w:after="0" w:line="360" w:lineRule="auto"/>
        <w:ind w:left="284"/>
        <w:rPr>
          <w:rFonts w:ascii="Arial" w:eastAsia="Times New Roman" w:hAnsi="Arial" w:cs="Arial"/>
          <w:lang w:eastAsia="hu-HU"/>
        </w:rPr>
      </w:pPr>
      <w:r>
        <w:rPr>
          <w:rFonts w:ascii="Arial" w:eastAsia="Times New Roman" w:hAnsi="Arial" w:cs="Arial"/>
          <w:b/>
          <w:i/>
          <w:lang w:eastAsia="hu-HU"/>
        </w:rPr>
        <w:tab/>
      </w:r>
      <w:r w:rsidRPr="007F5A42">
        <w:rPr>
          <w:rFonts w:ascii="Arial" w:eastAsia="Times New Roman" w:hAnsi="Arial" w:cs="Arial"/>
          <w:lang w:eastAsia="hu-HU"/>
        </w:rPr>
        <w:tab/>
        <w:t>Shall be reported under</w:t>
      </w:r>
      <w:r w:rsidRPr="007F5A42">
        <w:rPr>
          <w:rFonts w:ascii="Arial" w:eastAsia="Times New Roman" w:hAnsi="Arial" w:cs="Arial"/>
          <w:b/>
          <w:i/>
          <w:lang w:eastAsia="hu-HU"/>
        </w:rPr>
        <w:t xml:space="preserve"> nature of transaction code </w:t>
      </w:r>
      <w:r w:rsidR="009F6488">
        <w:rPr>
          <w:rFonts w:ascii="Arial" w:eastAsia="Times New Roman" w:hAnsi="Arial" w:cs="Arial"/>
          <w:b/>
          <w:i/>
          <w:lang w:eastAsia="hu-HU"/>
        </w:rPr>
        <w:t>3</w:t>
      </w:r>
      <w:r w:rsidRPr="007F5A42">
        <w:rPr>
          <w:rFonts w:ascii="Arial" w:eastAsia="Times New Roman" w:hAnsi="Arial" w:cs="Arial"/>
          <w:b/>
          <w:i/>
          <w:lang w:eastAsia="hu-HU"/>
        </w:rPr>
        <w:t>1</w:t>
      </w:r>
      <w:r w:rsidRPr="00390C0D">
        <w:rPr>
          <w:rFonts w:ascii="Arial" w:eastAsia="Times New Roman" w:hAnsi="Arial" w:cs="Arial"/>
          <w:lang w:eastAsia="hu-HU"/>
        </w:rPr>
        <w:t xml:space="preserve"> </w:t>
      </w:r>
      <w:r w:rsidR="009F6488">
        <w:rPr>
          <w:rFonts w:ascii="Arial" w:eastAsia="Times New Roman" w:hAnsi="Arial" w:cs="Arial"/>
          <w:lang w:eastAsia="hu-HU"/>
        </w:rPr>
        <w:t xml:space="preserve">or </w:t>
      </w:r>
      <w:r w:rsidR="009F6488" w:rsidRPr="00D518D8">
        <w:rPr>
          <w:rFonts w:ascii="Arial" w:eastAsia="Times New Roman" w:hAnsi="Arial" w:cs="Arial"/>
          <w:b/>
          <w:i/>
          <w:lang w:eastAsia="hu-HU"/>
        </w:rPr>
        <w:t>32</w:t>
      </w:r>
    </w:p>
    <w:p w:rsidR="00C721B8" w:rsidRPr="007F5A42" w:rsidRDefault="00C721B8" w:rsidP="00C721B8">
      <w:pPr>
        <w:numPr>
          <w:ilvl w:val="3"/>
          <w:numId w:val="58"/>
        </w:numPr>
        <w:tabs>
          <w:tab w:val="clear" w:pos="2389"/>
        </w:tabs>
        <w:spacing w:after="0" w:line="360" w:lineRule="auto"/>
        <w:ind w:left="1701" w:hanging="425"/>
        <w:rPr>
          <w:rFonts w:ascii="Arial" w:eastAsia="Times New Roman" w:hAnsi="Arial" w:cs="Arial"/>
          <w:lang w:eastAsia="hu-HU"/>
        </w:rPr>
      </w:pPr>
      <w:r w:rsidRPr="00390C0D">
        <w:rPr>
          <w:rFonts w:ascii="Arial" w:eastAsia="Times New Roman" w:hAnsi="Arial" w:cs="Arial"/>
          <w:lang w:eastAsia="hu-HU"/>
        </w:rPr>
        <w:t xml:space="preserve">dispatches </w:t>
      </w:r>
      <w:r>
        <w:rPr>
          <w:rFonts w:ascii="Arial" w:eastAsia="Times New Roman" w:hAnsi="Arial" w:cs="Arial"/>
          <w:lang w:eastAsia="hu-HU"/>
        </w:rPr>
        <w:t>to the own VAT number for a lat</w:t>
      </w:r>
      <w:r w:rsidRPr="00390C0D">
        <w:rPr>
          <w:rFonts w:ascii="Arial" w:eastAsia="Times New Roman" w:hAnsi="Arial" w:cs="Arial"/>
          <w:lang w:eastAsia="hu-HU"/>
        </w:rPr>
        <w:t xml:space="preserve">er </w:t>
      </w:r>
      <w:r w:rsidRPr="007F5A42">
        <w:rPr>
          <w:rFonts w:ascii="Arial" w:eastAsia="Times New Roman" w:hAnsi="Arial" w:cs="Arial"/>
          <w:b/>
          <w:lang w:eastAsia="hu-HU"/>
        </w:rPr>
        <w:t>sale</w:t>
      </w:r>
      <w:r w:rsidRPr="00390C0D">
        <w:rPr>
          <w:rFonts w:ascii="Arial" w:eastAsia="Times New Roman" w:hAnsi="Arial" w:cs="Arial"/>
          <w:lang w:eastAsia="hu-HU"/>
        </w:rPr>
        <w:t xml:space="preserve"> </w:t>
      </w:r>
    </w:p>
    <w:p w:rsidR="00C721B8" w:rsidRPr="007F5A42" w:rsidRDefault="00C721B8" w:rsidP="00C721B8">
      <w:pPr>
        <w:numPr>
          <w:ilvl w:val="3"/>
          <w:numId w:val="58"/>
        </w:numPr>
        <w:tabs>
          <w:tab w:val="clear" w:pos="2389"/>
          <w:tab w:val="num" w:pos="2029"/>
        </w:tabs>
        <w:spacing w:after="0" w:line="360" w:lineRule="auto"/>
        <w:ind w:left="1701" w:hanging="425"/>
        <w:rPr>
          <w:rFonts w:ascii="Arial" w:eastAsia="Times New Roman" w:hAnsi="Arial" w:cs="Arial"/>
          <w:lang w:eastAsia="hu-HU"/>
        </w:rPr>
      </w:pPr>
      <w:r w:rsidRPr="00390C0D">
        <w:rPr>
          <w:rFonts w:ascii="Arial" w:eastAsia="Times New Roman" w:hAnsi="Arial" w:cs="Arial"/>
          <w:lang w:eastAsia="hu-HU"/>
        </w:rPr>
        <w:t xml:space="preserve">arrivals of goods </w:t>
      </w:r>
      <w:r w:rsidRPr="007F5A42">
        <w:rPr>
          <w:rFonts w:ascii="Arial" w:eastAsia="Times New Roman" w:hAnsi="Arial" w:cs="Arial"/>
          <w:lang w:eastAsia="hu-HU"/>
        </w:rPr>
        <w:t>purchased in another Member State (from its tax registration number registered in that country)</w:t>
      </w:r>
      <w:r>
        <w:rPr>
          <w:rFonts w:ascii="Arial" w:eastAsia="Times New Roman" w:hAnsi="Arial" w:cs="Arial"/>
          <w:lang w:eastAsia="hu-HU"/>
        </w:rPr>
        <w:t>.</w:t>
      </w:r>
      <w:r w:rsidRPr="00390C0D">
        <w:rPr>
          <w:rFonts w:ascii="Arial" w:eastAsia="Times New Roman" w:hAnsi="Arial" w:cs="Arial"/>
          <w:lang w:eastAsia="hu-HU"/>
        </w:rPr>
        <w:t xml:space="preserve"> </w:t>
      </w:r>
    </w:p>
    <w:p w:rsidR="00C721B8" w:rsidRPr="007F5A42" w:rsidRDefault="00C721B8" w:rsidP="00C721B8">
      <w:pPr>
        <w:numPr>
          <w:ilvl w:val="0"/>
          <w:numId w:val="24"/>
        </w:numPr>
        <w:spacing w:after="0" w:line="360" w:lineRule="auto"/>
        <w:ind w:left="993" w:hanging="708"/>
        <w:rPr>
          <w:rFonts w:ascii="Arial" w:eastAsia="Times New Roman" w:hAnsi="Arial" w:cs="Arial"/>
          <w:b/>
          <w:i/>
          <w:lang w:eastAsia="hu-HU"/>
        </w:rPr>
      </w:pPr>
      <w:r w:rsidRPr="007F5A42">
        <w:rPr>
          <w:rFonts w:ascii="Arial" w:eastAsia="Times New Roman" w:hAnsi="Arial" w:cs="Arial"/>
          <w:b/>
          <w:i/>
          <w:lang w:eastAsia="hu-HU"/>
        </w:rPr>
        <w:t xml:space="preserve">Processing under contract in another Member State </w:t>
      </w:r>
    </w:p>
    <w:p w:rsidR="00C721B8" w:rsidRPr="007F5A42" w:rsidRDefault="00C721B8" w:rsidP="00C721B8">
      <w:pPr>
        <w:tabs>
          <w:tab w:val="left" w:pos="540"/>
        </w:tabs>
        <w:spacing w:after="0" w:line="360" w:lineRule="auto"/>
        <w:ind w:left="709" w:hanging="142"/>
        <w:jc w:val="both"/>
        <w:rPr>
          <w:rFonts w:ascii="Arial" w:eastAsia="Times New Roman" w:hAnsi="Arial" w:cs="Arial"/>
          <w:lang w:eastAsia="hu-HU"/>
        </w:rPr>
      </w:pPr>
      <w:r w:rsidRPr="00390C0D">
        <w:rPr>
          <w:rFonts w:ascii="Arial" w:eastAsia="Times New Roman" w:hAnsi="Arial" w:cs="Arial"/>
          <w:b/>
          <w:lang w:eastAsia="hu-HU"/>
        </w:rPr>
        <w:tab/>
      </w:r>
      <w:r w:rsidRPr="007F5A42">
        <w:rPr>
          <w:rFonts w:ascii="Arial" w:eastAsia="Times New Roman" w:hAnsi="Arial" w:cs="Arial"/>
          <w:lang w:eastAsia="hu-HU"/>
        </w:rPr>
        <w:t xml:space="preserve">Shall be reported under nature of </w:t>
      </w:r>
      <w:r w:rsidRPr="007F5A42">
        <w:rPr>
          <w:rFonts w:ascii="Arial" w:eastAsia="Times New Roman" w:hAnsi="Arial" w:cs="Arial"/>
          <w:b/>
          <w:lang w:eastAsia="hu-HU"/>
        </w:rPr>
        <w:t>transaction codes for processing under contract</w:t>
      </w:r>
      <w:r w:rsidRPr="007F5A42">
        <w:rPr>
          <w:rFonts w:ascii="Arial" w:eastAsia="Times New Roman" w:hAnsi="Arial" w:cs="Arial"/>
          <w:lang w:eastAsia="hu-HU"/>
        </w:rPr>
        <w:t xml:space="preserve"> [</w:t>
      </w:r>
      <w:r w:rsidRPr="007F5A42">
        <w:rPr>
          <w:rFonts w:ascii="Arial" w:eastAsia="Times New Roman" w:hAnsi="Arial" w:cs="Arial"/>
          <w:i/>
          <w:lang w:eastAsia="hu-HU"/>
        </w:rPr>
        <w:t>see Annex D</w:t>
      </w:r>
      <w:r w:rsidRPr="007F5A42">
        <w:rPr>
          <w:rFonts w:ascii="Arial" w:eastAsia="Times New Roman" w:hAnsi="Arial" w:cs="Arial"/>
          <w:lang w:eastAsia="hu-HU"/>
        </w:rPr>
        <w:t xml:space="preserve">]  </w:t>
      </w:r>
    </w:p>
    <w:p w:rsidR="00C721B8" w:rsidRPr="007F5A42" w:rsidRDefault="00C721B8" w:rsidP="00C721B8">
      <w:pPr>
        <w:numPr>
          <w:ilvl w:val="0"/>
          <w:numId w:val="26"/>
        </w:numPr>
        <w:tabs>
          <w:tab w:val="clear" w:pos="1773"/>
          <w:tab w:val="num" w:pos="1701"/>
        </w:tabs>
        <w:spacing w:after="0" w:line="360" w:lineRule="auto"/>
        <w:ind w:left="1701" w:hanging="425"/>
        <w:rPr>
          <w:rFonts w:ascii="Arial" w:eastAsia="Times New Roman" w:hAnsi="Arial" w:cs="Arial"/>
          <w:lang w:eastAsia="hu-HU"/>
        </w:rPr>
      </w:pPr>
      <w:r w:rsidRPr="007F5A42">
        <w:rPr>
          <w:rFonts w:ascii="Arial" w:eastAsia="Times New Roman" w:hAnsi="Arial" w:cs="Arial"/>
          <w:lang w:eastAsia="hu-HU"/>
        </w:rPr>
        <w:lastRenderedPageBreak/>
        <w:t>Material in possession of the processee, dispatched from Hungary to its own VAT number in another Member State, and</w:t>
      </w:r>
    </w:p>
    <w:p w:rsidR="00C721B8" w:rsidRPr="00390C0D" w:rsidRDefault="00C721B8" w:rsidP="00C721B8">
      <w:pPr>
        <w:numPr>
          <w:ilvl w:val="0"/>
          <w:numId w:val="26"/>
        </w:numPr>
        <w:tabs>
          <w:tab w:val="clear" w:pos="1773"/>
          <w:tab w:val="num" w:pos="1701"/>
        </w:tabs>
        <w:spacing w:after="0" w:line="360" w:lineRule="auto"/>
        <w:ind w:left="1701" w:hanging="425"/>
        <w:rPr>
          <w:rFonts w:ascii="Arial" w:eastAsia="Times New Roman" w:hAnsi="Arial" w:cs="Arial"/>
          <w:lang w:eastAsia="hu-HU"/>
        </w:rPr>
      </w:pPr>
      <w:r w:rsidRPr="00390C0D">
        <w:rPr>
          <w:rFonts w:ascii="Arial" w:eastAsia="Times New Roman" w:hAnsi="Arial" w:cs="Arial"/>
          <w:lang w:eastAsia="hu-HU"/>
        </w:rPr>
        <w:t xml:space="preserve">Arrivals of the </w:t>
      </w:r>
      <w:r w:rsidRPr="007F5A42">
        <w:rPr>
          <w:rFonts w:ascii="Arial" w:eastAsia="Times New Roman" w:hAnsi="Arial" w:cs="Arial"/>
          <w:lang w:eastAsia="hu-HU"/>
        </w:rPr>
        <w:t>processed goods in Hungary from the VAT number in another Member State</w:t>
      </w:r>
      <w:r w:rsidRPr="00390C0D">
        <w:rPr>
          <w:rFonts w:ascii="Arial" w:eastAsia="Times New Roman" w:hAnsi="Arial" w:cs="Arial"/>
          <w:lang w:eastAsia="hu-HU"/>
        </w:rPr>
        <w:t xml:space="preserve"> </w:t>
      </w:r>
      <w:r w:rsidRPr="007F5A42">
        <w:rPr>
          <w:rFonts w:ascii="Arial" w:eastAsia="Times New Roman" w:hAnsi="Arial" w:cs="Arial"/>
          <w:lang w:eastAsia="hu-HU"/>
        </w:rPr>
        <w:t>(even if it doesn’t contain any materials transported from Hungary).</w:t>
      </w:r>
    </w:p>
    <w:p w:rsidR="006C1006" w:rsidRPr="00A548D7" w:rsidRDefault="006C1006" w:rsidP="009E5209">
      <w:pPr>
        <w:pStyle w:val="Listaszerbekezds"/>
        <w:keepNext/>
        <w:numPr>
          <w:ilvl w:val="1"/>
          <w:numId w:val="84"/>
        </w:numPr>
        <w:spacing w:before="240" w:after="120" w:line="276" w:lineRule="auto"/>
        <w:outlineLvl w:val="1"/>
        <w:rPr>
          <w:rFonts w:ascii="Garamond" w:eastAsia="Times New Roman" w:hAnsi="Garamond" w:cs="Arial"/>
          <w:b/>
          <w:sz w:val="32"/>
          <w:szCs w:val="32"/>
          <w:lang w:eastAsia="hu-HU"/>
        </w:rPr>
      </w:pPr>
      <w:bookmarkStart w:id="34" w:name="_Toc121752259"/>
      <w:bookmarkStart w:id="35" w:name="_Toc121753181"/>
      <w:r w:rsidRPr="00A548D7">
        <w:rPr>
          <w:rFonts w:ascii="Garamond" w:eastAsia="Times New Roman" w:hAnsi="Garamond" w:cs="Arial"/>
          <w:b/>
          <w:sz w:val="32"/>
          <w:szCs w:val="32"/>
          <w:lang w:eastAsia="hu-HU"/>
        </w:rPr>
        <w:t>G</w:t>
      </w:r>
      <w:r w:rsidR="0041618E" w:rsidRPr="00A548D7">
        <w:rPr>
          <w:rFonts w:ascii="Garamond" w:eastAsia="Times New Roman" w:hAnsi="Garamond" w:cs="Arial"/>
          <w:b/>
          <w:sz w:val="32"/>
          <w:szCs w:val="32"/>
          <w:lang w:eastAsia="hu-HU"/>
        </w:rPr>
        <w:t>oods excluded From Intrastat</w:t>
      </w:r>
      <w:bookmarkEnd w:id="34"/>
      <w:bookmarkEnd w:id="35"/>
      <w:r w:rsidRPr="00A548D7" w:rsidDel="003C7A38">
        <w:rPr>
          <w:rFonts w:ascii="Garamond" w:eastAsia="Times New Roman" w:hAnsi="Garamond" w:cs="Arial"/>
          <w:b/>
          <w:sz w:val="32"/>
          <w:szCs w:val="32"/>
          <w:lang w:eastAsia="hu-HU"/>
        </w:rPr>
        <w:t xml:space="preserve"> </w:t>
      </w:r>
    </w:p>
    <w:p w:rsidR="006C1006" w:rsidRPr="00390C0D" w:rsidRDefault="006C1006" w:rsidP="0072642C">
      <w:pPr>
        <w:numPr>
          <w:ilvl w:val="0"/>
          <w:numId w:val="27"/>
        </w:numPr>
        <w:spacing w:after="0" w:line="360" w:lineRule="auto"/>
        <w:jc w:val="both"/>
        <w:rPr>
          <w:rFonts w:ascii="Arial" w:eastAsia="Times New Roman" w:hAnsi="Arial" w:cs="Arial"/>
          <w:lang w:eastAsia="hu-HU"/>
        </w:rPr>
      </w:pPr>
      <w:r w:rsidRPr="00BF4E78">
        <w:rPr>
          <w:rFonts w:ascii="Arial" w:eastAsia="Times New Roman" w:hAnsi="Arial" w:cs="Arial"/>
          <w:lang w:eastAsia="hu-HU"/>
        </w:rPr>
        <w:t>goods in transit [</w:t>
      </w:r>
      <w:r w:rsidRPr="00BF4E78">
        <w:rPr>
          <w:rFonts w:ascii="Arial" w:eastAsia="Times New Roman" w:hAnsi="Arial" w:cs="Arial"/>
          <w:i/>
          <w:lang w:eastAsia="hu-HU"/>
        </w:rPr>
        <w:t>see subsection 2.</w:t>
      </w:r>
      <w:r w:rsidR="001A0155">
        <w:rPr>
          <w:rFonts w:ascii="Arial" w:eastAsia="Times New Roman" w:hAnsi="Arial" w:cs="Arial"/>
          <w:i/>
          <w:lang w:eastAsia="hu-HU"/>
        </w:rPr>
        <w:t>2</w:t>
      </w:r>
      <w:r w:rsidRPr="00BF4E78">
        <w:rPr>
          <w:rFonts w:ascii="Arial" w:eastAsia="Times New Roman" w:hAnsi="Arial" w:cs="Arial"/>
          <w:i/>
          <w:lang w:eastAsia="hu-HU"/>
        </w:rPr>
        <w:t>.1</w:t>
      </w:r>
      <w:r w:rsidRPr="00BF4E78">
        <w:rPr>
          <w:rFonts w:ascii="Arial" w:eastAsia="Times New Roman" w:hAnsi="Arial" w:cs="Arial"/>
          <w:lang w:eastAsia="hu-HU"/>
        </w:rPr>
        <w:t>]</w:t>
      </w:r>
      <w:r w:rsidRPr="00390C0D">
        <w:rPr>
          <w:rFonts w:ascii="Arial" w:eastAsia="Times New Roman" w:hAnsi="Arial" w:cs="Arial"/>
          <w:lang w:eastAsia="hu-HU"/>
        </w:rPr>
        <w:t>;</w:t>
      </w:r>
    </w:p>
    <w:p w:rsidR="006C1006" w:rsidRPr="00BF4E78" w:rsidRDefault="006C1006" w:rsidP="00E54006">
      <w:pPr>
        <w:numPr>
          <w:ilvl w:val="0"/>
          <w:numId w:val="27"/>
        </w:numPr>
        <w:spacing w:after="0" w:line="360" w:lineRule="auto"/>
        <w:jc w:val="both"/>
        <w:rPr>
          <w:rFonts w:ascii="Arial" w:eastAsia="Times New Roman" w:hAnsi="Arial" w:cs="Arial"/>
          <w:lang w:eastAsia="hu-HU"/>
        </w:rPr>
      </w:pPr>
      <w:r w:rsidRPr="00BF4E78">
        <w:rPr>
          <w:rFonts w:ascii="Arial" w:eastAsia="Times New Roman" w:hAnsi="Arial" w:cs="Arial"/>
          <w:lang w:eastAsia="hu-HU"/>
        </w:rPr>
        <w:t>triangular trade where goods are not entering the territory of Hungary from another Member State, or they are not moving to another Member State from Hungary; Hungary is concerned in invoicing only [</w:t>
      </w:r>
      <w:r w:rsidRPr="00BF4E78">
        <w:rPr>
          <w:rFonts w:ascii="Arial" w:eastAsia="Times New Roman" w:hAnsi="Arial" w:cs="Arial"/>
          <w:i/>
          <w:lang w:eastAsia="hu-HU"/>
        </w:rPr>
        <w:t>see subsection 2.</w:t>
      </w:r>
      <w:r w:rsidR="001A0155">
        <w:rPr>
          <w:rFonts w:ascii="Arial" w:eastAsia="Times New Roman" w:hAnsi="Arial" w:cs="Arial"/>
          <w:i/>
          <w:lang w:eastAsia="hu-HU"/>
        </w:rPr>
        <w:t>1</w:t>
      </w:r>
      <w:r w:rsidRPr="00BF4E78">
        <w:rPr>
          <w:rFonts w:ascii="Arial" w:eastAsia="Times New Roman" w:hAnsi="Arial" w:cs="Arial"/>
          <w:i/>
          <w:lang w:eastAsia="hu-HU"/>
        </w:rPr>
        <w:t>.2</w:t>
      </w:r>
      <w:r w:rsidRPr="00BF4E78">
        <w:rPr>
          <w:rFonts w:ascii="Arial" w:eastAsia="Times New Roman" w:hAnsi="Arial" w:cs="Arial"/>
          <w:lang w:eastAsia="hu-HU"/>
        </w:rPr>
        <w:t>]</w:t>
      </w:r>
      <w:r w:rsidRPr="00390C0D">
        <w:rPr>
          <w:rFonts w:ascii="Arial" w:eastAsia="Times New Roman" w:hAnsi="Arial" w:cs="Arial"/>
          <w:lang w:eastAsia="hu-HU"/>
        </w:rPr>
        <w:t>;</w:t>
      </w:r>
    </w:p>
    <w:p w:rsidR="006C1006" w:rsidRDefault="006C1006" w:rsidP="00A548D7">
      <w:pPr>
        <w:numPr>
          <w:ilvl w:val="0"/>
          <w:numId w:val="27"/>
        </w:numPr>
        <w:spacing w:after="0" w:line="360" w:lineRule="auto"/>
        <w:contextualSpacing/>
        <w:jc w:val="both"/>
        <w:rPr>
          <w:rFonts w:ascii="Arial" w:eastAsia="Times New Roman" w:hAnsi="Arial" w:cs="Arial"/>
          <w:lang w:eastAsia="hu-HU"/>
        </w:rPr>
      </w:pPr>
      <w:r w:rsidRPr="00BF4E78">
        <w:rPr>
          <w:rFonts w:ascii="Arial" w:eastAsia="Times New Roman" w:hAnsi="Arial" w:cs="Arial"/>
          <w:lang w:eastAsia="hu-HU"/>
        </w:rPr>
        <w:t xml:space="preserve">trade with those </w:t>
      </w:r>
      <w:r w:rsidR="00E948ED" w:rsidRPr="00BF4E78">
        <w:rPr>
          <w:rFonts w:ascii="Arial" w:eastAsia="Times New Roman" w:hAnsi="Arial" w:cs="Arial"/>
          <w:lang w:eastAsia="hu-HU"/>
        </w:rPr>
        <w:t>territorie</w:t>
      </w:r>
      <w:r w:rsidRPr="00BF4E78">
        <w:rPr>
          <w:rFonts w:ascii="Arial" w:eastAsia="Times New Roman" w:hAnsi="Arial" w:cs="Arial"/>
          <w:lang w:eastAsia="hu-HU"/>
        </w:rPr>
        <w:t>s of Member States which do not belong to the scope of Intrastat [</w:t>
      </w:r>
      <w:r w:rsidRPr="00BF4E78">
        <w:rPr>
          <w:rFonts w:ascii="Arial" w:eastAsia="Times New Roman" w:hAnsi="Arial" w:cs="Arial"/>
          <w:i/>
          <w:lang w:eastAsia="hu-HU"/>
        </w:rPr>
        <w:t>see Annex A</w:t>
      </w:r>
      <w:r w:rsidRPr="00BF4E78">
        <w:rPr>
          <w:rFonts w:ascii="Arial" w:eastAsia="Times New Roman" w:hAnsi="Arial" w:cs="Arial"/>
          <w:lang w:eastAsia="hu-HU"/>
        </w:rPr>
        <w:t>]</w:t>
      </w:r>
      <w:r w:rsidR="00BF4E78">
        <w:rPr>
          <w:rFonts w:ascii="Arial" w:eastAsia="Times New Roman" w:hAnsi="Arial" w:cs="Arial"/>
          <w:lang w:eastAsia="hu-HU"/>
        </w:rPr>
        <w:t>.</w:t>
      </w:r>
    </w:p>
    <w:p w:rsidR="001849A7" w:rsidRPr="00390C0D" w:rsidRDefault="001849A7" w:rsidP="00A548D7">
      <w:pPr>
        <w:spacing w:after="0" w:line="360" w:lineRule="auto"/>
        <w:ind w:left="1068"/>
        <w:contextualSpacing/>
        <w:jc w:val="both"/>
        <w:rPr>
          <w:rFonts w:ascii="Arial" w:eastAsia="Times New Roman" w:hAnsi="Arial" w:cs="Arial"/>
          <w:lang w:eastAsia="hu-HU"/>
        </w:rPr>
      </w:pPr>
    </w:p>
    <w:p w:rsidR="006C1006" w:rsidRPr="007126EF" w:rsidRDefault="006C1006" w:rsidP="00A548D7">
      <w:pPr>
        <w:spacing w:after="0" w:line="276" w:lineRule="auto"/>
        <w:contextualSpacing/>
        <w:jc w:val="both"/>
        <w:rPr>
          <w:rFonts w:ascii="Arial" w:eastAsia="Times New Roman" w:hAnsi="Arial" w:cs="Arial"/>
          <w:b/>
          <w:lang w:eastAsia="hu-HU"/>
        </w:rPr>
      </w:pPr>
      <w:r w:rsidRPr="007126EF">
        <w:rPr>
          <w:rFonts w:ascii="Arial" w:eastAsia="Times New Roman" w:hAnsi="Arial" w:cs="Arial"/>
          <w:b/>
          <w:lang w:eastAsia="hu-HU"/>
        </w:rPr>
        <w:t>The following products</w:t>
      </w:r>
      <w:r w:rsidR="00357159" w:rsidRPr="007126EF">
        <w:rPr>
          <w:rFonts w:ascii="Arial" w:eastAsia="Times New Roman" w:hAnsi="Arial" w:cs="Arial"/>
          <w:b/>
          <w:lang w:eastAsia="hu-HU"/>
        </w:rPr>
        <w:t xml:space="preserve"> also excluded from Intrastat</w:t>
      </w:r>
      <w:r w:rsidRPr="007126EF">
        <w:rPr>
          <w:rFonts w:ascii="Arial" w:eastAsia="Times New Roman" w:hAnsi="Arial" w:cs="Arial"/>
          <w:b/>
          <w:lang w:eastAsia="hu-HU"/>
        </w:rPr>
        <w:t xml:space="preserve">: </w:t>
      </w:r>
    </w:p>
    <w:p w:rsidR="006C1006" w:rsidRDefault="006C1006" w:rsidP="00BF4E78">
      <w:pPr>
        <w:numPr>
          <w:ilvl w:val="1"/>
          <w:numId w:val="27"/>
        </w:numPr>
        <w:spacing w:before="120" w:after="0" w:line="320" w:lineRule="exact"/>
        <w:ind w:left="1440"/>
        <w:jc w:val="both"/>
        <w:rPr>
          <w:rFonts w:ascii="Arial" w:eastAsia="Times New Roman" w:hAnsi="Arial" w:cs="Arial"/>
          <w:lang w:eastAsia="en-GB"/>
        </w:rPr>
      </w:pPr>
      <w:r w:rsidRPr="00390C0D">
        <w:rPr>
          <w:rFonts w:ascii="Arial" w:eastAsia="Times New Roman" w:hAnsi="Arial" w:cs="Arial"/>
          <w:lang w:eastAsia="en-GB"/>
        </w:rPr>
        <w:t>Monetary gold.</w:t>
      </w:r>
    </w:p>
    <w:p w:rsidR="001A0155" w:rsidRDefault="001A0155" w:rsidP="00BF4E78">
      <w:pPr>
        <w:numPr>
          <w:ilvl w:val="1"/>
          <w:numId w:val="27"/>
        </w:numPr>
        <w:spacing w:before="120" w:after="0" w:line="320" w:lineRule="exact"/>
        <w:ind w:left="1440"/>
        <w:jc w:val="both"/>
        <w:rPr>
          <w:rFonts w:ascii="Arial" w:eastAsia="Times New Roman" w:hAnsi="Arial" w:cs="Arial"/>
          <w:lang w:eastAsia="en-GB"/>
        </w:rPr>
      </w:pPr>
      <w:r w:rsidRPr="001A0155">
        <w:rPr>
          <w:rFonts w:ascii="Arial" w:eastAsia="Times New Roman" w:hAnsi="Arial" w:cs="Arial"/>
          <w:lang w:eastAsia="en-GB"/>
        </w:rPr>
        <w:t>Means of payment which are legal tender (e.g. banknotes in any currency) and securities, including means which are payments for services (e.g. postage, stamp duty or similar in circulation or intended for circulation in the country where they have or will have nominal value, stamped paper, banknotes and securities, seal, highway vignette).</w:t>
      </w:r>
    </w:p>
    <w:p w:rsidR="006C1006" w:rsidRPr="0089163B" w:rsidRDefault="006C1006" w:rsidP="00BF4E78">
      <w:pPr>
        <w:numPr>
          <w:ilvl w:val="1"/>
          <w:numId w:val="27"/>
        </w:numPr>
        <w:spacing w:before="120" w:after="0" w:line="320" w:lineRule="exact"/>
        <w:ind w:left="1440"/>
        <w:jc w:val="both"/>
        <w:rPr>
          <w:rFonts w:ascii="Arial" w:eastAsia="Times New Roman" w:hAnsi="Arial" w:cs="Arial"/>
          <w:lang w:eastAsia="en-GB"/>
        </w:rPr>
      </w:pPr>
      <w:r w:rsidRPr="00390C0D">
        <w:rPr>
          <w:rFonts w:ascii="Arial" w:eastAsia="Times New Roman" w:hAnsi="Arial" w:cs="Arial"/>
          <w:lang w:eastAsia="en-GB"/>
        </w:rPr>
        <w:t>Goods arrived/</w:t>
      </w:r>
      <w:r w:rsidRPr="00BF4E78">
        <w:rPr>
          <w:rFonts w:ascii="Arial" w:eastAsia="Times New Roman" w:hAnsi="Arial" w:cs="Arial"/>
          <w:lang w:eastAsia="en-GB"/>
        </w:rPr>
        <w:t xml:space="preserve"> dispatched for temporary use, provided all the following conditions are met:</w:t>
      </w:r>
    </w:p>
    <w:p w:rsidR="006C1006" w:rsidRPr="00BF4E78" w:rsidRDefault="006C1006" w:rsidP="00BF4E78">
      <w:pPr>
        <w:numPr>
          <w:ilvl w:val="2"/>
          <w:numId w:val="27"/>
        </w:numPr>
        <w:spacing w:before="60" w:after="0" w:line="320" w:lineRule="exact"/>
        <w:ind w:left="2160"/>
        <w:jc w:val="both"/>
        <w:rPr>
          <w:rFonts w:ascii="Arial" w:eastAsia="Times New Roman" w:hAnsi="Arial" w:cs="Arial"/>
          <w:lang w:eastAsia="en-GB"/>
        </w:rPr>
      </w:pPr>
      <w:r w:rsidRPr="00BF4E78">
        <w:rPr>
          <w:rFonts w:ascii="Arial" w:eastAsia="Times New Roman" w:hAnsi="Arial" w:cs="Arial"/>
          <w:lang w:eastAsia="en-GB"/>
        </w:rPr>
        <w:t xml:space="preserve">no processing is planned or carried out, </w:t>
      </w:r>
    </w:p>
    <w:p w:rsidR="006C1006" w:rsidRPr="00BF4E78" w:rsidRDefault="006C1006" w:rsidP="00BF4E78">
      <w:pPr>
        <w:numPr>
          <w:ilvl w:val="2"/>
          <w:numId w:val="27"/>
        </w:numPr>
        <w:spacing w:before="60" w:after="0" w:line="320" w:lineRule="exact"/>
        <w:ind w:left="2160"/>
        <w:jc w:val="both"/>
        <w:rPr>
          <w:rFonts w:ascii="Arial" w:eastAsia="Times New Roman" w:hAnsi="Arial" w:cs="Arial"/>
          <w:lang w:eastAsia="en-GB"/>
        </w:rPr>
      </w:pPr>
      <w:r w:rsidRPr="00BF4E78">
        <w:rPr>
          <w:rFonts w:ascii="Arial" w:eastAsia="Times New Roman" w:hAnsi="Arial" w:cs="Arial"/>
          <w:lang w:eastAsia="en-GB"/>
        </w:rPr>
        <w:t>the expected duration of the temporary use is not intended to be longer than 24 months,</w:t>
      </w:r>
    </w:p>
    <w:p w:rsidR="006C1006" w:rsidRPr="00BF4E78" w:rsidRDefault="006C1006" w:rsidP="00BF4E78">
      <w:pPr>
        <w:numPr>
          <w:ilvl w:val="2"/>
          <w:numId w:val="27"/>
        </w:numPr>
        <w:spacing w:before="60" w:after="0" w:line="320" w:lineRule="exact"/>
        <w:ind w:left="2160"/>
        <w:jc w:val="both"/>
        <w:rPr>
          <w:rFonts w:ascii="Arial" w:eastAsia="Times New Roman" w:hAnsi="Arial" w:cs="Arial"/>
          <w:lang w:eastAsia="en-GB"/>
        </w:rPr>
      </w:pPr>
      <w:r w:rsidRPr="00BF4E78">
        <w:rPr>
          <w:rFonts w:ascii="Arial" w:eastAsia="Times New Roman" w:hAnsi="Arial" w:cs="Arial"/>
          <w:lang w:eastAsia="en-GB"/>
        </w:rPr>
        <w:t>the dispatch/arrival has not to be declared as a delivery/acquisition for VAT purposes.</w:t>
      </w:r>
    </w:p>
    <w:p w:rsidR="00C862EB" w:rsidRDefault="00C862EB" w:rsidP="00BF4E78">
      <w:pPr>
        <w:numPr>
          <w:ilvl w:val="0"/>
          <w:numId w:val="56"/>
        </w:numPr>
        <w:spacing w:before="120" w:after="0" w:line="320" w:lineRule="exact"/>
        <w:ind w:left="1440"/>
        <w:jc w:val="both"/>
        <w:rPr>
          <w:rFonts w:ascii="Arial" w:eastAsia="Times New Roman" w:hAnsi="Arial" w:cs="Arial"/>
          <w:lang w:eastAsia="en-GB"/>
        </w:rPr>
      </w:pPr>
      <w:r>
        <w:rPr>
          <w:rFonts w:ascii="Arial" w:eastAsia="Times New Roman" w:hAnsi="Arial" w:cs="Arial"/>
          <w:lang w:eastAsia="en-GB"/>
        </w:rPr>
        <w:t>Goods moving between:</w:t>
      </w:r>
    </w:p>
    <w:p w:rsidR="00C862EB" w:rsidRDefault="00C862EB" w:rsidP="00846AF7">
      <w:pPr>
        <w:numPr>
          <w:ilvl w:val="2"/>
          <w:numId w:val="56"/>
        </w:numPr>
        <w:spacing w:before="120" w:after="0" w:line="320" w:lineRule="exact"/>
        <w:jc w:val="both"/>
        <w:rPr>
          <w:rFonts w:ascii="Arial" w:eastAsia="Times New Roman" w:hAnsi="Arial" w:cs="Arial"/>
          <w:lang w:eastAsia="en-GB"/>
        </w:rPr>
      </w:pPr>
      <w:r>
        <w:rPr>
          <w:rFonts w:ascii="Arial" w:eastAsia="Times New Roman" w:hAnsi="Arial" w:cs="Arial"/>
          <w:lang w:eastAsia="en-GB"/>
        </w:rPr>
        <w:t>a Member State and its territorial enclaves in other Member State</w:t>
      </w:r>
      <w:r w:rsidR="00E769C9">
        <w:rPr>
          <w:rFonts w:ascii="Arial" w:eastAsia="Times New Roman" w:hAnsi="Arial" w:cs="Arial"/>
          <w:lang w:eastAsia="en-GB"/>
        </w:rPr>
        <w:t>,</w:t>
      </w:r>
      <w:r>
        <w:rPr>
          <w:rFonts w:ascii="Arial" w:eastAsia="Times New Roman" w:hAnsi="Arial" w:cs="Arial"/>
          <w:lang w:eastAsia="en-GB"/>
        </w:rPr>
        <w:t xml:space="preserve"> and;</w:t>
      </w:r>
    </w:p>
    <w:p w:rsidR="00C862EB" w:rsidRDefault="00C862EB" w:rsidP="00846AF7">
      <w:pPr>
        <w:numPr>
          <w:ilvl w:val="2"/>
          <w:numId w:val="56"/>
        </w:numPr>
        <w:spacing w:before="120" w:after="0" w:line="320" w:lineRule="exact"/>
        <w:jc w:val="both"/>
        <w:rPr>
          <w:rFonts w:ascii="Arial" w:eastAsia="Times New Roman" w:hAnsi="Arial" w:cs="Arial"/>
          <w:lang w:eastAsia="en-GB"/>
        </w:rPr>
      </w:pPr>
      <w:r>
        <w:rPr>
          <w:rFonts w:ascii="Arial" w:eastAsia="Times New Roman" w:hAnsi="Arial" w:cs="Arial"/>
          <w:lang w:eastAsia="en-GB"/>
        </w:rPr>
        <w:t>the host Member State and territorial enclaves of other Member State or international organisation</w:t>
      </w:r>
      <w:r w:rsidR="00E769C9">
        <w:rPr>
          <w:rFonts w:ascii="Arial" w:eastAsia="Times New Roman" w:hAnsi="Arial" w:cs="Arial"/>
          <w:lang w:eastAsia="en-GB"/>
        </w:rPr>
        <w:t>s.</w:t>
      </w:r>
    </w:p>
    <w:p w:rsidR="00C862EB" w:rsidRDefault="00C862EB" w:rsidP="00846AF7">
      <w:pPr>
        <w:spacing w:before="120" w:after="0" w:line="320" w:lineRule="exact"/>
        <w:ind w:left="1560" w:hanging="142"/>
        <w:jc w:val="both"/>
        <w:rPr>
          <w:rFonts w:ascii="Arial" w:eastAsia="Times New Roman" w:hAnsi="Arial" w:cs="Arial"/>
          <w:lang w:eastAsia="en-GB"/>
        </w:rPr>
      </w:pPr>
      <w:r>
        <w:rPr>
          <w:rFonts w:ascii="Arial" w:eastAsia="Times New Roman" w:hAnsi="Arial" w:cs="Arial"/>
          <w:lang w:eastAsia="en-GB"/>
        </w:rPr>
        <w:t>Territorial encalves are national armed forces stationed outside the territory of the mother country and embassies.</w:t>
      </w:r>
    </w:p>
    <w:p w:rsidR="006C1006" w:rsidRPr="00BF4E78" w:rsidRDefault="006C1006" w:rsidP="00BF4E78">
      <w:pPr>
        <w:numPr>
          <w:ilvl w:val="0"/>
          <w:numId w:val="56"/>
        </w:numPr>
        <w:spacing w:before="120" w:after="0" w:line="320" w:lineRule="exact"/>
        <w:ind w:left="1440"/>
        <w:jc w:val="both"/>
        <w:rPr>
          <w:rFonts w:ascii="Arial" w:eastAsia="Times New Roman" w:hAnsi="Arial" w:cs="Arial"/>
          <w:lang w:eastAsia="en-GB"/>
        </w:rPr>
      </w:pPr>
      <w:r w:rsidRPr="00BF4E78">
        <w:rPr>
          <w:rFonts w:ascii="Arial" w:eastAsia="Times New Roman" w:hAnsi="Arial" w:cs="Arial"/>
          <w:lang w:eastAsia="en-GB"/>
        </w:rPr>
        <w:t>Tailor-made goods used as carriers of customised information, including software.</w:t>
      </w:r>
    </w:p>
    <w:p w:rsidR="006C1006" w:rsidRPr="00BF4E78" w:rsidRDefault="00E769C9" w:rsidP="00BF4E78">
      <w:pPr>
        <w:numPr>
          <w:ilvl w:val="0"/>
          <w:numId w:val="56"/>
        </w:numPr>
        <w:spacing w:before="120" w:after="0" w:line="320" w:lineRule="exact"/>
        <w:ind w:left="1440"/>
        <w:jc w:val="both"/>
        <w:rPr>
          <w:rFonts w:ascii="Arial" w:eastAsia="Times New Roman" w:hAnsi="Arial" w:cs="Arial"/>
          <w:lang w:eastAsia="en-GB"/>
        </w:rPr>
      </w:pPr>
      <w:r>
        <w:rPr>
          <w:rFonts w:ascii="Arial" w:eastAsia="Times New Roman" w:hAnsi="Arial" w:cs="Arial"/>
          <w:lang w:eastAsia="en-GB"/>
        </w:rPr>
        <w:t>Data or s</w:t>
      </w:r>
      <w:r w:rsidR="006C1006" w:rsidRPr="00BF4E78">
        <w:rPr>
          <w:rFonts w:ascii="Arial" w:eastAsia="Times New Roman" w:hAnsi="Arial" w:cs="Arial"/>
          <w:lang w:eastAsia="en-GB"/>
        </w:rPr>
        <w:t>oftware downloaded from the Internet.</w:t>
      </w:r>
    </w:p>
    <w:p w:rsidR="006C1006" w:rsidRPr="00BF4E78" w:rsidRDefault="006C1006" w:rsidP="00BF4E78">
      <w:pPr>
        <w:numPr>
          <w:ilvl w:val="0"/>
          <w:numId w:val="56"/>
        </w:numPr>
        <w:spacing w:before="120" w:after="0" w:line="320" w:lineRule="exact"/>
        <w:ind w:left="1440"/>
        <w:jc w:val="both"/>
        <w:rPr>
          <w:rFonts w:ascii="Arial" w:eastAsia="Times New Roman" w:hAnsi="Arial" w:cs="Arial"/>
          <w:lang w:eastAsia="en-GB"/>
        </w:rPr>
      </w:pPr>
      <w:r w:rsidRPr="00BF4E78">
        <w:rPr>
          <w:rFonts w:ascii="Arial" w:eastAsia="Times New Roman" w:hAnsi="Arial" w:cs="Arial"/>
          <w:lang w:eastAsia="en-GB"/>
        </w:rPr>
        <w:lastRenderedPageBreak/>
        <w:t>Goods supplied free of charge which are themselves not the subject of a commercial transaction, provided that the movement is with the sole intention of preparing or supporting an intended subsequent trade transaction by demonstrating the characteristics of goods or services such as:</w:t>
      </w:r>
    </w:p>
    <w:p w:rsidR="006C1006" w:rsidRPr="00BF4E78" w:rsidRDefault="006C1006" w:rsidP="00BF4E78">
      <w:pPr>
        <w:numPr>
          <w:ilvl w:val="0"/>
          <w:numId w:val="70"/>
        </w:numPr>
        <w:spacing w:before="60" w:after="0" w:line="320" w:lineRule="exact"/>
        <w:ind w:left="2160"/>
        <w:jc w:val="both"/>
        <w:rPr>
          <w:rFonts w:ascii="Arial" w:eastAsia="Times New Roman" w:hAnsi="Arial" w:cs="Arial"/>
          <w:lang w:eastAsia="en-GB"/>
        </w:rPr>
      </w:pPr>
      <w:r w:rsidRPr="00BF4E78">
        <w:rPr>
          <w:rFonts w:ascii="Arial" w:eastAsia="Times New Roman" w:hAnsi="Arial" w:cs="Arial"/>
          <w:lang w:eastAsia="en-GB"/>
        </w:rPr>
        <w:t>advertising material,</w:t>
      </w:r>
    </w:p>
    <w:p w:rsidR="006C1006" w:rsidRPr="00BF4E78" w:rsidRDefault="006C1006" w:rsidP="00BF4E78">
      <w:pPr>
        <w:numPr>
          <w:ilvl w:val="0"/>
          <w:numId w:val="70"/>
        </w:numPr>
        <w:spacing w:before="60" w:after="0" w:line="320" w:lineRule="exact"/>
        <w:ind w:left="2160"/>
        <w:jc w:val="both"/>
        <w:rPr>
          <w:rFonts w:ascii="Arial" w:eastAsia="Times New Roman" w:hAnsi="Arial" w:cs="Arial"/>
          <w:lang w:eastAsia="en-GB"/>
        </w:rPr>
      </w:pPr>
      <w:r w:rsidRPr="00BF4E78">
        <w:rPr>
          <w:rFonts w:ascii="Arial" w:eastAsia="Times New Roman" w:hAnsi="Arial" w:cs="Arial"/>
          <w:lang w:eastAsia="en-GB"/>
        </w:rPr>
        <w:t>commercial samples.</w:t>
      </w:r>
    </w:p>
    <w:p w:rsidR="006C1006" w:rsidRPr="00BF4E78" w:rsidRDefault="006C1006" w:rsidP="00BF4E78">
      <w:pPr>
        <w:numPr>
          <w:ilvl w:val="0"/>
          <w:numId w:val="56"/>
        </w:numPr>
        <w:spacing w:before="120" w:after="0" w:line="320" w:lineRule="exact"/>
        <w:ind w:left="1440"/>
        <w:jc w:val="both"/>
        <w:rPr>
          <w:rFonts w:ascii="Arial" w:eastAsia="Times New Roman" w:hAnsi="Arial" w:cs="Arial"/>
          <w:lang w:eastAsia="en-GB"/>
        </w:rPr>
      </w:pPr>
      <w:r w:rsidRPr="00BF4E78">
        <w:rPr>
          <w:rFonts w:ascii="Arial" w:eastAsia="Times New Roman" w:hAnsi="Arial" w:cs="Arial"/>
          <w:lang w:eastAsia="en-GB"/>
        </w:rPr>
        <w:t>Goods for and after repair and the associated replacement parts. A repair entails the restoration of goods to their original function or condition. The objective of the operation is simply to maintain the goods in working order; this may involve some rebuilding or enhancements but does not change the nature of the goods in any way.</w:t>
      </w:r>
    </w:p>
    <w:p w:rsidR="006C1006" w:rsidRDefault="006C1006" w:rsidP="00BF4E78">
      <w:pPr>
        <w:numPr>
          <w:ilvl w:val="0"/>
          <w:numId w:val="71"/>
        </w:numPr>
        <w:spacing w:before="60" w:after="0" w:line="320" w:lineRule="exact"/>
        <w:ind w:left="1440"/>
        <w:jc w:val="both"/>
        <w:rPr>
          <w:rFonts w:ascii="Arial" w:eastAsia="Times New Roman" w:hAnsi="Arial" w:cs="Arial"/>
          <w:lang w:eastAsia="en-GB"/>
        </w:rPr>
      </w:pPr>
      <w:r w:rsidRPr="00BF4E78">
        <w:rPr>
          <w:rFonts w:ascii="Arial" w:eastAsia="Times New Roman" w:hAnsi="Arial" w:cs="Arial"/>
          <w:lang w:eastAsia="en-GB"/>
        </w:rPr>
        <w:t xml:space="preserve">Means of transport </w:t>
      </w:r>
      <w:r w:rsidR="002A118C" w:rsidRPr="00BF4E78">
        <w:rPr>
          <w:rFonts w:ascii="Arial" w:eastAsia="Times New Roman" w:hAnsi="Arial" w:cs="Arial"/>
          <w:lang w:eastAsia="en-GB"/>
        </w:rPr>
        <w:t>moving</w:t>
      </w:r>
      <w:r w:rsidRPr="00BF4E78">
        <w:rPr>
          <w:rFonts w:ascii="Arial" w:eastAsia="Times New Roman" w:hAnsi="Arial" w:cs="Arial"/>
          <w:lang w:eastAsia="en-GB"/>
        </w:rPr>
        <w:t xml:space="preserve"> between countries in the course of their work.</w:t>
      </w:r>
    </w:p>
    <w:p w:rsidR="00EB2090" w:rsidRDefault="00E769C9" w:rsidP="00EB2090">
      <w:pPr>
        <w:numPr>
          <w:ilvl w:val="0"/>
          <w:numId w:val="71"/>
        </w:numPr>
        <w:spacing w:before="60" w:after="0" w:line="320" w:lineRule="exact"/>
        <w:ind w:left="1440"/>
        <w:jc w:val="both"/>
        <w:rPr>
          <w:rFonts w:ascii="Arial" w:eastAsia="Times New Roman" w:hAnsi="Arial" w:cs="Arial"/>
          <w:lang w:eastAsia="en-GB"/>
        </w:rPr>
      </w:pPr>
      <w:r w:rsidRPr="00EB2090">
        <w:rPr>
          <w:rFonts w:ascii="Arial" w:eastAsia="Times New Roman" w:hAnsi="Arial" w:cs="Arial"/>
          <w:lang w:eastAsia="en-GB"/>
        </w:rPr>
        <w:t>Subscribed journal.</w:t>
      </w:r>
    </w:p>
    <w:p w:rsidR="00EB2090" w:rsidRPr="0076713D" w:rsidRDefault="00EB2090" w:rsidP="0076713D">
      <w:pPr>
        <w:spacing w:before="60" w:after="0" w:line="320" w:lineRule="exact"/>
        <w:ind w:left="1440"/>
        <w:jc w:val="both"/>
        <w:rPr>
          <w:rFonts w:ascii="Arial" w:eastAsia="Times New Roman" w:hAnsi="Arial" w:cs="Arial"/>
          <w:lang w:eastAsia="en-GB"/>
        </w:rPr>
      </w:pPr>
    </w:p>
    <w:p w:rsidR="006C1006" w:rsidRPr="00A548D7" w:rsidRDefault="006C1006" w:rsidP="0076713D">
      <w:pPr>
        <w:keepNext/>
        <w:tabs>
          <w:tab w:val="num" w:pos="576"/>
        </w:tabs>
        <w:spacing w:line="360" w:lineRule="auto"/>
        <w:ind w:left="576" w:hanging="576"/>
        <w:outlineLvl w:val="1"/>
        <w:rPr>
          <w:rFonts w:ascii="Garamond" w:hAnsi="Garamond" w:cs="Arial"/>
          <w:b/>
          <w:sz w:val="32"/>
          <w:szCs w:val="32"/>
        </w:rPr>
      </w:pPr>
      <w:bookmarkStart w:id="36" w:name="_Toc121752260"/>
      <w:bookmarkStart w:id="37" w:name="_Toc121753182"/>
      <w:r w:rsidRPr="00A548D7">
        <w:rPr>
          <w:rFonts w:ascii="Garamond" w:hAnsi="Garamond" w:cs="Arial"/>
          <w:b/>
          <w:sz w:val="32"/>
          <w:szCs w:val="32"/>
        </w:rPr>
        <w:t>2.2.1 Transit and Quasi transit (excluded from Intrastat!)</w:t>
      </w:r>
      <w:bookmarkEnd w:id="36"/>
      <w:bookmarkEnd w:id="37"/>
    </w:p>
    <w:p w:rsidR="006C1006" w:rsidRPr="00CA156E" w:rsidRDefault="006C1006" w:rsidP="00CA156E">
      <w:pPr>
        <w:pStyle w:val="Listaszerbekezds"/>
        <w:numPr>
          <w:ilvl w:val="0"/>
          <w:numId w:val="63"/>
        </w:numPr>
        <w:tabs>
          <w:tab w:val="clear" w:pos="360"/>
        </w:tabs>
        <w:spacing w:after="0" w:line="360" w:lineRule="auto"/>
        <w:ind w:left="851"/>
        <w:jc w:val="both"/>
        <w:rPr>
          <w:rFonts w:ascii="Arial" w:eastAsia="Times New Roman" w:hAnsi="Arial" w:cs="Arial"/>
          <w:lang w:eastAsia="hu-HU"/>
        </w:rPr>
      </w:pPr>
      <w:r w:rsidRPr="00CA156E">
        <w:rPr>
          <w:rFonts w:ascii="Arial" w:eastAsia="Times New Roman" w:hAnsi="Arial" w:cs="Arial"/>
          <w:lang w:eastAsia="hu-HU"/>
        </w:rPr>
        <w:t xml:space="preserve">If </w:t>
      </w:r>
      <w:r w:rsidRPr="00CA156E">
        <w:rPr>
          <w:rFonts w:ascii="Arial" w:eastAsia="Times New Roman" w:hAnsi="Arial" w:cs="Arial"/>
          <w:b/>
          <w:lang w:eastAsia="hu-HU"/>
        </w:rPr>
        <w:t xml:space="preserve">a company is exporting to a country outside the EU </w:t>
      </w:r>
      <w:r w:rsidRPr="00CA156E">
        <w:rPr>
          <w:rFonts w:ascii="Arial" w:eastAsia="Times New Roman" w:hAnsi="Arial" w:cs="Arial"/>
          <w:lang w:eastAsia="hu-HU"/>
        </w:rPr>
        <w:t xml:space="preserve">so that the </w:t>
      </w:r>
      <w:r w:rsidRPr="00CA156E">
        <w:rPr>
          <w:rFonts w:ascii="Arial" w:eastAsia="Times New Roman" w:hAnsi="Arial" w:cs="Arial"/>
          <w:b/>
          <w:lang w:eastAsia="hu-HU"/>
        </w:rPr>
        <w:t>goods are transported through Hungary</w:t>
      </w:r>
      <w:r w:rsidRPr="00CA156E">
        <w:rPr>
          <w:rFonts w:ascii="Arial" w:eastAsia="Times New Roman" w:hAnsi="Arial" w:cs="Arial"/>
          <w:lang w:eastAsia="hu-HU"/>
        </w:rPr>
        <w:t xml:space="preserve">, there are two possibilities: </w:t>
      </w:r>
    </w:p>
    <w:p w:rsidR="007E3BEF" w:rsidRPr="00390C0D" w:rsidRDefault="007E3BEF" w:rsidP="007E3BEF">
      <w:pPr>
        <w:pStyle w:val="Felsorols2"/>
        <w:numPr>
          <w:ilvl w:val="0"/>
          <w:numId w:val="0"/>
        </w:numPr>
        <w:ind w:left="2125"/>
        <w:rPr>
          <w:rFonts w:ascii="Arial" w:hAnsi="Arial" w:cs="Arial"/>
          <w:sz w:val="22"/>
          <w:szCs w:val="22"/>
        </w:rPr>
      </w:pPr>
    </w:p>
    <w:p w:rsidR="007E3BEF" w:rsidRPr="00CA156E" w:rsidRDefault="006C1006" w:rsidP="00CA156E">
      <w:pPr>
        <w:pStyle w:val="Listaszerbekezds"/>
        <w:numPr>
          <w:ilvl w:val="1"/>
          <w:numId w:val="63"/>
        </w:numPr>
        <w:tabs>
          <w:tab w:val="clear" w:pos="544"/>
        </w:tabs>
        <w:spacing w:after="0" w:line="360" w:lineRule="auto"/>
        <w:ind w:left="1276"/>
        <w:jc w:val="both"/>
        <w:rPr>
          <w:rFonts w:ascii="Arial" w:eastAsia="Times New Roman" w:hAnsi="Arial" w:cs="Arial"/>
          <w:lang w:eastAsia="hu-HU"/>
        </w:rPr>
      </w:pPr>
      <w:r w:rsidRPr="00CA156E">
        <w:rPr>
          <w:rFonts w:ascii="Arial" w:eastAsia="Times New Roman" w:hAnsi="Arial" w:cs="Arial"/>
          <w:lang w:eastAsia="hu-HU"/>
        </w:rPr>
        <w:t xml:space="preserve">The export customs procedure (by completing the SAD) is carried out in another EU member state and the goods are transferred through Hungary as simple </w:t>
      </w:r>
      <w:r w:rsidRPr="00CA156E">
        <w:rPr>
          <w:rFonts w:ascii="Arial" w:eastAsia="Times New Roman" w:hAnsi="Arial" w:cs="Arial"/>
          <w:b/>
          <w:lang w:eastAsia="hu-HU"/>
        </w:rPr>
        <w:t>transit</w:t>
      </w:r>
      <w:r w:rsidRPr="00CA156E">
        <w:rPr>
          <w:rFonts w:ascii="Arial" w:eastAsia="Times New Roman" w:hAnsi="Arial" w:cs="Arial"/>
          <w:lang w:eastAsia="hu-HU"/>
        </w:rPr>
        <w:t xml:space="preserve"> (which is not in the scope of foreign trade statistics), or </w:t>
      </w:r>
    </w:p>
    <w:p w:rsidR="006C1006" w:rsidRPr="00CA156E" w:rsidRDefault="006C1006" w:rsidP="00CA156E">
      <w:pPr>
        <w:pStyle w:val="Listaszerbekezds"/>
        <w:numPr>
          <w:ilvl w:val="1"/>
          <w:numId w:val="63"/>
        </w:numPr>
        <w:tabs>
          <w:tab w:val="clear" w:pos="544"/>
        </w:tabs>
        <w:spacing w:after="0" w:line="360" w:lineRule="auto"/>
        <w:ind w:left="1276" w:hanging="357"/>
        <w:jc w:val="both"/>
        <w:rPr>
          <w:rFonts w:ascii="Arial" w:eastAsia="Times New Roman" w:hAnsi="Arial" w:cs="Arial"/>
          <w:lang w:eastAsia="hu-HU"/>
        </w:rPr>
      </w:pPr>
      <w:r w:rsidRPr="00CA156E">
        <w:rPr>
          <w:rFonts w:ascii="Arial" w:eastAsia="Times New Roman" w:hAnsi="Arial" w:cs="Arial"/>
          <w:lang w:eastAsia="hu-HU"/>
        </w:rPr>
        <w:t xml:space="preserve">The goods are in </w:t>
      </w:r>
      <w:r w:rsidR="00DD78C7" w:rsidRPr="00CA156E">
        <w:rPr>
          <w:rFonts w:ascii="Arial" w:eastAsia="Times New Roman" w:hAnsi="Arial" w:cs="Arial"/>
          <w:lang w:eastAsia="hu-HU"/>
        </w:rPr>
        <w:t>free circulation</w:t>
      </w:r>
      <w:r w:rsidRPr="00CA156E">
        <w:rPr>
          <w:rFonts w:ascii="Arial" w:eastAsia="Times New Roman" w:hAnsi="Arial" w:cs="Arial"/>
          <w:lang w:eastAsia="hu-HU"/>
        </w:rPr>
        <w:t xml:space="preserve"> status when transferred to Hungary, the export customs procedure is carried out in Hungary by completing the SAD. In this case a SAD will be filled in about the </w:t>
      </w:r>
      <w:r w:rsidRPr="00CA156E">
        <w:rPr>
          <w:rFonts w:ascii="Arial" w:eastAsia="Times New Roman" w:hAnsi="Arial" w:cs="Arial"/>
          <w:b/>
          <w:lang w:eastAsia="hu-HU"/>
        </w:rPr>
        <w:t xml:space="preserve">export </w:t>
      </w:r>
      <w:r w:rsidRPr="00CA156E">
        <w:rPr>
          <w:rFonts w:ascii="Arial" w:eastAsia="Times New Roman" w:hAnsi="Arial" w:cs="Arial"/>
          <w:lang w:eastAsia="hu-HU"/>
        </w:rPr>
        <w:t>of goods arrived from another Member State. (Another EU Member State shall be written in the Field 15/a of the document.)</w:t>
      </w:r>
    </w:p>
    <w:p w:rsidR="006C1006" w:rsidRPr="00CA156E" w:rsidRDefault="006C1006" w:rsidP="00CA156E">
      <w:pPr>
        <w:pStyle w:val="Listaszerbekezds"/>
        <w:spacing w:after="0" w:line="360" w:lineRule="auto"/>
        <w:ind w:left="1276"/>
        <w:jc w:val="both"/>
        <w:rPr>
          <w:rFonts w:ascii="Arial" w:eastAsia="Times New Roman" w:hAnsi="Arial" w:cs="Arial"/>
          <w:lang w:eastAsia="hu-HU"/>
        </w:rPr>
      </w:pPr>
      <w:r w:rsidRPr="00CA156E">
        <w:rPr>
          <w:rFonts w:ascii="Arial" w:eastAsia="Times New Roman" w:hAnsi="Arial" w:cs="Arial"/>
          <w:lang w:eastAsia="hu-HU"/>
        </w:rPr>
        <w:t xml:space="preserve">From Hungarian standpoint this case is called </w:t>
      </w:r>
      <w:r w:rsidRPr="00CA156E">
        <w:rPr>
          <w:rFonts w:ascii="Arial" w:eastAsia="Times New Roman" w:hAnsi="Arial" w:cs="Arial"/>
          <w:b/>
          <w:lang w:eastAsia="hu-HU"/>
        </w:rPr>
        <w:t>quasi transit</w:t>
      </w:r>
      <w:r w:rsidRPr="00CA156E">
        <w:rPr>
          <w:rFonts w:ascii="Arial" w:eastAsia="Times New Roman" w:hAnsi="Arial" w:cs="Arial"/>
          <w:lang w:eastAsia="hu-HU"/>
        </w:rPr>
        <w:t xml:space="preserve"> and, although the movement of the goods between the exporting Member State and Hungary is in the scope of Intrastat, it is </w:t>
      </w:r>
      <w:r w:rsidRPr="00CA156E">
        <w:rPr>
          <w:rFonts w:ascii="Arial" w:eastAsia="Times New Roman" w:hAnsi="Arial" w:cs="Arial"/>
          <w:b/>
          <w:lang w:eastAsia="hu-HU"/>
        </w:rPr>
        <w:t>not to be reported</w:t>
      </w:r>
      <w:r w:rsidRPr="00CA156E">
        <w:rPr>
          <w:rFonts w:ascii="Arial" w:eastAsia="Times New Roman" w:hAnsi="Arial" w:cs="Arial"/>
          <w:lang w:eastAsia="hu-HU"/>
        </w:rPr>
        <w:t>, because HCSO is receiving information on the movement through the SAD.</w:t>
      </w:r>
    </w:p>
    <w:p w:rsidR="00DD78C7" w:rsidRPr="00390C0D" w:rsidRDefault="00DD78C7" w:rsidP="00A01163">
      <w:pPr>
        <w:pStyle w:val="Felsorols2"/>
        <w:numPr>
          <w:ilvl w:val="0"/>
          <w:numId w:val="0"/>
        </w:numPr>
        <w:ind w:left="1843"/>
        <w:rPr>
          <w:rFonts w:ascii="Arial" w:hAnsi="Arial" w:cs="Arial"/>
          <w:sz w:val="22"/>
          <w:szCs w:val="22"/>
        </w:rPr>
      </w:pPr>
    </w:p>
    <w:p w:rsidR="006C1006" w:rsidRPr="00CA156E" w:rsidRDefault="006C1006" w:rsidP="00CA156E">
      <w:pPr>
        <w:pStyle w:val="Listaszerbekezds"/>
        <w:numPr>
          <w:ilvl w:val="0"/>
          <w:numId w:val="63"/>
        </w:numPr>
        <w:tabs>
          <w:tab w:val="clear" w:pos="360"/>
        </w:tabs>
        <w:spacing w:after="0" w:line="360" w:lineRule="auto"/>
        <w:ind w:left="720"/>
        <w:jc w:val="both"/>
        <w:rPr>
          <w:rFonts w:ascii="Arial" w:eastAsia="Times New Roman" w:hAnsi="Arial" w:cs="Arial"/>
          <w:lang w:eastAsia="hu-HU"/>
        </w:rPr>
      </w:pPr>
      <w:r w:rsidRPr="00CA156E">
        <w:rPr>
          <w:rFonts w:ascii="Arial" w:eastAsia="Times New Roman" w:hAnsi="Arial" w:cs="Arial"/>
          <w:lang w:eastAsia="hu-HU"/>
        </w:rPr>
        <w:t xml:space="preserve">If </w:t>
      </w:r>
      <w:r w:rsidRPr="00CA156E">
        <w:rPr>
          <w:rFonts w:ascii="Arial" w:eastAsia="Times New Roman" w:hAnsi="Arial" w:cs="Arial"/>
          <w:b/>
          <w:lang w:eastAsia="hu-HU"/>
        </w:rPr>
        <w:t>a company is importing from a country outside the EU</w:t>
      </w:r>
      <w:r w:rsidRPr="00CA156E">
        <w:rPr>
          <w:rFonts w:ascii="Arial" w:eastAsia="Times New Roman" w:hAnsi="Arial" w:cs="Arial"/>
          <w:lang w:eastAsia="hu-HU"/>
        </w:rPr>
        <w:t xml:space="preserve"> so that the goods are </w:t>
      </w:r>
      <w:r w:rsidRPr="00CA156E">
        <w:rPr>
          <w:rFonts w:ascii="Arial" w:eastAsia="Times New Roman" w:hAnsi="Arial" w:cs="Arial"/>
          <w:b/>
          <w:lang w:eastAsia="hu-HU"/>
        </w:rPr>
        <w:t>transported through Hungary</w:t>
      </w:r>
      <w:r w:rsidRPr="00CA156E">
        <w:rPr>
          <w:rFonts w:ascii="Arial" w:eastAsia="Times New Roman" w:hAnsi="Arial" w:cs="Arial"/>
          <w:lang w:eastAsia="hu-HU"/>
        </w:rPr>
        <w:t>, then there are two possibilities:</w:t>
      </w:r>
    </w:p>
    <w:p w:rsidR="00A43AEC" w:rsidRPr="00390C0D" w:rsidRDefault="00A43AEC" w:rsidP="00A43AEC">
      <w:pPr>
        <w:pStyle w:val="Felsorols2"/>
        <w:numPr>
          <w:ilvl w:val="0"/>
          <w:numId w:val="0"/>
        </w:numPr>
        <w:ind w:left="1843"/>
        <w:rPr>
          <w:rFonts w:ascii="Arial" w:hAnsi="Arial" w:cs="Arial"/>
          <w:sz w:val="22"/>
          <w:szCs w:val="22"/>
        </w:rPr>
      </w:pPr>
    </w:p>
    <w:p w:rsidR="006C1006" w:rsidRPr="00CA156E" w:rsidRDefault="006C1006" w:rsidP="00CA156E">
      <w:pPr>
        <w:pStyle w:val="Listaszerbekezds"/>
        <w:numPr>
          <w:ilvl w:val="1"/>
          <w:numId w:val="63"/>
        </w:numPr>
        <w:tabs>
          <w:tab w:val="clear" w:pos="544"/>
        </w:tabs>
        <w:spacing w:after="0" w:line="360" w:lineRule="auto"/>
        <w:ind w:left="1276"/>
        <w:jc w:val="both"/>
        <w:rPr>
          <w:rFonts w:ascii="Arial" w:eastAsia="Times New Roman" w:hAnsi="Arial" w:cs="Arial"/>
          <w:lang w:eastAsia="hu-HU"/>
        </w:rPr>
      </w:pPr>
      <w:r w:rsidRPr="00CA156E">
        <w:rPr>
          <w:rFonts w:ascii="Arial" w:eastAsia="Times New Roman" w:hAnsi="Arial" w:cs="Arial"/>
          <w:lang w:eastAsia="hu-HU"/>
        </w:rPr>
        <w:t xml:space="preserve">The goods are transported through Hungary as a simple </w:t>
      </w:r>
      <w:r w:rsidRPr="00CA156E">
        <w:rPr>
          <w:rFonts w:ascii="Arial" w:eastAsia="Times New Roman" w:hAnsi="Arial" w:cs="Arial"/>
          <w:b/>
          <w:lang w:eastAsia="hu-HU"/>
        </w:rPr>
        <w:t>transit</w:t>
      </w:r>
      <w:r w:rsidRPr="00CA156E">
        <w:rPr>
          <w:rFonts w:ascii="Arial" w:eastAsia="Times New Roman" w:hAnsi="Arial" w:cs="Arial"/>
          <w:lang w:eastAsia="hu-HU"/>
        </w:rPr>
        <w:t xml:space="preserve"> (which is not in the scope of foreign trade statistics), and the customs procedure for releasing it into free circulation is carried out in the Member State of destination (by completing the SAD), or</w:t>
      </w:r>
    </w:p>
    <w:p w:rsidR="006C1006" w:rsidRPr="00CA156E" w:rsidRDefault="006C1006" w:rsidP="00CA156E">
      <w:pPr>
        <w:pStyle w:val="Listaszerbekezds"/>
        <w:numPr>
          <w:ilvl w:val="1"/>
          <w:numId w:val="63"/>
        </w:numPr>
        <w:tabs>
          <w:tab w:val="clear" w:pos="544"/>
        </w:tabs>
        <w:spacing w:after="0" w:line="360" w:lineRule="auto"/>
        <w:ind w:left="1276"/>
        <w:jc w:val="both"/>
        <w:rPr>
          <w:rFonts w:ascii="Arial" w:eastAsia="Times New Roman" w:hAnsi="Arial" w:cs="Arial"/>
          <w:lang w:eastAsia="hu-HU"/>
        </w:rPr>
      </w:pPr>
      <w:r w:rsidRPr="00CA156E">
        <w:rPr>
          <w:rFonts w:ascii="Arial" w:eastAsia="Times New Roman" w:hAnsi="Arial" w:cs="Arial"/>
          <w:lang w:eastAsia="hu-HU"/>
        </w:rPr>
        <w:lastRenderedPageBreak/>
        <w:t xml:space="preserve">The goods are released into free circulation by completing the SAD in Hungary and then transferred to the Member State of destination. In this case a SAD will be filled in about the import and </w:t>
      </w:r>
      <w:r w:rsidRPr="00CA156E">
        <w:rPr>
          <w:rFonts w:ascii="Arial" w:eastAsia="Times New Roman" w:hAnsi="Arial" w:cs="Arial"/>
          <w:b/>
          <w:lang w:eastAsia="hu-HU"/>
        </w:rPr>
        <w:t>placing into free circulation</w:t>
      </w:r>
      <w:r w:rsidRPr="00CA156E">
        <w:rPr>
          <w:rFonts w:ascii="Arial" w:eastAsia="Times New Roman" w:hAnsi="Arial" w:cs="Arial"/>
          <w:lang w:eastAsia="hu-HU"/>
        </w:rPr>
        <w:t xml:space="preserve"> of goods arrived from a country outside</w:t>
      </w:r>
      <w:r w:rsidRPr="00CA156E" w:rsidDel="00E71F66">
        <w:rPr>
          <w:rFonts w:ascii="Arial" w:eastAsia="Times New Roman" w:hAnsi="Arial" w:cs="Arial"/>
          <w:lang w:eastAsia="hu-HU"/>
        </w:rPr>
        <w:t xml:space="preserve"> </w:t>
      </w:r>
      <w:r w:rsidRPr="00CA156E">
        <w:rPr>
          <w:rFonts w:ascii="Arial" w:eastAsia="Times New Roman" w:hAnsi="Arial" w:cs="Arial"/>
          <w:lang w:eastAsia="hu-HU"/>
        </w:rPr>
        <w:t xml:space="preserve">the EU. The document has the following specialities: </w:t>
      </w:r>
    </w:p>
    <w:p w:rsidR="006C1006" w:rsidRPr="00390C0D" w:rsidRDefault="006C1006" w:rsidP="00CA156E">
      <w:pPr>
        <w:numPr>
          <w:ilvl w:val="2"/>
          <w:numId w:val="21"/>
        </w:numPr>
        <w:tabs>
          <w:tab w:val="clear" w:pos="2940"/>
          <w:tab w:val="num" w:pos="2580"/>
        </w:tabs>
        <w:spacing w:after="0" w:line="360" w:lineRule="auto"/>
        <w:ind w:left="1985"/>
        <w:jc w:val="both"/>
        <w:rPr>
          <w:rFonts w:ascii="Arial" w:eastAsia="Times New Roman" w:hAnsi="Arial" w:cs="Arial"/>
          <w:lang w:eastAsia="hu-HU"/>
        </w:rPr>
      </w:pPr>
      <w:r w:rsidRPr="00390C0D">
        <w:rPr>
          <w:rFonts w:ascii="Arial" w:eastAsia="Times New Roman" w:hAnsi="Arial" w:cs="Arial"/>
          <w:lang w:eastAsia="hu-HU"/>
        </w:rPr>
        <w:t xml:space="preserve">Country </w:t>
      </w:r>
      <w:r w:rsidRPr="00CA156E">
        <w:rPr>
          <w:rFonts w:ascii="Arial" w:eastAsia="Times New Roman" w:hAnsi="Arial" w:cs="Arial"/>
          <w:lang w:eastAsia="hu-HU"/>
        </w:rPr>
        <w:t>of destination is another EU Member State (Field 17/a)</w:t>
      </w:r>
    </w:p>
    <w:p w:rsidR="00A01163" w:rsidRPr="00A01163" w:rsidRDefault="006C1006" w:rsidP="00CA156E">
      <w:pPr>
        <w:numPr>
          <w:ilvl w:val="2"/>
          <w:numId w:val="21"/>
        </w:numPr>
        <w:tabs>
          <w:tab w:val="clear" w:pos="2940"/>
          <w:tab w:val="num" w:pos="2580"/>
        </w:tabs>
        <w:spacing w:after="0" w:line="360" w:lineRule="auto"/>
        <w:ind w:left="1985"/>
        <w:jc w:val="both"/>
        <w:rPr>
          <w:rFonts w:ascii="Arial" w:eastAsia="Times New Roman" w:hAnsi="Arial" w:cs="Arial"/>
          <w:lang w:eastAsia="hu-HU"/>
        </w:rPr>
      </w:pPr>
      <w:r w:rsidRPr="00390C0D">
        <w:rPr>
          <w:rFonts w:ascii="Arial" w:eastAsia="Times New Roman" w:hAnsi="Arial" w:cs="Arial"/>
          <w:lang w:eastAsia="hu-HU"/>
        </w:rPr>
        <w:t xml:space="preserve">Applied </w:t>
      </w:r>
      <w:r w:rsidRPr="00CA156E">
        <w:rPr>
          <w:rFonts w:ascii="Arial" w:eastAsia="Times New Roman" w:hAnsi="Arial" w:cs="Arial"/>
          <w:lang w:eastAsia="hu-HU"/>
        </w:rPr>
        <w:t>Customs Procedure code (Field 37) is starting with 42, 49 or 63 with the exception of the codes starting with 4291 and 4251.</w:t>
      </w:r>
    </w:p>
    <w:p w:rsidR="00D44354" w:rsidRDefault="006C1006">
      <w:pPr>
        <w:keepNext/>
        <w:spacing w:before="240" w:after="120" w:line="360" w:lineRule="auto"/>
        <w:outlineLvl w:val="1"/>
        <w:rPr>
          <w:rFonts w:ascii="Arial" w:eastAsia="Times New Roman" w:hAnsi="Arial" w:cs="Arial"/>
          <w:lang w:eastAsia="hu-HU"/>
        </w:rPr>
      </w:pPr>
      <w:r w:rsidRPr="00A548D7">
        <w:rPr>
          <w:rFonts w:ascii="Arial" w:eastAsia="Times New Roman" w:hAnsi="Arial" w:cs="Arial"/>
          <w:lang w:eastAsia="hu-HU"/>
        </w:rPr>
        <w:t xml:space="preserve">This case is called </w:t>
      </w:r>
      <w:r w:rsidRPr="00A548D7">
        <w:rPr>
          <w:rFonts w:ascii="Arial" w:eastAsia="Times New Roman" w:hAnsi="Arial" w:cs="Arial"/>
          <w:b/>
          <w:lang w:eastAsia="hu-HU"/>
        </w:rPr>
        <w:t>quasi transit</w:t>
      </w:r>
      <w:r w:rsidRPr="00A548D7">
        <w:rPr>
          <w:rFonts w:ascii="Arial" w:eastAsia="Times New Roman" w:hAnsi="Arial" w:cs="Arial"/>
          <w:lang w:eastAsia="hu-HU"/>
        </w:rPr>
        <w:t xml:space="preserve"> and, although the movement of the goods between the importing Member State and Hungary is in the scope of Intrastat, it is </w:t>
      </w:r>
      <w:r w:rsidRPr="00A548D7">
        <w:rPr>
          <w:rFonts w:ascii="Arial" w:eastAsia="Times New Roman" w:hAnsi="Arial" w:cs="Arial"/>
          <w:b/>
          <w:lang w:eastAsia="hu-HU"/>
        </w:rPr>
        <w:t>not to be reported</w:t>
      </w:r>
      <w:r w:rsidRPr="00A548D7">
        <w:rPr>
          <w:rFonts w:ascii="Arial" w:eastAsia="Times New Roman" w:hAnsi="Arial" w:cs="Arial"/>
          <w:lang w:eastAsia="hu-HU"/>
        </w:rPr>
        <w:t>, because HCSO is receiving information on the movement via the data of the SAD.</w:t>
      </w:r>
      <w:bookmarkStart w:id="38" w:name="_Toc121752261"/>
      <w:bookmarkStart w:id="39" w:name="_Toc121753183"/>
    </w:p>
    <w:p w:rsidR="00B5565A" w:rsidRPr="00A548D7" w:rsidRDefault="00D44354" w:rsidP="00A548D7">
      <w:pPr>
        <w:keepNext/>
        <w:tabs>
          <w:tab w:val="num" w:pos="576"/>
        </w:tabs>
        <w:spacing w:line="360" w:lineRule="auto"/>
        <w:ind w:left="576" w:hanging="576"/>
        <w:outlineLvl w:val="1"/>
        <w:rPr>
          <w:rFonts w:ascii="Garamond" w:eastAsia="Times New Roman" w:hAnsi="Garamond" w:cs="Arial"/>
          <w:b/>
          <w:sz w:val="32"/>
          <w:szCs w:val="32"/>
          <w:lang w:eastAsia="hu-HU"/>
        </w:rPr>
      </w:pPr>
      <w:r w:rsidRPr="00A548D7">
        <w:rPr>
          <w:rFonts w:ascii="Garamond" w:hAnsi="Garamond" w:cs="Arial"/>
          <w:b/>
          <w:sz w:val="32"/>
          <w:szCs w:val="32"/>
        </w:rPr>
        <w:t xml:space="preserve">2.3 </w:t>
      </w:r>
      <w:r w:rsidR="00B5565A" w:rsidRPr="00A548D7">
        <w:rPr>
          <w:rFonts w:ascii="Garamond" w:eastAsia="Times New Roman" w:hAnsi="Garamond" w:cs="Arial"/>
          <w:b/>
          <w:sz w:val="32"/>
          <w:szCs w:val="32"/>
          <w:lang w:eastAsia="hu-HU"/>
        </w:rPr>
        <w:t>Other cases</w:t>
      </w:r>
      <w:bookmarkEnd w:id="38"/>
      <w:bookmarkEnd w:id="39"/>
    </w:p>
    <w:tbl>
      <w:tblPr>
        <w:tblW w:w="101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4"/>
        <w:gridCol w:w="7199"/>
      </w:tblGrid>
      <w:tr w:rsidR="000202FC" w:rsidRPr="00623866" w:rsidTr="00D47CEF">
        <w:trPr>
          <w:trHeight w:val="680"/>
          <w:tblHeader/>
          <w:jc w:val="center"/>
        </w:trPr>
        <w:tc>
          <w:tcPr>
            <w:tcW w:w="2984" w:type="dxa"/>
            <w:tcBorders>
              <w:top w:val="double" w:sz="6" w:space="0" w:color="auto"/>
              <w:bottom w:val="single" w:sz="6" w:space="0" w:color="auto"/>
            </w:tcBorders>
            <w:shd w:val="clear" w:color="auto" w:fill="808080"/>
            <w:vAlign w:val="center"/>
          </w:tcPr>
          <w:p w:rsidR="000202FC" w:rsidRPr="00A548D7" w:rsidRDefault="000202FC" w:rsidP="0090018B">
            <w:pPr>
              <w:pStyle w:val="TableTitle"/>
              <w:jc w:val="left"/>
              <w:rPr>
                <w:rFonts w:ascii="Arial" w:hAnsi="Arial" w:cs="Arial"/>
                <w:color w:val="FFFFFF"/>
                <w:sz w:val="22"/>
                <w:szCs w:val="22"/>
              </w:rPr>
            </w:pPr>
            <w:r w:rsidRPr="00A548D7">
              <w:rPr>
                <w:rFonts w:ascii="Arial" w:hAnsi="Arial" w:cs="Arial"/>
                <w:color w:val="FFFFFF"/>
                <w:sz w:val="22"/>
                <w:szCs w:val="22"/>
              </w:rPr>
              <w:t xml:space="preserve">Product or transaction </w:t>
            </w:r>
          </w:p>
        </w:tc>
        <w:tc>
          <w:tcPr>
            <w:tcW w:w="7199" w:type="dxa"/>
            <w:tcBorders>
              <w:top w:val="double" w:sz="6" w:space="0" w:color="auto"/>
              <w:bottom w:val="single" w:sz="6" w:space="0" w:color="auto"/>
            </w:tcBorders>
            <w:shd w:val="clear" w:color="auto" w:fill="808080"/>
            <w:vAlign w:val="center"/>
          </w:tcPr>
          <w:p w:rsidR="000202FC" w:rsidRPr="00A548D7" w:rsidRDefault="000202FC" w:rsidP="0090018B">
            <w:pPr>
              <w:pStyle w:val="TableTitle"/>
              <w:rPr>
                <w:rFonts w:ascii="Arial" w:hAnsi="Arial" w:cs="Arial"/>
                <w:color w:val="FFFFFF"/>
                <w:sz w:val="22"/>
                <w:szCs w:val="22"/>
              </w:rPr>
            </w:pPr>
            <w:r w:rsidRPr="00A548D7">
              <w:rPr>
                <w:rFonts w:ascii="Arial" w:hAnsi="Arial" w:cs="Arial"/>
                <w:color w:val="FFFFFF"/>
                <w:sz w:val="22"/>
                <w:szCs w:val="22"/>
              </w:rPr>
              <w:t xml:space="preserve">Is it to be reported in Intrastat? </w:t>
            </w:r>
          </w:p>
          <w:p w:rsidR="000202FC" w:rsidRPr="00A548D7" w:rsidRDefault="000202FC" w:rsidP="0090018B">
            <w:pPr>
              <w:pStyle w:val="TableTitle"/>
              <w:rPr>
                <w:rFonts w:ascii="Arial" w:hAnsi="Arial" w:cs="Arial"/>
                <w:color w:val="FFFFFF"/>
                <w:sz w:val="22"/>
                <w:szCs w:val="22"/>
              </w:rPr>
            </w:pPr>
            <w:r w:rsidRPr="00A548D7">
              <w:rPr>
                <w:rFonts w:ascii="Arial" w:hAnsi="Arial" w:cs="Arial"/>
                <w:color w:val="FFFFFF"/>
                <w:sz w:val="22"/>
                <w:szCs w:val="22"/>
              </w:rPr>
              <w:t>(Rules of reporting)</w:t>
            </w:r>
          </w:p>
        </w:tc>
      </w:tr>
      <w:tr w:rsidR="000202FC" w:rsidRPr="00623866" w:rsidTr="00D47CEF">
        <w:trPr>
          <w:cantSplit/>
          <w:jc w:val="center"/>
        </w:trPr>
        <w:tc>
          <w:tcPr>
            <w:tcW w:w="2984" w:type="dxa"/>
            <w:vAlign w:val="center"/>
          </w:tcPr>
          <w:p w:rsidR="000202FC" w:rsidRPr="00A548D7" w:rsidRDefault="000202FC" w:rsidP="0090018B">
            <w:pPr>
              <w:pStyle w:val="TableNormalLeft"/>
              <w:spacing w:before="60" w:after="60"/>
              <w:rPr>
                <w:rFonts w:ascii="Arial" w:hAnsi="Arial" w:cs="Arial"/>
                <w:sz w:val="22"/>
                <w:szCs w:val="22"/>
              </w:rPr>
            </w:pPr>
            <w:r w:rsidRPr="00A548D7">
              <w:rPr>
                <w:rFonts w:ascii="Arial" w:hAnsi="Arial" w:cs="Arial"/>
                <w:b/>
                <w:sz w:val="22"/>
                <w:szCs w:val="22"/>
              </w:rPr>
              <w:t>Advance payment</w:t>
            </w:r>
            <w:r w:rsidRPr="00A548D7">
              <w:rPr>
                <w:rFonts w:ascii="Arial" w:hAnsi="Arial" w:cs="Arial"/>
                <w:sz w:val="22"/>
                <w:szCs w:val="22"/>
              </w:rPr>
              <w:t xml:space="preserve"> of a later transport</w:t>
            </w:r>
          </w:p>
        </w:tc>
        <w:tc>
          <w:tcPr>
            <w:tcW w:w="7199" w:type="dxa"/>
            <w:vAlign w:val="center"/>
          </w:tcPr>
          <w:p w:rsidR="000202FC" w:rsidRPr="00DB3B24" w:rsidRDefault="000202FC" w:rsidP="0090018B">
            <w:pPr>
              <w:pStyle w:val="TableNormalLeft"/>
              <w:rPr>
                <w:rFonts w:ascii="Arial" w:hAnsi="Arial" w:cs="Arial"/>
                <w:sz w:val="22"/>
                <w:szCs w:val="22"/>
              </w:rPr>
            </w:pPr>
            <w:r w:rsidRPr="00DB3B24">
              <w:rPr>
                <w:rFonts w:ascii="Arial" w:hAnsi="Arial" w:cs="Arial"/>
                <w:sz w:val="22"/>
                <w:szCs w:val="22"/>
              </w:rPr>
              <w:t>No (the total value of goods should be reported at its delivery)</w:t>
            </w:r>
          </w:p>
        </w:tc>
      </w:tr>
      <w:tr w:rsidR="000202FC" w:rsidRPr="00623866" w:rsidTr="00D47CEF">
        <w:trPr>
          <w:cantSplit/>
          <w:jc w:val="center"/>
        </w:trPr>
        <w:tc>
          <w:tcPr>
            <w:tcW w:w="2984" w:type="dxa"/>
            <w:vAlign w:val="center"/>
          </w:tcPr>
          <w:p w:rsidR="000202FC" w:rsidRPr="00A548D7" w:rsidRDefault="000202FC" w:rsidP="0090018B">
            <w:pPr>
              <w:pStyle w:val="TableNormalLeft"/>
              <w:spacing w:before="60" w:after="60"/>
              <w:rPr>
                <w:rFonts w:ascii="Arial" w:hAnsi="Arial" w:cs="Arial"/>
                <w:sz w:val="22"/>
                <w:szCs w:val="22"/>
              </w:rPr>
            </w:pPr>
            <w:r w:rsidRPr="00A548D7">
              <w:rPr>
                <w:rFonts w:ascii="Arial" w:hAnsi="Arial" w:cs="Arial"/>
                <w:b/>
                <w:sz w:val="22"/>
                <w:szCs w:val="22"/>
              </w:rPr>
              <w:t xml:space="preserve">Advertising material </w:t>
            </w:r>
          </w:p>
        </w:tc>
        <w:tc>
          <w:tcPr>
            <w:tcW w:w="7199" w:type="dxa"/>
            <w:vAlign w:val="center"/>
          </w:tcPr>
          <w:p w:rsidR="000202FC" w:rsidRPr="00DB3B24" w:rsidRDefault="000202FC" w:rsidP="0090018B">
            <w:pPr>
              <w:pStyle w:val="TableNormalLeft"/>
              <w:numPr>
                <w:ilvl w:val="0"/>
                <w:numId w:val="15"/>
              </w:numPr>
              <w:rPr>
                <w:rFonts w:ascii="Arial" w:hAnsi="Arial" w:cs="Arial"/>
                <w:sz w:val="22"/>
                <w:szCs w:val="22"/>
              </w:rPr>
            </w:pPr>
            <w:r w:rsidRPr="00DB3B24">
              <w:rPr>
                <w:rFonts w:ascii="Arial" w:hAnsi="Arial" w:cs="Arial"/>
                <w:sz w:val="22"/>
                <w:szCs w:val="22"/>
              </w:rPr>
              <w:t>No, if it is for free.</w:t>
            </w:r>
          </w:p>
          <w:p w:rsidR="000202FC" w:rsidRPr="00387602" w:rsidRDefault="000202FC" w:rsidP="0090018B">
            <w:pPr>
              <w:pStyle w:val="TableNormalLeft"/>
              <w:numPr>
                <w:ilvl w:val="0"/>
                <w:numId w:val="15"/>
              </w:numPr>
              <w:rPr>
                <w:rFonts w:ascii="Arial" w:hAnsi="Arial" w:cs="Arial"/>
                <w:sz w:val="22"/>
                <w:szCs w:val="22"/>
              </w:rPr>
            </w:pPr>
            <w:r w:rsidRPr="00387602">
              <w:rPr>
                <w:rFonts w:ascii="Arial" w:hAnsi="Arial" w:cs="Arial"/>
                <w:sz w:val="22"/>
                <w:szCs w:val="22"/>
              </w:rPr>
              <w:t>Yes, if it is to be paid for.</w:t>
            </w:r>
          </w:p>
        </w:tc>
      </w:tr>
      <w:tr w:rsidR="00892318" w:rsidRPr="00623866" w:rsidTr="00D47CEF">
        <w:trPr>
          <w:cantSplit/>
          <w:jc w:val="center"/>
        </w:trPr>
        <w:tc>
          <w:tcPr>
            <w:tcW w:w="2984" w:type="dxa"/>
            <w:vAlign w:val="center"/>
          </w:tcPr>
          <w:p w:rsidR="00892318" w:rsidRPr="00A548D7" w:rsidRDefault="00892318" w:rsidP="0090018B">
            <w:pPr>
              <w:pStyle w:val="TableNormalLeft"/>
              <w:spacing w:before="60" w:after="60"/>
              <w:rPr>
                <w:rFonts w:ascii="Arial" w:hAnsi="Arial" w:cs="Arial"/>
                <w:b/>
                <w:sz w:val="22"/>
                <w:szCs w:val="22"/>
              </w:rPr>
            </w:pPr>
            <w:r w:rsidRPr="00A548D7">
              <w:rPr>
                <w:rFonts w:ascii="Arial" w:hAnsi="Arial" w:cs="Arial"/>
                <w:b/>
                <w:sz w:val="22"/>
                <w:szCs w:val="22"/>
              </w:rPr>
              <w:t>Barter trade</w:t>
            </w:r>
          </w:p>
        </w:tc>
        <w:tc>
          <w:tcPr>
            <w:tcW w:w="7199" w:type="dxa"/>
            <w:vAlign w:val="center"/>
          </w:tcPr>
          <w:p w:rsidR="00892318" w:rsidRPr="00DB3B24" w:rsidRDefault="00892318" w:rsidP="000202FC">
            <w:pPr>
              <w:pStyle w:val="TableNormalLeft"/>
              <w:numPr>
                <w:ilvl w:val="0"/>
                <w:numId w:val="12"/>
              </w:numPr>
              <w:tabs>
                <w:tab w:val="clear" w:pos="720"/>
                <w:tab w:val="num" w:pos="287"/>
              </w:tabs>
              <w:ind w:hanging="720"/>
              <w:rPr>
                <w:rFonts w:ascii="Arial" w:hAnsi="Arial" w:cs="Arial"/>
                <w:sz w:val="22"/>
                <w:szCs w:val="22"/>
              </w:rPr>
            </w:pPr>
            <w:r w:rsidRPr="00DB3B24">
              <w:rPr>
                <w:rFonts w:ascii="Arial" w:hAnsi="Arial" w:cs="Arial"/>
                <w:sz w:val="22"/>
                <w:szCs w:val="22"/>
              </w:rPr>
              <w:t>Yes, at estimated market value. (</w:t>
            </w:r>
            <w:r w:rsidR="003D35AD" w:rsidRPr="00DB3B24">
              <w:rPr>
                <w:rFonts w:ascii="Arial" w:hAnsi="Arial" w:cs="Arial"/>
                <w:sz w:val="22"/>
                <w:szCs w:val="22"/>
              </w:rPr>
              <w:t>n</w:t>
            </w:r>
            <w:r w:rsidRPr="00DB3B24">
              <w:rPr>
                <w:rFonts w:ascii="Arial" w:hAnsi="Arial" w:cs="Arial"/>
                <w:sz w:val="22"/>
                <w:szCs w:val="22"/>
              </w:rPr>
              <w:t>ature of transaction code 3</w:t>
            </w:r>
            <w:r w:rsidR="003D35AD" w:rsidRPr="00DB3B24">
              <w:rPr>
                <w:rFonts w:ascii="Arial" w:hAnsi="Arial" w:cs="Arial"/>
                <w:sz w:val="22"/>
                <w:szCs w:val="22"/>
              </w:rPr>
              <w:t>4</w:t>
            </w:r>
            <w:r w:rsidRPr="00DB3B24">
              <w:rPr>
                <w:rFonts w:ascii="Arial" w:hAnsi="Arial" w:cs="Arial"/>
                <w:sz w:val="22"/>
                <w:szCs w:val="22"/>
              </w:rPr>
              <w:t>).</w:t>
            </w:r>
          </w:p>
        </w:tc>
      </w:tr>
      <w:tr w:rsidR="000202FC" w:rsidRPr="00623866" w:rsidTr="00D47CEF">
        <w:trPr>
          <w:cantSplit/>
          <w:jc w:val="center"/>
        </w:trPr>
        <w:tc>
          <w:tcPr>
            <w:tcW w:w="2984" w:type="dxa"/>
            <w:vAlign w:val="center"/>
          </w:tcPr>
          <w:p w:rsidR="000202FC" w:rsidRPr="00A548D7" w:rsidRDefault="000202FC" w:rsidP="0090018B">
            <w:pPr>
              <w:pStyle w:val="TableNormalLeft"/>
              <w:spacing w:before="60" w:after="60"/>
              <w:rPr>
                <w:rFonts w:ascii="Arial" w:hAnsi="Arial" w:cs="Arial"/>
                <w:b/>
                <w:sz w:val="22"/>
                <w:szCs w:val="22"/>
              </w:rPr>
            </w:pPr>
            <w:r w:rsidRPr="00A548D7">
              <w:rPr>
                <w:rFonts w:ascii="Arial" w:hAnsi="Arial" w:cs="Arial"/>
                <w:b/>
                <w:sz w:val="22"/>
                <w:szCs w:val="22"/>
              </w:rPr>
              <w:t>Commercial samples</w:t>
            </w:r>
          </w:p>
        </w:tc>
        <w:tc>
          <w:tcPr>
            <w:tcW w:w="7199" w:type="dxa"/>
            <w:vAlign w:val="center"/>
          </w:tcPr>
          <w:p w:rsidR="000202FC" w:rsidRPr="00DB3B24" w:rsidRDefault="000202FC" w:rsidP="000202FC">
            <w:pPr>
              <w:pStyle w:val="TableNormalLeft"/>
              <w:numPr>
                <w:ilvl w:val="0"/>
                <w:numId w:val="12"/>
              </w:numPr>
              <w:tabs>
                <w:tab w:val="clear" w:pos="720"/>
                <w:tab w:val="num" w:pos="287"/>
              </w:tabs>
              <w:ind w:hanging="720"/>
              <w:rPr>
                <w:rFonts w:ascii="Arial" w:hAnsi="Arial" w:cs="Arial"/>
                <w:sz w:val="22"/>
                <w:szCs w:val="22"/>
              </w:rPr>
            </w:pPr>
            <w:r w:rsidRPr="00DB3B24">
              <w:rPr>
                <w:rFonts w:ascii="Arial" w:hAnsi="Arial" w:cs="Arial"/>
                <w:sz w:val="22"/>
                <w:szCs w:val="22"/>
              </w:rPr>
              <w:t>No, if it is free.</w:t>
            </w:r>
          </w:p>
          <w:p w:rsidR="000202FC" w:rsidRPr="00387602" w:rsidRDefault="000202FC" w:rsidP="000202FC">
            <w:pPr>
              <w:pStyle w:val="TableNormalLeft"/>
              <w:numPr>
                <w:ilvl w:val="0"/>
                <w:numId w:val="11"/>
              </w:numPr>
              <w:tabs>
                <w:tab w:val="clear" w:pos="720"/>
                <w:tab w:val="num" w:pos="287"/>
              </w:tabs>
              <w:ind w:hanging="720"/>
              <w:rPr>
                <w:rFonts w:ascii="Arial" w:hAnsi="Arial" w:cs="Arial"/>
                <w:sz w:val="22"/>
                <w:szCs w:val="22"/>
              </w:rPr>
            </w:pPr>
            <w:r w:rsidRPr="00387602">
              <w:rPr>
                <w:rFonts w:ascii="Arial" w:hAnsi="Arial" w:cs="Arial"/>
                <w:sz w:val="22"/>
                <w:szCs w:val="22"/>
              </w:rPr>
              <w:t>Yes, if it is paid.</w:t>
            </w:r>
          </w:p>
        </w:tc>
      </w:tr>
      <w:tr w:rsidR="00613876" w:rsidRPr="00623866" w:rsidTr="00D47CEF">
        <w:trPr>
          <w:cantSplit/>
          <w:trHeight w:val="315"/>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Commodatum contract</w:t>
            </w:r>
          </w:p>
        </w:tc>
        <w:tc>
          <w:tcPr>
            <w:tcW w:w="7199" w:type="dxa"/>
            <w:vAlign w:val="center"/>
          </w:tcPr>
          <w:p w:rsidR="00613876" w:rsidRPr="00DB3B24" w:rsidRDefault="00613876" w:rsidP="00613876">
            <w:pPr>
              <w:pStyle w:val="TableNormalLeft"/>
              <w:numPr>
                <w:ilvl w:val="0"/>
                <w:numId w:val="17"/>
              </w:numPr>
              <w:rPr>
                <w:rFonts w:ascii="Arial" w:hAnsi="Arial" w:cs="Arial"/>
                <w:sz w:val="22"/>
                <w:szCs w:val="22"/>
              </w:rPr>
            </w:pPr>
            <w:r w:rsidRPr="00DB3B24">
              <w:rPr>
                <w:rFonts w:ascii="Arial" w:hAnsi="Arial" w:cs="Arial"/>
                <w:sz w:val="22"/>
                <w:szCs w:val="22"/>
              </w:rPr>
              <w:t>No, if the contract is limited up to 2 years.</w:t>
            </w:r>
          </w:p>
          <w:p w:rsidR="00613876" w:rsidRPr="00387602" w:rsidRDefault="00613876" w:rsidP="00613876">
            <w:pPr>
              <w:pStyle w:val="TableNormalLeft"/>
              <w:rPr>
                <w:rFonts w:ascii="Arial" w:hAnsi="Arial" w:cs="Arial"/>
                <w:sz w:val="22"/>
                <w:szCs w:val="22"/>
              </w:rPr>
            </w:pPr>
            <w:r w:rsidRPr="00387602">
              <w:rPr>
                <w:rFonts w:ascii="Arial" w:hAnsi="Arial" w:cs="Arial"/>
                <w:sz w:val="22"/>
                <w:szCs w:val="22"/>
              </w:rPr>
              <w:t>Yes, if the contract is for more than 2 years, at the time of dispatch/arrival at the full value of the commodity (nature of transaction code 91).</w:t>
            </w:r>
          </w:p>
        </w:tc>
      </w:tr>
      <w:tr w:rsidR="00613876" w:rsidRPr="00623866" w:rsidTr="00D47CEF">
        <w:trPr>
          <w:cantSplit/>
          <w:trHeight w:val="315"/>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b/>
                <w:sz w:val="22"/>
                <w:szCs w:val="22"/>
              </w:rPr>
              <w:t>Copyright</w:t>
            </w:r>
            <w:r w:rsidRPr="00A548D7">
              <w:rPr>
                <w:rFonts w:ascii="Arial" w:hAnsi="Arial" w:cs="Arial"/>
                <w:sz w:val="22"/>
                <w:szCs w:val="22"/>
              </w:rPr>
              <w:t>, licence</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No.</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 xml:space="preserve">Deliveries to </w:t>
            </w:r>
            <w:r w:rsidRPr="00A548D7">
              <w:rPr>
                <w:rFonts w:ascii="Arial" w:hAnsi="Arial" w:cs="Arial"/>
                <w:b/>
                <w:sz w:val="22"/>
                <w:szCs w:val="22"/>
              </w:rPr>
              <w:t>consulates</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No (neither deliveries to consulates of other Member States in Hungary, nor to consulates of Hungary in other Member States).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sz w:val="22"/>
                <w:szCs w:val="22"/>
              </w:rPr>
              <w:t>Deliveries to</w:t>
            </w:r>
            <w:r w:rsidRPr="00A548D7">
              <w:rPr>
                <w:rFonts w:ascii="Arial" w:hAnsi="Arial" w:cs="Arial"/>
                <w:b/>
                <w:sz w:val="22"/>
                <w:szCs w:val="22"/>
              </w:rPr>
              <w:t xml:space="preserve"> international organisations</w:t>
            </w:r>
          </w:p>
        </w:tc>
        <w:tc>
          <w:tcPr>
            <w:tcW w:w="7199" w:type="dxa"/>
            <w:vAlign w:val="center"/>
          </w:tcPr>
          <w:p w:rsidR="00613876" w:rsidRPr="00DB3B24" w:rsidRDefault="00613876" w:rsidP="00613876">
            <w:pPr>
              <w:pStyle w:val="TableNormalLeft"/>
              <w:numPr>
                <w:ilvl w:val="0"/>
                <w:numId w:val="10"/>
              </w:numPr>
              <w:rPr>
                <w:rFonts w:ascii="Arial" w:hAnsi="Arial" w:cs="Arial"/>
                <w:sz w:val="22"/>
                <w:szCs w:val="22"/>
              </w:rPr>
            </w:pPr>
            <w:r w:rsidRPr="00DB3B24">
              <w:rPr>
                <w:rFonts w:ascii="Arial" w:hAnsi="Arial" w:cs="Arial"/>
                <w:sz w:val="22"/>
                <w:szCs w:val="22"/>
              </w:rPr>
              <w:t>Yes, if the organisation is in another Member State.</w:t>
            </w:r>
          </w:p>
          <w:p w:rsidR="00613876" w:rsidRPr="00387602" w:rsidRDefault="00613876" w:rsidP="00613876">
            <w:pPr>
              <w:pStyle w:val="TableNormalLeft"/>
              <w:numPr>
                <w:ilvl w:val="0"/>
                <w:numId w:val="10"/>
              </w:numPr>
              <w:rPr>
                <w:rFonts w:ascii="Arial" w:hAnsi="Arial" w:cs="Arial"/>
                <w:sz w:val="22"/>
                <w:szCs w:val="22"/>
              </w:rPr>
            </w:pPr>
            <w:r w:rsidRPr="00387602">
              <w:rPr>
                <w:rFonts w:ascii="Arial" w:hAnsi="Arial" w:cs="Arial"/>
                <w:sz w:val="22"/>
                <w:szCs w:val="22"/>
              </w:rPr>
              <w:t>No, if the organisation is in Hungary.</w:t>
            </w:r>
          </w:p>
          <w:p w:rsidR="00613876" w:rsidRPr="00387602" w:rsidRDefault="00613876" w:rsidP="00613876">
            <w:pPr>
              <w:pStyle w:val="TableNormalLeft"/>
              <w:numPr>
                <w:ilvl w:val="0"/>
                <w:numId w:val="10"/>
              </w:numPr>
              <w:rPr>
                <w:rFonts w:ascii="Arial" w:hAnsi="Arial" w:cs="Arial"/>
                <w:sz w:val="22"/>
                <w:szCs w:val="22"/>
              </w:rPr>
            </w:pPr>
            <w:r w:rsidRPr="00387602">
              <w:rPr>
                <w:rFonts w:ascii="Arial" w:hAnsi="Arial" w:cs="Arial"/>
                <w:sz w:val="22"/>
                <w:szCs w:val="22"/>
              </w:rPr>
              <w:t>No, for movements between two international organisations both located in Hungary.</w:t>
            </w:r>
          </w:p>
        </w:tc>
      </w:tr>
      <w:tr w:rsidR="00613876" w:rsidRPr="00623866" w:rsidTr="00D47CEF">
        <w:trPr>
          <w:cantSplit/>
          <w:trHeight w:val="195"/>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sz w:val="22"/>
                <w:szCs w:val="22"/>
              </w:rPr>
              <w:t xml:space="preserve">Distant sales </w:t>
            </w:r>
          </w:p>
        </w:tc>
        <w:tc>
          <w:tcPr>
            <w:tcW w:w="7199" w:type="dxa"/>
            <w:vAlign w:val="center"/>
          </w:tcPr>
          <w:p w:rsidR="00613876" w:rsidRPr="00DB3B24" w:rsidRDefault="00613876" w:rsidP="00613876">
            <w:pPr>
              <w:pStyle w:val="TableNormalLeft"/>
              <w:numPr>
                <w:ilvl w:val="0"/>
                <w:numId w:val="9"/>
              </w:numPr>
              <w:tabs>
                <w:tab w:val="num" w:pos="287"/>
              </w:tabs>
              <w:ind w:left="287" w:hanging="287"/>
              <w:rPr>
                <w:rFonts w:ascii="Arial" w:hAnsi="Arial" w:cs="Arial"/>
                <w:sz w:val="22"/>
                <w:szCs w:val="22"/>
              </w:rPr>
            </w:pPr>
            <w:r w:rsidRPr="00DB3B24">
              <w:rPr>
                <w:rFonts w:ascii="Arial" w:hAnsi="Arial" w:cs="Arial"/>
                <w:sz w:val="22"/>
                <w:szCs w:val="22"/>
              </w:rPr>
              <w:t xml:space="preserve">Yes, if goods are moving between Member States (for example books, clothes). </w:t>
            </w:r>
          </w:p>
          <w:p w:rsidR="00613876" w:rsidRPr="00387602" w:rsidRDefault="00613876" w:rsidP="00613876">
            <w:pPr>
              <w:pStyle w:val="TableNormalLeft"/>
              <w:rPr>
                <w:rFonts w:ascii="Arial" w:hAnsi="Arial" w:cs="Arial"/>
                <w:sz w:val="22"/>
                <w:szCs w:val="22"/>
              </w:rPr>
            </w:pPr>
            <w:r w:rsidRPr="00387602">
              <w:rPr>
                <w:rFonts w:ascii="Arial" w:hAnsi="Arial" w:cs="Arial"/>
                <w:sz w:val="22"/>
                <w:szCs w:val="22"/>
              </w:rPr>
              <w:t xml:space="preserve">No, if there is no movement of goods (for example charged software downloads). </w:t>
            </w:r>
          </w:p>
        </w:tc>
      </w:tr>
      <w:tr w:rsidR="00613876" w:rsidRPr="00623866" w:rsidTr="00D47CEF">
        <w:trPr>
          <w:cantSplit/>
          <w:trHeight w:val="195"/>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Electricity</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 xml:space="preserve">No. </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0" w:after="60"/>
              <w:rPr>
                <w:rFonts w:ascii="Arial" w:hAnsi="Arial" w:cs="Arial"/>
                <w:b/>
                <w:sz w:val="22"/>
                <w:szCs w:val="22"/>
              </w:rPr>
            </w:pPr>
            <w:r w:rsidRPr="00A548D7">
              <w:rPr>
                <w:rFonts w:ascii="Arial" w:hAnsi="Arial" w:cs="Arial"/>
                <w:b/>
                <w:sz w:val="22"/>
                <w:szCs w:val="22"/>
              </w:rPr>
              <w:t xml:space="preserve">Financial leasing </w:t>
            </w:r>
          </w:p>
        </w:tc>
        <w:tc>
          <w:tcPr>
            <w:tcW w:w="7199" w:type="dxa"/>
            <w:vAlign w:val="center"/>
          </w:tcPr>
          <w:p w:rsidR="00613876" w:rsidRPr="00387602" w:rsidRDefault="00613876" w:rsidP="00613876">
            <w:pPr>
              <w:pStyle w:val="TableNormalLeft"/>
              <w:rPr>
                <w:rFonts w:ascii="Arial" w:hAnsi="Arial" w:cs="Arial"/>
                <w:sz w:val="22"/>
                <w:szCs w:val="22"/>
              </w:rPr>
            </w:pPr>
            <w:r w:rsidRPr="00DB3B24">
              <w:rPr>
                <w:rFonts w:ascii="Arial" w:hAnsi="Arial" w:cs="Arial"/>
                <w:sz w:val="22"/>
                <w:szCs w:val="22"/>
              </w:rPr>
              <w:t>Yes, at the time of dispatch/arrival at the market value of the goods (which is not the sum of the instalments).</w:t>
            </w:r>
            <w:r w:rsidR="003D35AD" w:rsidRPr="00387602">
              <w:rPr>
                <w:rFonts w:ascii="Arial" w:hAnsi="Arial" w:cs="Arial"/>
                <w:sz w:val="22"/>
                <w:szCs w:val="22"/>
              </w:rPr>
              <w:t xml:space="preserve"> (nature of transaction code 33)</w:t>
            </w:r>
          </w:p>
        </w:tc>
      </w:tr>
      <w:tr w:rsidR="00613876" w:rsidRPr="00623866" w:rsidTr="00D47CEF">
        <w:trPr>
          <w:cantSplit/>
          <w:jc w:val="center"/>
        </w:trPr>
        <w:tc>
          <w:tcPr>
            <w:tcW w:w="2984" w:type="dxa"/>
            <w:tcBorders>
              <w:top w:val="nil"/>
            </w:tcBorders>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Fixed assets</w:t>
            </w:r>
          </w:p>
        </w:tc>
        <w:tc>
          <w:tcPr>
            <w:tcW w:w="7199" w:type="dxa"/>
            <w:tcBorders>
              <w:top w:val="nil"/>
            </w:tcBorders>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Yes.</w:t>
            </w:r>
          </w:p>
        </w:tc>
      </w:tr>
      <w:tr w:rsidR="00613876" w:rsidRPr="00623866" w:rsidTr="00D47CEF">
        <w:trPr>
          <w:cantSplit/>
          <w:jc w:val="center"/>
        </w:trPr>
        <w:tc>
          <w:tcPr>
            <w:tcW w:w="2984" w:type="dxa"/>
            <w:tcBorders>
              <w:top w:val="nil"/>
            </w:tcBorders>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b/>
                <w:sz w:val="22"/>
                <w:szCs w:val="22"/>
              </w:rPr>
              <w:t>Gifts</w:t>
            </w:r>
          </w:p>
        </w:tc>
        <w:tc>
          <w:tcPr>
            <w:tcW w:w="7199" w:type="dxa"/>
            <w:tcBorders>
              <w:top w:val="nil"/>
            </w:tcBorders>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Yes, at their market value. (</w:t>
            </w:r>
            <w:r w:rsidR="003D35AD" w:rsidRPr="00DB3B24">
              <w:rPr>
                <w:rFonts w:ascii="Arial" w:hAnsi="Arial" w:cs="Arial"/>
                <w:sz w:val="22"/>
                <w:szCs w:val="22"/>
              </w:rPr>
              <w:t>n</w:t>
            </w:r>
            <w:r w:rsidRPr="00DB3B24">
              <w:rPr>
                <w:rFonts w:ascii="Arial" w:hAnsi="Arial" w:cs="Arial"/>
                <w:sz w:val="22"/>
                <w:szCs w:val="22"/>
              </w:rPr>
              <w:t>ature of transaction code 3</w:t>
            </w:r>
            <w:r w:rsidR="003D35AD" w:rsidRPr="00DB3B24">
              <w:rPr>
                <w:rFonts w:ascii="Arial" w:hAnsi="Arial" w:cs="Arial"/>
                <w:sz w:val="22"/>
                <w:szCs w:val="22"/>
              </w:rPr>
              <w:t>4</w:t>
            </w:r>
            <w:r w:rsidRPr="00DB3B24">
              <w:rPr>
                <w:rFonts w:ascii="Arial" w:hAnsi="Arial" w:cs="Arial"/>
                <w:sz w:val="22"/>
                <w:szCs w:val="22"/>
              </w:rPr>
              <w:t>).</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sz w:val="22"/>
                <w:szCs w:val="22"/>
              </w:rPr>
              <w:lastRenderedPageBreak/>
              <w:t>Goods delivered for</w:t>
            </w:r>
            <w:r w:rsidRPr="00A548D7">
              <w:rPr>
                <w:rFonts w:ascii="Arial" w:hAnsi="Arial" w:cs="Arial"/>
                <w:b/>
                <w:sz w:val="22"/>
                <w:szCs w:val="22"/>
              </w:rPr>
              <w:t xml:space="preserve"> examination</w:t>
            </w:r>
          </w:p>
        </w:tc>
        <w:tc>
          <w:tcPr>
            <w:tcW w:w="7199" w:type="dxa"/>
            <w:vAlign w:val="center"/>
          </w:tcPr>
          <w:p w:rsidR="00613876" w:rsidRPr="00DB3B24" w:rsidRDefault="00613876" w:rsidP="00613876">
            <w:pPr>
              <w:pStyle w:val="TableNormalLeft"/>
              <w:numPr>
                <w:ilvl w:val="0"/>
                <w:numId w:val="3"/>
              </w:numPr>
              <w:rPr>
                <w:rFonts w:ascii="Arial" w:hAnsi="Arial" w:cs="Arial"/>
                <w:sz w:val="22"/>
                <w:szCs w:val="22"/>
              </w:rPr>
            </w:pPr>
            <w:r w:rsidRPr="00DB3B24">
              <w:rPr>
                <w:rFonts w:ascii="Arial" w:hAnsi="Arial" w:cs="Arial"/>
                <w:sz w:val="22"/>
                <w:szCs w:val="22"/>
              </w:rPr>
              <w:t>No, if the goods are returned within 2 years.</w:t>
            </w:r>
          </w:p>
          <w:p w:rsidR="00613876" w:rsidRPr="00387602" w:rsidRDefault="00613876" w:rsidP="00613876">
            <w:pPr>
              <w:pStyle w:val="TableNormalLeft"/>
              <w:numPr>
                <w:ilvl w:val="0"/>
                <w:numId w:val="3"/>
              </w:numPr>
              <w:rPr>
                <w:rFonts w:ascii="Arial" w:hAnsi="Arial" w:cs="Arial"/>
                <w:sz w:val="22"/>
                <w:szCs w:val="22"/>
              </w:rPr>
            </w:pPr>
            <w:r w:rsidRPr="00387602">
              <w:rPr>
                <w:rFonts w:ascii="Arial" w:hAnsi="Arial" w:cs="Arial"/>
                <w:sz w:val="22"/>
                <w:szCs w:val="22"/>
              </w:rPr>
              <w:t>Yes, if the goods remain there for more than 2 years reporting after the 2 years expires.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Goods destroyed</w:t>
            </w:r>
            <w:r w:rsidRPr="00A548D7">
              <w:rPr>
                <w:rFonts w:ascii="Arial" w:hAnsi="Arial" w:cs="Arial"/>
                <w:sz w:val="22"/>
                <w:szCs w:val="22"/>
              </w:rPr>
              <w:t xml:space="preserve"> during transport</w:t>
            </w:r>
          </w:p>
        </w:tc>
        <w:tc>
          <w:tcPr>
            <w:tcW w:w="7199" w:type="dxa"/>
            <w:vAlign w:val="center"/>
          </w:tcPr>
          <w:p w:rsidR="00613876" w:rsidRPr="00DB3B24" w:rsidRDefault="00613876" w:rsidP="00613876">
            <w:pPr>
              <w:pStyle w:val="TableNormalLeft"/>
              <w:numPr>
                <w:ilvl w:val="0"/>
                <w:numId w:val="14"/>
              </w:numPr>
              <w:tabs>
                <w:tab w:val="clear" w:pos="360"/>
                <w:tab w:val="num" w:pos="287"/>
              </w:tabs>
              <w:spacing w:before="40" w:after="40"/>
              <w:ind w:left="287" w:hanging="287"/>
              <w:rPr>
                <w:rFonts w:ascii="Arial" w:hAnsi="Arial" w:cs="Arial"/>
                <w:sz w:val="22"/>
                <w:szCs w:val="22"/>
              </w:rPr>
            </w:pPr>
            <w:r w:rsidRPr="00DB3B24">
              <w:rPr>
                <w:rFonts w:ascii="Arial" w:hAnsi="Arial" w:cs="Arial"/>
                <w:sz w:val="22"/>
                <w:szCs w:val="22"/>
              </w:rPr>
              <w:t>Yes, if the goods have already left the territory of Hungary in case of dispatch, or have already reached the territory of Hungary in case of arrival.</w:t>
            </w:r>
          </w:p>
          <w:p w:rsidR="00613876" w:rsidRPr="00387602" w:rsidRDefault="00613876" w:rsidP="00613876">
            <w:pPr>
              <w:pStyle w:val="TableNormalLeft"/>
              <w:numPr>
                <w:ilvl w:val="0"/>
                <w:numId w:val="14"/>
              </w:numPr>
              <w:tabs>
                <w:tab w:val="clear" w:pos="360"/>
                <w:tab w:val="num" w:pos="287"/>
              </w:tabs>
              <w:spacing w:before="0" w:after="40"/>
              <w:ind w:left="289" w:hanging="289"/>
              <w:rPr>
                <w:rFonts w:ascii="Arial" w:hAnsi="Arial" w:cs="Arial"/>
                <w:sz w:val="22"/>
                <w:szCs w:val="22"/>
              </w:rPr>
            </w:pPr>
            <w:r w:rsidRPr="00387602">
              <w:rPr>
                <w:rFonts w:ascii="Arial" w:hAnsi="Arial" w:cs="Arial"/>
                <w:sz w:val="22"/>
                <w:szCs w:val="22"/>
              </w:rPr>
              <w:t>No, if the goods have not left the territory of Hungary in case of dispatch, or have not reached the territory of Hungary in case of arrival.</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Goods in transit</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No.</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Goods intended for</w:t>
            </w:r>
            <w:r w:rsidRPr="00A548D7">
              <w:rPr>
                <w:rFonts w:ascii="Arial" w:hAnsi="Arial" w:cs="Arial"/>
                <w:b/>
                <w:sz w:val="22"/>
                <w:szCs w:val="22"/>
              </w:rPr>
              <w:t xml:space="preserve"> trade fairs, </w:t>
            </w:r>
            <w:r w:rsidRPr="00A548D7">
              <w:rPr>
                <w:rFonts w:ascii="Arial" w:hAnsi="Arial" w:cs="Arial"/>
                <w:sz w:val="22"/>
                <w:szCs w:val="22"/>
              </w:rPr>
              <w:t>exhibitions</w:t>
            </w:r>
          </w:p>
        </w:tc>
        <w:tc>
          <w:tcPr>
            <w:tcW w:w="7199" w:type="dxa"/>
            <w:vAlign w:val="center"/>
          </w:tcPr>
          <w:p w:rsidR="00613876" w:rsidRPr="00DB3B24" w:rsidRDefault="00613876" w:rsidP="00613876">
            <w:pPr>
              <w:pStyle w:val="TableNormalLeft"/>
              <w:numPr>
                <w:ilvl w:val="0"/>
                <w:numId w:val="3"/>
              </w:numPr>
              <w:rPr>
                <w:rFonts w:ascii="Arial" w:hAnsi="Arial" w:cs="Arial"/>
                <w:sz w:val="22"/>
                <w:szCs w:val="22"/>
              </w:rPr>
            </w:pPr>
            <w:r w:rsidRPr="00DB3B24">
              <w:rPr>
                <w:rFonts w:ascii="Arial" w:hAnsi="Arial" w:cs="Arial"/>
                <w:sz w:val="22"/>
                <w:szCs w:val="22"/>
              </w:rPr>
              <w:t>No, if the goods are returned within 2 years.</w:t>
            </w:r>
          </w:p>
          <w:p w:rsidR="00613876" w:rsidRPr="00387602" w:rsidRDefault="00613876" w:rsidP="00613876">
            <w:pPr>
              <w:pStyle w:val="TableNormalLeft"/>
              <w:numPr>
                <w:ilvl w:val="0"/>
                <w:numId w:val="3"/>
              </w:numPr>
              <w:spacing w:after="60"/>
              <w:rPr>
                <w:rFonts w:ascii="Arial" w:hAnsi="Arial" w:cs="Arial"/>
                <w:sz w:val="22"/>
                <w:szCs w:val="22"/>
              </w:rPr>
            </w:pPr>
            <w:r w:rsidRPr="00387602">
              <w:rPr>
                <w:rFonts w:ascii="Arial" w:hAnsi="Arial" w:cs="Arial"/>
                <w:sz w:val="22"/>
                <w:szCs w:val="22"/>
              </w:rPr>
              <w:t>Yes, if the goods remain there for more than 2 years reporting after the 2 years expires.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sz w:val="22"/>
                <w:szCs w:val="22"/>
              </w:rPr>
              <w:t>Goods with</w:t>
            </w:r>
            <w:r w:rsidRPr="00A548D7">
              <w:rPr>
                <w:rFonts w:ascii="Arial" w:hAnsi="Arial" w:cs="Arial"/>
                <w:b/>
                <w:sz w:val="22"/>
                <w:szCs w:val="22"/>
              </w:rPr>
              <w:t xml:space="preserve"> pro forma invoice</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Yes, at estimated market value.</w:t>
            </w:r>
          </w:p>
        </w:tc>
      </w:tr>
      <w:tr w:rsidR="00613876" w:rsidRPr="00623866" w:rsidTr="00D47CEF">
        <w:trPr>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Hire</w:t>
            </w:r>
          </w:p>
        </w:tc>
        <w:tc>
          <w:tcPr>
            <w:tcW w:w="7199" w:type="dxa"/>
            <w:vAlign w:val="center"/>
          </w:tcPr>
          <w:p w:rsidR="00613876" w:rsidRPr="00DB3B24" w:rsidRDefault="00613876" w:rsidP="00613876">
            <w:pPr>
              <w:pStyle w:val="TableNormalLeft"/>
              <w:numPr>
                <w:ilvl w:val="0"/>
                <w:numId w:val="17"/>
              </w:numPr>
              <w:rPr>
                <w:rFonts w:ascii="Arial" w:hAnsi="Arial" w:cs="Arial"/>
                <w:sz w:val="22"/>
                <w:szCs w:val="22"/>
              </w:rPr>
            </w:pPr>
            <w:r w:rsidRPr="00DB3B24">
              <w:rPr>
                <w:rFonts w:ascii="Arial" w:hAnsi="Arial" w:cs="Arial"/>
                <w:sz w:val="22"/>
                <w:szCs w:val="22"/>
              </w:rPr>
              <w:t>No, if the contract is limited up to 2 years.</w:t>
            </w:r>
          </w:p>
          <w:p w:rsidR="00613876" w:rsidRPr="00387602" w:rsidRDefault="00613876" w:rsidP="00613876">
            <w:pPr>
              <w:pStyle w:val="TableNormalLeft"/>
              <w:numPr>
                <w:ilvl w:val="0"/>
                <w:numId w:val="5"/>
              </w:numPr>
              <w:tabs>
                <w:tab w:val="clear" w:pos="360"/>
                <w:tab w:val="num" w:pos="287"/>
              </w:tabs>
              <w:ind w:left="287" w:hanging="287"/>
              <w:rPr>
                <w:rFonts w:ascii="Arial" w:hAnsi="Arial" w:cs="Arial"/>
                <w:sz w:val="22"/>
                <w:szCs w:val="22"/>
              </w:rPr>
            </w:pPr>
            <w:r w:rsidRPr="00387602">
              <w:rPr>
                <w:rFonts w:ascii="Arial" w:hAnsi="Arial" w:cs="Arial"/>
                <w:sz w:val="22"/>
                <w:szCs w:val="22"/>
              </w:rPr>
              <w:t>Yes, if the contract is for more than 2 years, at the time of dispatch/arrival at the full value of the commodity (nature of transaction code 91).</w:t>
            </w:r>
          </w:p>
        </w:tc>
      </w:tr>
      <w:tr w:rsidR="00613876" w:rsidRPr="00623866" w:rsidTr="00D47CEF">
        <w:trPr>
          <w:trHeight w:val="303"/>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Investment</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Yes.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Machinery for free use</w:t>
            </w:r>
          </w:p>
        </w:tc>
        <w:tc>
          <w:tcPr>
            <w:tcW w:w="7199" w:type="dxa"/>
            <w:vAlign w:val="center"/>
          </w:tcPr>
          <w:p w:rsidR="00613876" w:rsidRPr="00DB3B24" w:rsidRDefault="00613876" w:rsidP="00613876">
            <w:pPr>
              <w:pStyle w:val="TableNormalLeft"/>
              <w:numPr>
                <w:ilvl w:val="0"/>
                <w:numId w:val="13"/>
              </w:numPr>
              <w:tabs>
                <w:tab w:val="clear" w:pos="360"/>
                <w:tab w:val="num" w:pos="287"/>
              </w:tabs>
              <w:ind w:left="287" w:hanging="287"/>
              <w:rPr>
                <w:rFonts w:ascii="Arial" w:hAnsi="Arial" w:cs="Arial"/>
                <w:sz w:val="22"/>
                <w:szCs w:val="22"/>
              </w:rPr>
            </w:pPr>
            <w:r w:rsidRPr="00DB3B24">
              <w:rPr>
                <w:rFonts w:ascii="Arial" w:hAnsi="Arial" w:cs="Arial"/>
                <w:sz w:val="22"/>
                <w:szCs w:val="22"/>
              </w:rPr>
              <w:t>No, if the movement is temporary.</w:t>
            </w:r>
          </w:p>
          <w:p w:rsidR="00613876" w:rsidRPr="00387602" w:rsidRDefault="00613876" w:rsidP="00846AF7">
            <w:pPr>
              <w:pStyle w:val="TableNormalLeft"/>
              <w:numPr>
                <w:ilvl w:val="0"/>
                <w:numId w:val="13"/>
              </w:numPr>
              <w:tabs>
                <w:tab w:val="clear" w:pos="360"/>
                <w:tab w:val="num" w:pos="287"/>
              </w:tabs>
              <w:ind w:left="287" w:hanging="287"/>
              <w:rPr>
                <w:rFonts w:ascii="Arial" w:hAnsi="Arial" w:cs="Arial"/>
                <w:sz w:val="22"/>
                <w:szCs w:val="22"/>
              </w:rPr>
            </w:pPr>
            <w:r w:rsidRPr="00387602">
              <w:rPr>
                <w:rFonts w:ascii="Arial" w:hAnsi="Arial" w:cs="Arial"/>
                <w:sz w:val="22"/>
                <w:szCs w:val="22"/>
              </w:rPr>
              <w:t>Yes, if it is not returned within 2 years (</w:t>
            </w:r>
            <w:r w:rsidR="003D35AD" w:rsidRPr="00387602">
              <w:rPr>
                <w:rFonts w:ascii="Arial" w:hAnsi="Arial" w:cs="Arial"/>
                <w:sz w:val="22"/>
                <w:szCs w:val="22"/>
              </w:rPr>
              <w:t>n</w:t>
            </w:r>
            <w:r w:rsidRPr="00387602">
              <w:rPr>
                <w:rFonts w:ascii="Arial" w:hAnsi="Arial" w:cs="Arial"/>
                <w:sz w:val="22"/>
                <w:szCs w:val="22"/>
              </w:rPr>
              <w:t>ature of transaction code 91). If it is known previously that it is not going to be returned within 2 years, at the time of dispatch/arrival</w:t>
            </w:r>
            <w:r w:rsidR="003D35AD" w:rsidRPr="00387602">
              <w:rPr>
                <w:rFonts w:ascii="Arial" w:hAnsi="Arial" w:cs="Arial"/>
                <w:sz w:val="22"/>
                <w:szCs w:val="22"/>
              </w:rPr>
              <w:t>.</w:t>
            </w:r>
            <w:r w:rsidRPr="00387602">
              <w:rPr>
                <w:rFonts w:ascii="Arial" w:hAnsi="Arial" w:cs="Arial"/>
                <w:sz w:val="22"/>
                <w:szCs w:val="22"/>
              </w:rPr>
              <w:t xml:space="preserve"> </w:t>
            </w:r>
            <w:r w:rsidR="003D35AD" w:rsidRPr="00387602">
              <w:rPr>
                <w:rFonts w:ascii="Arial" w:hAnsi="Arial" w:cs="Arial"/>
                <w:sz w:val="22"/>
                <w:szCs w:val="22"/>
              </w:rPr>
              <w:t>A</w:t>
            </w:r>
            <w:r w:rsidRPr="00387602">
              <w:rPr>
                <w:rFonts w:ascii="Arial" w:hAnsi="Arial" w:cs="Arial"/>
                <w:sz w:val="22"/>
                <w:szCs w:val="22"/>
              </w:rPr>
              <w:t>fter the 2 years expires</w:t>
            </w:r>
            <w:r w:rsidR="003D35AD" w:rsidRPr="00387602">
              <w:rPr>
                <w:rFonts w:ascii="Arial" w:hAnsi="Arial" w:cs="Arial"/>
                <w:sz w:val="22"/>
                <w:szCs w:val="22"/>
              </w:rPr>
              <w:t>, if it is not known when it will be returned</w:t>
            </w:r>
            <w:r w:rsidRPr="00387602">
              <w:rPr>
                <w:rFonts w:ascii="Arial" w:hAnsi="Arial" w:cs="Arial"/>
                <w:sz w:val="22"/>
                <w:szCs w:val="22"/>
              </w:rPr>
              <w:t>.</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Movements of goods between affiliates of a</w:t>
            </w:r>
            <w:r w:rsidRPr="00A548D7">
              <w:rPr>
                <w:rFonts w:ascii="Arial" w:hAnsi="Arial" w:cs="Arial"/>
                <w:b/>
                <w:sz w:val="22"/>
                <w:szCs w:val="22"/>
              </w:rPr>
              <w:t xml:space="preserve"> multinational company </w:t>
            </w:r>
            <w:r w:rsidRPr="00A548D7">
              <w:rPr>
                <w:rFonts w:ascii="Arial" w:hAnsi="Arial" w:cs="Arial"/>
                <w:sz w:val="22"/>
                <w:szCs w:val="22"/>
              </w:rPr>
              <w:t>located</w:t>
            </w:r>
            <w:r w:rsidRPr="00A548D7">
              <w:rPr>
                <w:rFonts w:ascii="Arial" w:hAnsi="Arial" w:cs="Arial"/>
                <w:b/>
                <w:sz w:val="22"/>
                <w:szCs w:val="22"/>
              </w:rPr>
              <w:t xml:space="preserve"> </w:t>
            </w:r>
            <w:r w:rsidRPr="00A548D7">
              <w:rPr>
                <w:rFonts w:ascii="Arial" w:hAnsi="Arial" w:cs="Arial"/>
                <w:sz w:val="22"/>
                <w:szCs w:val="22"/>
              </w:rPr>
              <w:t xml:space="preserve">in different Member States </w:t>
            </w:r>
          </w:p>
        </w:tc>
        <w:tc>
          <w:tcPr>
            <w:tcW w:w="7199" w:type="dxa"/>
            <w:vAlign w:val="center"/>
          </w:tcPr>
          <w:p w:rsidR="00613876" w:rsidRPr="00DB3B24" w:rsidRDefault="00613876" w:rsidP="00395692">
            <w:pPr>
              <w:pStyle w:val="TableNormalLeft"/>
              <w:numPr>
                <w:ilvl w:val="0"/>
                <w:numId w:val="74"/>
              </w:numPr>
              <w:tabs>
                <w:tab w:val="clear" w:pos="720"/>
                <w:tab w:val="num" w:pos="286"/>
              </w:tabs>
              <w:spacing w:before="40" w:after="40"/>
              <w:ind w:left="286" w:hanging="286"/>
              <w:rPr>
                <w:rFonts w:ascii="Arial" w:hAnsi="Arial" w:cs="Arial"/>
                <w:sz w:val="22"/>
                <w:szCs w:val="22"/>
              </w:rPr>
            </w:pPr>
            <w:r w:rsidRPr="00DB3B24">
              <w:rPr>
                <w:rFonts w:ascii="Arial" w:hAnsi="Arial" w:cs="Arial"/>
                <w:sz w:val="22"/>
                <w:szCs w:val="22"/>
              </w:rPr>
              <w:t>Yes, at (estimated) market value of the goods, not an internal transfer price.</w:t>
            </w:r>
          </w:p>
          <w:p w:rsidR="00613876" w:rsidRPr="00387602" w:rsidRDefault="00613876" w:rsidP="00395692">
            <w:pPr>
              <w:pStyle w:val="TableNormalLeft"/>
              <w:numPr>
                <w:ilvl w:val="0"/>
                <w:numId w:val="72"/>
              </w:numPr>
              <w:tabs>
                <w:tab w:val="clear" w:pos="360"/>
                <w:tab w:val="num" w:pos="287"/>
              </w:tabs>
              <w:ind w:left="289" w:hanging="289"/>
              <w:rPr>
                <w:rFonts w:ascii="Arial" w:hAnsi="Arial" w:cs="Arial"/>
                <w:sz w:val="22"/>
                <w:szCs w:val="22"/>
              </w:rPr>
            </w:pPr>
            <w:r w:rsidRPr="00387602">
              <w:rPr>
                <w:rFonts w:ascii="Arial" w:hAnsi="Arial" w:cs="Arial"/>
                <w:sz w:val="22"/>
                <w:szCs w:val="22"/>
              </w:rPr>
              <w:t>Reporting about trade between a company and its VAT number in another Member state see rules in section 2.</w:t>
            </w:r>
            <w:r w:rsidR="003D35AD" w:rsidRPr="00387602">
              <w:rPr>
                <w:rFonts w:ascii="Arial" w:hAnsi="Arial" w:cs="Arial"/>
                <w:sz w:val="22"/>
                <w:szCs w:val="22"/>
              </w:rPr>
              <w:t>1</w:t>
            </w:r>
            <w:r w:rsidRPr="00387602">
              <w:rPr>
                <w:rFonts w:ascii="Arial" w:hAnsi="Arial" w:cs="Arial"/>
                <w:sz w:val="22"/>
                <w:szCs w:val="22"/>
              </w:rPr>
              <w:t>.</w:t>
            </w:r>
            <w:r w:rsidR="003D35AD" w:rsidRPr="00387602">
              <w:rPr>
                <w:rFonts w:ascii="Arial" w:hAnsi="Arial" w:cs="Arial"/>
                <w:sz w:val="22"/>
                <w:szCs w:val="22"/>
              </w:rPr>
              <w:t>8</w:t>
            </w:r>
            <w:r w:rsidRPr="00387602">
              <w:rPr>
                <w:rFonts w:ascii="Arial" w:hAnsi="Arial" w:cs="Arial"/>
                <w:sz w:val="22"/>
                <w:szCs w:val="22"/>
              </w:rPr>
              <w:t>. and 2.</w:t>
            </w:r>
            <w:r w:rsidR="003D35AD" w:rsidRPr="00387602">
              <w:rPr>
                <w:rFonts w:ascii="Arial" w:hAnsi="Arial" w:cs="Arial"/>
                <w:sz w:val="22"/>
                <w:szCs w:val="22"/>
              </w:rPr>
              <w:t>1</w:t>
            </w:r>
            <w:r w:rsidRPr="00387602">
              <w:rPr>
                <w:rFonts w:ascii="Arial" w:hAnsi="Arial" w:cs="Arial"/>
                <w:sz w:val="22"/>
                <w:szCs w:val="22"/>
              </w:rPr>
              <w:t>.</w:t>
            </w:r>
            <w:r w:rsidR="003D35AD" w:rsidRPr="00387602">
              <w:rPr>
                <w:rFonts w:ascii="Arial" w:hAnsi="Arial" w:cs="Arial"/>
                <w:sz w:val="22"/>
                <w:szCs w:val="22"/>
              </w:rPr>
              <w:t>9 of Methodological manual.</w:t>
            </w:r>
          </w:p>
        </w:tc>
      </w:tr>
      <w:tr w:rsidR="00613876" w:rsidRPr="00623866" w:rsidTr="00D47CEF">
        <w:trPr>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 xml:space="preserve">Movements of goods for or after </w:t>
            </w:r>
            <w:r w:rsidRPr="00A548D7">
              <w:rPr>
                <w:rFonts w:ascii="Arial" w:hAnsi="Arial" w:cs="Arial"/>
                <w:b/>
                <w:sz w:val="22"/>
                <w:szCs w:val="22"/>
              </w:rPr>
              <w:t>repair</w:t>
            </w:r>
            <w:r w:rsidRPr="00A548D7">
              <w:rPr>
                <w:rFonts w:ascii="Arial" w:hAnsi="Arial" w:cs="Arial"/>
                <w:sz w:val="22"/>
                <w:szCs w:val="22"/>
              </w:rPr>
              <w:t xml:space="preserve"> or maintenance</w:t>
            </w:r>
          </w:p>
        </w:tc>
        <w:tc>
          <w:tcPr>
            <w:tcW w:w="7199" w:type="dxa"/>
            <w:vAlign w:val="center"/>
          </w:tcPr>
          <w:p w:rsidR="00613876" w:rsidRPr="00DB3B24" w:rsidRDefault="00613876" w:rsidP="00613876">
            <w:pPr>
              <w:pStyle w:val="TableNormalLeft"/>
              <w:numPr>
                <w:ilvl w:val="0"/>
                <w:numId w:val="9"/>
              </w:numPr>
              <w:tabs>
                <w:tab w:val="clear" w:pos="360"/>
                <w:tab w:val="num" w:pos="287"/>
              </w:tabs>
              <w:ind w:left="287" w:hanging="287"/>
              <w:rPr>
                <w:rFonts w:ascii="Arial" w:hAnsi="Arial" w:cs="Arial"/>
                <w:sz w:val="22"/>
                <w:szCs w:val="22"/>
              </w:rPr>
            </w:pPr>
            <w:r w:rsidRPr="00DB3B24">
              <w:rPr>
                <w:rFonts w:ascii="Arial" w:hAnsi="Arial" w:cs="Arial"/>
                <w:sz w:val="22"/>
                <w:szCs w:val="22"/>
              </w:rPr>
              <w:t xml:space="preserve">No, if no change of ownership occurs (not even for the built-in new parts). </w:t>
            </w:r>
          </w:p>
          <w:p w:rsidR="00613876" w:rsidRPr="00387602" w:rsidRDefault="00613876" w:rsidP="00613876">
            <w:pPr>
              <w:pStyle w:val="TableNormalLeft"/>
              <w:numPr>
                <w:ilvl w:val="0"/>
                <w:numId w:val="9"/>
              </w:numPr>
              <w:tabs>
                <w:tab w:val="clear" w:pos="360"/>
                <w:tab w:val="num" w:pos="287"/>
              </w:tabs>
              <w:ind w:left="287" w:hanging="287"/>
              <w:rPr>
                <w:rFonts w:ascii="Arial" w:hAnsi="Arial" w:cs="Arial"/>
                <w:sz w:val="22"/>
                <w:szCs w:val="22"/>
              </w:rPr>
            </w:pPr>
            <w:r w:rsidRPr="00387602">
              <w:rPr>
                <w:rFonts w:ascii="Arial" w:hAnsi="Arial" w:cs="Arial"/>
                <w:sz w:val="22"/>
                <w:szCs w:val="22"/>
              </w:rPr>
              <w:t>Yes, if the enterprise, which performs the repair is purchasing the goods, and selling them after repair (these are two separate transactions both with nature of transaction code 11).</w:t>
            </w:r>
          </w:p>
        </w:tc>
      </w:tr>
      <w:tr w:rsidR="00613876" w:rsidRPr="00623866" w:rsidTr="00D47CEF">
        <w:trPr>
          <w:cantSplit/>
          <w:trHeight w:val="871"/>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b/>
                <w:sz w:val="22"/>
                <w:szCs w:val="22"/>
              </w:rPr>
              <w:t>Newspapers, periodicals</w:t>
            </w:r>
          </w:p>
        </w:tc>
        <w:tc>
          <w:tcPr>
            <w:tcW w:w="7199" w:type="dxa"/>
            <w:vAlign w:val="center"/>
          </w:tcPr>
          <w:p w:rsidR="00613876" w:rsidRPr="00DB3B24" w:rsidRDefault="00613876" w:rsidP="00613876">
            <w:pPr>
              <w:pStyle w:val="TableNormalLeft"/>
              <w:numPr>
                <w:ilvl w:val="0"/>
                <w:numId w:val="2"/>
              </w:numPr>
              <w:tabs>
                <w:tab w:val="clear" w:pos="360"/>
                <w:tab w:val="num" w:pos="290"/>
              </w:tabs>
              <w:ind w:left="290" w:hanging="290"/>
              <w:rPr>
                <w:rFonts w:ascii="Arial" w:hAnsi="Arial" w:cs="Arial"/>
                <w:sz w:val="22"/>
                <w:szCs w:val="22"/>
              </w:rPr>
            </w:pPr>
            <w:r w:rsidRPr="00DB3B24">
              <w:rPr>
                <w:rFonts w:ascii="Arial" w:hAnsi="Arial" w:cs="Arial"/>
                <w:sz w:val="22"/>
                <w:szCs w:val="22"/>
              </w:rPr>
              <w:t xml:space="preserve">Yes, </w:t>
            </w:r>
            <w:r w:rsidR="00B63E81" w:rsidRPr="00DB3B24">
              <w:rPr>
                <w:rFonts w:ascii="Arial" w:hAnsi="Arial" w:cs="Arial"/>
                <w:sz w:val="22"/>
                <w:szCs w:val="22"/>
              </w:rPr>
              <w:t xml:space="preserve">if it is an </w:t>
            </w:r>
            <w:r w:rsidRPr="00DB3B24">
              <w:rPr>
                <w:rFonts w:ascii="Arial" w:hAnsi="Arial" w:cs="Arial"/>
                <w:sz w:val="22"/>
                <w:szCs w:val="22"/>
              </w:rPr>
              <w:t>individual acquisition.</w:t>
            </w:r>
          </w:p>
          <w:p w:rsidR="00613876" w:rsidRPr="00387602" w:rsidRDefault="00613876" w:rsidP="00613876">
            <w:pPr>
              <w:pStyle w:val="TableNormalLeft"/>
              <w:numPr>
                <w:ilvl w:val="0"/>
                <w:numId w:val="2"/>
              </w:numPr>
              <w:tabs>
                <w:tab w:val="clear" w:pos="360"/>
                <w:tab w:val="num" w:pos="290"/>
              </w:tabs>
              <w:ind w:left="290" w:hanging="290"/>
              <w:rPr>
                <w:rFonts w:ascii="Arial" w:hAnsi="Arial" w:cs="Arial"/>
                <w:sz w:val="22"/>
                <w:szCs w:val="22"/>
              </w:rPr>
            </w:pPr>
            <w:r w:rsidRPr="00387602">
              <w:rPr>
                <w:rFonts w:ascii="Arial" w:hAnsi="Arial" w:cs="Arial"/>
                <w:sz w:val="22"/>
                <w:szCs w:val="22"/>
              </w:rPr>
              <w:t xml:space="preserve">No, </w:t>
            </w:r>
            <w:r w:rsidR="00B63E81" w:rsidRPr="00387602">
              <w:rPr>
                <w:rFonts w:ascii="Arial" w:hAnsi="Arial" w:cs="Arial"/>
                <w:sz w:val="22"/>
                <w:szCs w:val="22"/>
              </w:rPr>
              <w:t xml:space="preserve">if it is a </w:t>
            </w:r>
            <w:r w:rsidRPr="00387602">
              <w:rPr>
                <w:rFonts w:ascii="Arial" w:hAnsi="Arial" w:cs="Arial"/>
                <w:sz w:val="22"/>
                <w:szCs w:val="22"/>
              </w:rPr>
              <w:t>newspaper subscription because it is recorded as service.</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0" w:after="60"/>
              <w:rPr>
                <w:rFonts w:ascii="Arial" w:hAnsi="Arial" w:cs="Arial"/>
                <w:sz w:val="22"/>
                <w:szCs w:val="22"/>
              </w:rPr>
            </w:pPr>
            <w:r w:rsidRPr="00A548D7">
              <w:rPr>
                <w:rFonts w:ascii="Arial" w:hAnsi="Arial" w:cs="Arial"/>
                <w:b/>
                <w:sz w:val="22"/>
                <w:szCs w:val="22"/>
              </w:rPr>
              <w:t>Operational leasing</w:t>
            </w:r>
          </w:p>
        </w:tc>
        <w:tc>
          <w:tcPr>
            <w:tcW w:w="7199" w:type="dxa"/>
            <w:vAlign w:val="center"/>
          </w:tcPr>
          <w:p w:rsidR="00613876" w:rsidRPr="00DB3B24" w:rsidRDefault="00613876" w:rsidP="00613876">
            <w:pPr>
              <w:pStyle w:val="TableNormalLeft"/>
              <w:numPr>
                <w:ilvl w:val="0"/>
                <w:numId w:val="10"/>
              </w:numPr>
              <w:rPr>
                <w:rFonts w:ascii="Arial" w:hAnsi="Arial" w:cs="Arial"/>
                <w:sz w:val="22"/>
                <w:szCs w:val="22"/>
              </w:rPr>
            </w:pPr>
            <w:r w:rsidRPr="00DB3B24">
              <w:rPr>
                <w:rFonts w:ascii="Arial" w:hAnsi="Arial" w:cs="Arial"/>
                <w:sz w:val="22"/>
                <w:szCs w:val="22"/>
              </w:rPr>
              <w:t>No, if the contract is for less than 2 years.</w:t>
            </w:r>
          </w:p>
          <w:p w:rsidR="00613876" w:rsidRPr="00387602" w:rsidRDefault="00613876" w:rsidP="00613876">
            <w:pPr>
              <w:pStyle w:val="TableNormalLeft"/>
              <w:numPr>
                <w:ilvl w:val="0"/>
                <w:numId w:val="10"/>
              </w:numPr>
              <w:rPr>
                <w:rFonts w:ascii="Arial" w:hAnsi="Arial" w:cs="Arial"/>
                <w:sz w:val="22"/>
                <w:szCs w:val="22"/>
              </w:rPr>
            </w:pPr>
            <w:r w:rsidRPr="00387602">
              <w:rPr>
                <w:rFonts w:ascii="Arial" w:hAnsi="Arial" w:cs="Arial"/>
                <w:sz w:val="22"/>
                <w:szCs w:val="22"/>
              </w:rPr>
              <w:t>Yes, if the contract is for more than 2 years, at the time of dispatch/arrival at the total value of the product (nature of transaction code 91).</w:t>
            </w:r>
          </w:p>
        </w:tc>
      </w:tr>
      <w:tr w:rsidR="00613876" w:rsidRPr="00623866" w:rsidTr="00D47CEF">
        <w:trPr>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Packaging material</w:t>
            </w:r>
          </w:p>
        </w:tc>
        <w:tc>
          <w:tcPr>
            <w:tcW w:w="7199" w:type="dxa"/>
            <w:vAlign w:val="center"/>
          </w:tcPr>
          <w:p w:rsidR="00613876" w:rsidRPr="00DB3B24" w:rsidRDefault="00613876" w:rsidP="00613876">
            <w:pPr>
              <w:pStyle w:val="TableNormalLeft"/>
              <w:numPr>
                <w:ilvl w:val="0"/>
                <w:numId w:val="5"/>
              </w:numPr>
              <w:tabs>
                <w:tab w:val="clear" w:pos="360"/>
                <w:tab w:val="num" w:pos="287"/>
              </w:tabs>
              <w:ind w:left="287" w:hanging="287"/>
              <w:rPr>
                <w:rFonts w:ascii="Arial" w:hAnsi="Arial" w:cs="Arial"/>
                <w:sz w:val="22"/>
                <w:szCs w:val="22"/>
              </w:rPr>
            </w:pPr>
            <w:r w:rsidRPr="00DB3B24">
              <w:rPr>
                <w:rFonts w:ascii="Arial" w:hAnsi="Arial" w:cs="Arial"/>
                <w:sz w:val="22"/>
                <w:szCs w:val="22"/>
              </w:rPr>
              <w:t>Yes, for packaging sold together with the commodity (the value of the commodity includes packaging)</w:t>
            </w:r>
          </w:p>
          <w:p w:rsidR="00613876" w:rsidRPr="00387602" w:rsidRDefault="00613876" w:rsidP="00613876">
            <w:pPr>
              <w:pStyle w:val="TableNormalLeft"/>
              <w:numPr>
                <w:ilvl w:val="0"/>
                <w:numId w:val="5"/>
              </w:numPr>
              <w:tabs>
                <w:tab w:val="clear" w:pos="360"/>
                <w:tab w:val="num" w:pos="287"/>
              </w:tabs>
              <w:ind w:left="287" w:hanging="287"/>
              <w:rPr>
                <w:rFonts w:ascii="Arial" w:hAnsi="Arial" w:cs="Arial"/>
                <w:sz w:val="22"/>
                <w:szCs w:val="22"/>
              </w:rPr>
            </w:pPr>
            <w:r w:rsidRPr="00387602">
              <w:rPr>
                <w:rFonts w:ascii="Arial" w:hAnsi="Arial" w:cs="Arial"/>
                <w:sz w:val="22"/>
                <w:szCs w:val="22"/>
              </w:rPr>
              <w:t>No for reusable packaging material to be returned.(i.e. container, pallet)</w:t>
            </w:r>
          </w:p>
          <w:p w:rsidR="00613876" w:rsidRPr="00387602" w:rsidRDefault="00613876" w:rsidP="00613876">
            <w:pPr>
              <w:pStyle w:val="TableNormalLeft"/>
              <w:numPr>
                <w:ilvl w:val="0"/>
                <w:numId w:val="5"/>
              </w:numPr>
              <w:tabs>
                <w:tab w:val="clear" w:pos="360"/>
                <w:tab w:val="num" w:pos="287"/>
              </w:tabs>
              <w:spacing w:after="60"/>
              <w:ind w:left="287" w:hanging="287"/>
              <w:rPr>
                <w:rFonts w:ascii="Arial" w:hAnsi="Arial" w:cs="Arial"/>
                <w:sz w:val="22"/>
                <w:szCs w:val="22"/>
              </w:rPr>
            </w:pPr>
            <w:r w:rsidRPr="00387602">
              <w:rPr>
                <w:rFonts w:ascii="Arial" w:hAnsi="Arial" w:cs="Arial"/>
                <w:sz w:val="22"/>
                <w:szCs w:val="22"/>
              </w:rPr>
              <w:t>Yes, if the packaging material is the object of the transaction.</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lastRenderedPageBreak/>
              <w:t>Price reduction</w:t>
            </w:r>
            <w:r w:rsidRPr="00A548D7">
              <w:rPr>
                <w:rFonts w:ascii="Arial" w:hAnsi="Arial" w:cs="Arial"/>
                <w:sz w:val="22"/>
                <w:szCs w:val="22"/>
              </w:rPr>
              <w:t xml:space="preserve"> after the transaction</w:t>
            </w:r>
          </w:p>
        </w:tc>
        <w:tc>
          <w:tcPr>
            <w:tcW w:w="7199" w:type="dxa"/>
            <w:vAlign w:val="center"/>
          </w:tcPr>
          <w:p w:rsidR="00613876" w:rsidRPr="00387602" w:rsidRDefault="00613876" w:rsidP="00613876">
            <w:pPr>
              <w:pStyle w:val="TableNormalLeft"/>
              <w:spacing w:before="60" w:after="60"/>
              <w:rPr>
                <w:rFonts w:ascii="Arial" w:hAnsi="Arial" w:cs="Arial"/>
                <w:sz w:val="22"/>
                <w:szCs w:val="22"/>
              </w:rPr>
            </w:pPr>
            <w:r w:rsidRPr="00DB3B24">
              <w:rPr>
                <w:rFonts w:ascii="Arial" w:hAnsi="Arial" w:cs="Arial"/>
                <w:sz w:val="22"/>
                <w:szCs w:val="22"/>
              </w:rPr>
              <w:t xml:space="preserve">No, the commodity has to be reported at its full value, no correction is needed because of </w:t>
            </w:r>
            <w:r w:rsidR="00B63E81" w:rsidRPr="00387602">
              <w:rPr>
                <w:rFonts w:ascii="Arial" w:hAnsi="Arial" w:cs="Arial"/>
                <w:sz w:val="22"/>
                <w:szCs w:val="22"/>
              </w:rPr>
              <w:t xml:space="preserve">price </w:t>
            </w:r>
            <w:r w:rsidRPr="00387602">
              <w:rPr>
                <w:rFonts w:ascii="Arial" w:hAnsi="Arial" w:cs="Arial"/>
                <w:sz w:val="22"/>
                <w:szCs w:val="22"/>
              </w:rPr>
              <w:t xml:space="preserve">reduction after the transaction. Exception: Firms, which apply IFRS, shall declare the amount decreased </w:t>
            </w:r>
            <w:r w:rsidR="00B63E81" w:rsidRPr="00387602">
              <w:rPr>
                <w:rFonts w:ascii="Arial" w:hAnsi="Arial" w:cs="Arial"/>
                <w:sz w:val="22"/>
                <w:szCs w:val="22"/>
              </w:rPr>
              <w:t>by</w:t>
            </w:r>
            <w:r w:rsidRPr="00387602">
              <w:rPr>
                <w:rFonts w:ascii="Arial" w:hAnsi="Arial" w:cs="Arial"/>
                <w:sz w:val="22"/>
                <w:szCs w:val="22"/>
              </w:rPr>
              <w:t xml:space="preserve"> the estimated discounts as it is reported on the balance sheet!</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Replacement under guarantee</w:t>
            </w:r>
          </w:p>
        </w:tc>
        <w:tc>
          <w:tcPr>
            <w:tcW w:w="7199" w:type="dxa"/>
            <w:vAlign w:val="center"/>
          </w:tcPr>
          <w:p w:rsidR="00613876" w:rsidRPr="00387602" w:rsidRDefault="00613876" w:rsidP="00613876">
            <w:pPr>
              <w:pStyle w:val="TableNormalLeft"/>
              <w:numPr>
                <w:ilvl w:val="0"/>
                <w:numId w:val="8"/>
              </w:numPr>
              <w:tabs>
                <w:tab w:val="clear" w:pos="360"/>
                <w:tab w:val="num" w:pos="287"/>
              </w:tabs>
              <w:ind w:left="287" w:hanging="287"/>
              <w:rPr>
                <w:rFonts w:ascii="Arial" w:hAnsi="Arial" w:cs="Arial"/>
                <w:sz w:val="22"/>
                <w:szCs w:val="22"/>
              </w:rPr>
            </w:pPr>
            <w:r w:rsidRPr="00DB3B24">
              <w:rPr>
                <w:rFonts w:ascii="Arial" w:hAnsi="Arial" w:cs="Arial"/>
                <w:sz w:val="22"/>
                <w:szCs w:val="22"/>
              </w:rPr>
              <w:t xml:space="preserve">Yes, for replacement of the entire product </w:t>
            </w:r>
            <w:r w:rsidR="003D35AD" w:rsidRPr="00DB3B24">
              <w:rPr>
                <w:rFonts w:ascii="Arial" w:hAnsi="Arial" w:cs="Arial"/>
                <w:sz w:val="22"/>
                <w:szCs w:val="22"/>
              </w:rPr>
              <w:t xml:space="preserve">(according to the returned goods reporting) </w:t>
            </w:r>
          </w:p>
          <w:p w:rsidR="00613876" w:rsidRPr="00387602" w:rsidRDefault="00613876" w:rsidP="00613876">
            <w:pPr>
              <w:pStyle w:val="TableNormalLeft"/>
              <w:numPr>
                <w:ilvl w:val="0"/>
                <w:numId w:val="8"/>
              </w:numPr>
              <w:tabs>
                <w:tab w:val="clear" w:pos="360"/>
                <w:tab w:val="num" w:pos="287"/>
              </w:tabs>
              <w:ind w:left="287" w:hanging="287"/>
              <w:rPr>
                <w:rFonts w:ascii="Arial" w:hAnsi="Arial" w:cs="Arial"/>
                <w:sz w:val="22"/>
                <w:szCs w:val="22"/>
              </w:rPr>
            </w:pPr>
            <w:r w:rsidRPr="00387602">
              <w:rPr>
                <w:rFonts w:ascii="Arial" w:hAnsi="Arial" w:cs="Arial"/>
                <w:sz w:val="22"/>
                <w:szCs w:val="22"/>
              </w:rPr>
              <w:t>No, for replacement of parts.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Sales on</w:t>
            </w:r>
            <w:r w:rsidRPr="00A548D7">
              <w:rPr>
                <w:rFonts w:ascii="Arial" w:hAnsi="Arial" w:cs="Arial"/>
                <w:b/>
                <w:sz w:val="22"/>
                <w:szCs w:val="22"/>
              </w:rPr>
              <w:t xml:space="preserve"> the Internet </w:t>
            </w:r>
          </w:p>
        </w:tc>
        <w:tc>
          <w:tcPr>
            <w:tcW w:w="7199" w:type="dxa"/>
            <w:vAlign w:val="center"/>
          </w:tcPr>
          <w:p w:rsidR="00613876" w:rsidRPr="00DB3B24" w:rsidRDefault="00613876" w:rsidP="00613876">
            <w:pPr>
              <w:pStyle w:val="TableNormalLeft"/>
              <w:numPr>
                <w:ilvl w:val="0"/>
                <w:numId w:val="9"/>
              </w:numPr>
              <w:tabs>
                <w:tab w:val="clear" w:pos="360"/>
                <w:tab w:val="num" w:pos="287"/>
              </w:tabs>
              <w:ind w:left="287" w:hanging="287"/>
              <w:rPr>
                <w:rFonts w:ascii="Arial" w:hAnsi="Arial" w:cs="Arial"/>
                <w:sz w:val="22"/>
                <w:szCs w:val="22"/>
              </w:rPr>
            </w:pPr>
            <w:r w:rsidRPr="00DB3B24">
              <w:rPr>
                <w:rFonts w:ascii="Arial" w:hAnsi="Arial" w:cs="Arial"/>
                <w:sz w:val="22"/>
                <w:szCs w:val="22"/>
              </w:rPr>
              <w:t>Yes, if goods are moving between Member States (for example books, clothes).</w:t>
            </w:r>
          </w:p>
          <w:p w:rsidR="00613876" w:rsidRPr="00387602" w:rsidRDefault="00613876" w:rsidP="00613876">
            <w:pPr>
              <w:pStyle w:val="TableNormalLeft"/>
              <w:numPr>
                <w:ilvl w:val="0"/>
                <w:numId w:val="9"/>
              </w:numPr>
              <w:tabs>
                <w:tab w:val="clear" w:pos="360"/>
                <w:tab w:val="num" w:pos="287"/>
              </w:tabs>
              <w:ind w:left="287" w:hanging="287"/>
              <w:rPr>
                <w:rFonts w:ascii="Arial" w:hAnsi="Arial" w:cs="Arial"/>
                <w:sz w:val="22"/>
                <w:szCs w:val="22"/>
              </w:rPr>
            </w:pPr>
            <w:r w:rsidRPr="00387602">
              <w:rPr>
                <w:rFonts w:ascii="Arial" w:hAnsi="Arial" w:cs="Arial"/>
                <w:sz w:val="22"/>
                <w:szCs w:val="22"/>
              </w:rPr>
              <w:t xml:space="preserve">No, if there is no movement of goods (for example downloaded software for charge). </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 xml:space="preserve">Sales to </w:t>
            </w:r>
            <w:r w:rsidRPr="00A548D7">
              <w:rPr>
                <w:rFonts w:ascii="Arial" w:hAnsi="Arial" w:cs="Arial"/>
                <w:b/>
                <w:sz w:val="22"/>
                <w:szCs w:val="22"/>
              </w:rPr>
              <w:t>private individuals</w:t>
            </w:r>
          </w:p>
        </w:tc>
        <w:tc>
          <w:tcPr>
            <w:tcW w:w="7199" w:type="dxa"/>
            <w:vAlign w:val="center"/>
          </w:tcPr>
          <w:p w:rsidR="00613876" w:rsidRPr="00387602" w:rsidRDefault="00613876" w:rsidP="00395692">
            <w:pPr>
              <w:pStyle w:val="TableNormalLeft"/>
              <w:numPr>
                <w:ilvl w:val="0"/>
                <w:numId w:val="72"/>
              </w:numPr>
              <w:tabs>
                <w:tab w:val="clear" w:pos="360"/>
                <w:tab w:val="num" w:pos="287"/>
              </w:tabs>
              <w:ind w:left="287" w:hanging="287"/>
              <w:rPr>
                <w:rFonts w:ascii="Arial" w:hAnsi="Arial" w:cs="Arial"/>
                <w:sz w:val="22"/>
                <w:szCs w:val="22"/>
              </w:rPr>
            </w:pPr>
            <w:r w:rsidRPr="00DB3B24">
              <w:rPr>
                <w:rFonts w:ascii="Arial" w:hAnsi="Arial" w:cs="Arial"/>
                <w:sz w:val="22"/>
                <w:szCs w:val="22"/>
              </w:rPr>
              <w:t>Yes, if a Hungarian company is selling to a foreign private individual (</w:t>
            </w:r>
            <w:r w:rsidR="003D35AD" w:rsidRPr="00387602">
              <w:rPr>
                <w:rFonts w:ascii="Arial" w:hAnsi="Arial" w:cs="Arial"/>
                <w:sz w:val="22"/>
                <w:szCs w:val="22"/>
              </w:rPr>
              <w:t>n</w:t>
            </w:r>
            <w:r w:rsidRPr="00387602">
              <w:rPr>
                <w:rFonts w:ascii="Arial" w:hAnsi="Arial" w:cs="Arial"/>
                <w:sz w:val="22"/>
                <w:szCs w:val="22"/>
              </w:rPr>
              <w:t>ature of transaction code 1</w:t>
            </w:r>
            <w:r w:rsidR="003D35AD" w:rsidRPr="00387602">
              <w:rPr>
                <w:rFonts w:ascii="Arial" w:hAnsi="Arial" w:cs="Arial"/>
                <w:sz w:val="22"/>
                <w:szCs w:val="22"/>
              </w:rPr>
              <w:t>2</w:t>
            </w:r>
            <w:r w:rsidRPr="00387602">
              <w:rPr>
                <w:rFonts w:ascii="Arial" w:hAnsi="Arial" w:cs="Arial"/>
                <w:sz w:val="22"/>
                <w:szCs w:val="22"/>
              </w:rPr>
              <w:t>).</w:t>
            </w:r>
          </w:p>
          <w:p w:rsidR="00613876" w:rsidRPr="00387602" w:rsidRDefault="00613876" w:rsidP="00395692">
            <w:pPr>
              <w:pStyle w:val="TableNormalLeft"/>
              <w:numPr>
                <w:ilvl w:val="0"/>
                <w:numId w:val="72"/>
              </w:numPr>
              <w:tabs>
                <w:tab w:val="clear" w:pos="360"/>
                <w:tab w:val="num" w:pos="287"/>
              </w:tabs>
              <w:ind w:left="289" w:hanging="289"/>
              <w:rPr>
                <w:rFonts w:ascii="Arial" w:hAnsi="Arial" w:cs="Arial"/>
                <w:sz w:val="22"/>
                <w:szCs w:val="22"/>
              </w:rPr>
            </w:pPr>
            <w:r w:rsidRPr="00387602">
              <w:rPr>
                <w:rFonts w:ascii="Arial" w:hAnsi="Arial" w:cs="Arial"/>
                <w:sz w:val="22"/>
                <w:szCs w:val="22"/>
              </w:rPr>
              <w:t>No, if a foreign individual is purchasing from a Hungarian company in Hungary.</w:t>
            </w:r>
          </w:p>
        </w:tc>
      </w:tr>
      <w:tr w:rsidR="00613876" w:rsidRPr="00623866" w:rsidTr="00D47CEF">
        <w:trPr>
          <w:cantSplit/>
          <w:trHeight w:val="315"/>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Services</w:t>
            </w:r>
          </w:p>
        </w:tc>
        <w:tc>
          <w:tcPr>
            <w:tcW w:w="7199" w:type="dxa"/>
            <w:vAlign w:val="center"/>
          </w:tcPr>
          <w:p w:rsidR="00613876" w:rsidRPr="00DB3B24" w:rsidRDefault="00613876" w:rsidP="00613876">
            <w:pPr>
              <w:pStyle w:val="TableNormalLeft"/>
              <w:numPr>
                <w:ilvl w:val="0"/>
                <w:numId w:val="7"/>
              </w:numPr>
              <w:tabs>
                <w:tab w:val="clear" w:pos="360"/>
                <w:tab w:val="num" w:pos="287"/>
              </w:tabs>
              <w:ind w:left="287" w:hanging="287"/>
              <w:rPr>
                <w:rFonts w:ascii="Arial" w:hAnsi="Arial" w:cs="Arial"/>
                <w:sz w:val="22"/>
                <w:szCs w:val="22"/>
              </w:rPr>
            </w:pPr>
            <w:r w:rsidRPr="00DB3B24">
              <w:rPr>
                <w:rFonts w:ascii="Arial" w:hAnsi="Arial" w:cs="Arial"/>
                <w:sz w:val="22"/>
                <w:szCs w:val="22"/>
              </w:rPr>
              <w:t>No, solely service transactions.</w:t>
            </w:r>
          </w:p>
          <w:p w:rsidR="00613876" w:rsidRPr="00387602" w:rsidRDefault="00613876" w:rsidP="00613876">
            <w:pPr>
              <w:pStyle w:val="TableNormalLeft"/>
              <w:numPr>
                <w:ilvl w:val="0"/>
                <w:numId w:val="7"/>
              </w:numPr>
              <w:tabs>
                <w:tab w:val="clear" w:pos="360"/>
                <w:tab w:val="num" w:pos="287"/>
              </w:tabs>
              <w:ind w:left="289" w:hanging="289"/>
              <w:rPr>
                <w:rFonts w:ascii="Arial" w:hAnsi="Arial" w:cs="Arial"/>
                <w:sz w:val="22"/>
                <w:szCs w:val="22"/>
              </w:rPr>
            </w:pPr>
            <w:r w:rsidRPr="00387602">
              <w:rPr>
                <w:rFonts w:ascii="Arial" w:hAnsi="Arial" w:cs="Arial"/>
                <w:sz w:val="22"/>
                <w:szCs w:val="22"/>
              </w:rPr>
              <w:t xml:space="preserve">No, even if movement of goods occurs within a basically service contract (except for transactions falling under nature of transaction </w:t>
            </w:r>
            <w:r w:rsidR="001A0155" w:rsidRPr="00387602">
              <w:rPr>
                <w:rFonts w:ascii="Arial" w:hAnsi="Arial" w:cs="Arial"/>
                <w:sz w:val="22"/>
                <w:szCs w:val="22"/>
              </w:rPr>
              <w:t>80</w:t>
            </w:r>
            <w:r w:rsidRPr="00387602">
              <w:rPr>
                <w:rFonts w:ascii="Arial" w:hAnsi="Arial" w:cs="Arial"/>
                <w:sz w:val="22"/>
                <w:szCs w:val="22"/>
              </w:rPr>
              <w:t>).</w:t>
            </w:r>
          </w:p>
          <w:p w:rsidR="00613876" w:rsidRPr="00387602" w:rsidRDefault="00613876" w:rsidP="00613876">
            <w:pPr>
              <w:pStyle w:val="TableNormalLeft"/>
              <w:numPr>
                <w:ilvl w:val="0"/>
                <w:numId w:val="7"/>
              </w:numPr>
              <w:tabs>
                <w:tab w:val="clear" w:pos="360"/>
                <w:tab w:val="num" w:pos="287"/>
              </w:tabs>
              <w:spacing w:after="60"/>
              <w:ind w:left="289" w:hanging="289"/>
              <w:rPr>
                <w:rFonts w:ascii="Arial" w:hAnsi="Arial" w:cs="Arial"/>
                <w:sz w:val="22"/>
                <w:szCs w:val="22"/>
              </w:rPr>
            </w:pPr>
            <w:r w:rsidRPr="00387602">
              <w:rPr>
                <w:rFonts w:ascii="Arial" w:hAnsi="Arial" w:cs="Arial"/>
                <w:sz w:val="22"/>
                <w:szCs w:val="22"/>
              </w:rPr>
              <w:t>Yes, if the transaction is basically purchase/sale of goods, but the value of some services cannot be separated in the invoice, at the total value (for example purchase of machinery with installing).</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Small amounts</w:t>
            </w:r>
          </w:p>
        </w:tc>
        <w:tc>
          <w:tcPr>
            <w:tcW w:w="7199" w:type="dxa"/>
            <w:vAlign w:val="center"/>
          </w:tcPr>
          <w:p w:rsidR="00613876" w:rsidRPr="00DB3B24" w:rsidRDefault="00613876" w:rsidP="00D67773">
            <w:pPr>
              <w:pStyle w:val="TableNormalLeft"/>
              <w:spacing w:after="60"/>
              <w:rPr>
                <w:rFonts w:ascii="Arial" w:hAnsi="Arial" w:cs="Arial"/>
                <w:sz w:val="22"/>
                <w:szCs w:val="22"/>
              </w:rPr>
            </w:pPr>
            <w:r w:rsidRPr="00DB3B24">
              <w:rPr>
                <w:rFonts w:ascii="Arial" w:hAnsi="Arial" w:cs="Arial"/>
                <w:sz w:val="22"/>
                <w:szCs w:val="22"/>
              </w:rPr>
              <w:t xml:space="preserve">Yes, but transactions below EUR </w:t>
            </w:r>
            <w:r w:rsidR="003D35AD" w:rsidRPr="00DB3B24">
              <w:rPr>
                <w:rFonts w:ascii="Arial" w:hAnsi="Arial" w:cs="Arial"/>
                <w:sz w:val="22"/>
                <w:szCs w:val="22"/>
              </w:rPr>
              <w:t>1,0</w:t>
            </w:r>
            <w:r w:rsidRPr="00DB3B24">
              <w:rPr>
                <w:rFonts w:ascii="Arial" w:hAnsi="Arial" w:cs="Arial"/>
                <w:sz w:val="22"/>
                <w:szCs w:val="22"/>
              </w:rPr>
              <w:t>00</w:t>
            </w:r>
            <w:r w:rsidR="00DB3B24">
              <w:rPr>
                <w:rFonts w:ascii="Arial" w:hAnsi="Arial" w:cs="Arial"/>
                <w:sz w:val="22"/>
                <w:szCs w:val="22"/>
              </w:rPr>
              <w:t xml:space="preserve"> (</w:t>
            </w:r>
            <w:r w:rsidR="00DB3B24" w:rsidRPr="00DB3B24">
              <w:rPr>
                <w:rFonts w:ascii="Arial" w:hAnsi="Arial" w:cs="Arial"/>
                <w:sz w:val="22"/>
                <w:szCs w:val="22"/>
              </w:rPr>
              <w:t>HUF 400,000</w:t>
            </w:r>
            <w:r w:rsidRPr="00DB3B24">
              <w:rPr>
                <w:rFonts w:ascii="Arial" w:hAnsi="Arial" w:cs="Arial"/>
                <w:sz w:val="22"/>
                <w:szCs w:val="22"/>
              </w:rPr>
              <w:t xml:space="preserve">) </w:t>
            </w:r>
            <w:r w:rsidR="00B63E81" w:rsidRPr="00DB3B24">
              <w:rPr>
                <w:rFonts w:ascii="Arial" w:hAnsi="Arial" w:cs="Arial"/>
                <w:sz w:val="22"/>
                <w:szCs w:val="22"/>
              </w:rPr>
              <w:t>may</w:t>
            </w:r>
            <w:r w:rsidRPr="00DB3B24">
              <w:rPr>
                <w:rFonts w:ascii="Arial" w:hAnsi="Arial" w:cs="Arial"/>
                <w:sz w:val="22"/>
                <w:szCs w:val="22"/>
              </w:rPr>
              <w:t xml:space="preserve"> be aggregated. </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Software</w:t>
            </w:r>
          </w:p>
        </w:tc>
        <w:tc>
          <w:tcPr>
            <w:tcW w:w="7199" w:type="dxa"/>
            <w:vAlign w:val="center"/>
          </w:tcPr>
          <w:p w:rsidR="005E13A3" w:rsidRPr="00387602" w:rsidRDefault="005E13A3" w:rsidP="004C1EE3">
            <w:pPr>
              <w:ind w:left="123"/>
              <w:jc w:val="both"/>
              <w:rPr>
                <w:rFonts w:ascii="Arial" w:hAnsi="Arial" w:cs="Arial"/>
              </w:rPr>
            </w:pPr>
            <w:r w:rsidRPr="00DB3B24">
              <w:rPr>
                <w:rStyle w:val="jlqj4b"/>
                <w:rFonts w:ascii="Arial" w:hAnsi="Arial" w:cs="Arial"/>
                <w:lang w:val="en"/>
              </w:rPr>
              <w:t>Only standard commercial software sold on physical media should be reported. The item should be reported under the product code of the physical media containing recording (e.g. flash memory card</w:t>
            </w:r>
            <w:r w:rsidRPr="00387602">
              <w:rPr>
                <w:rStyle w:val="jlqj4b"/>
                <w:rFonts w:ascii="Arial" w:hAnsi="Arial" w:cs="Arial"/>
                <w:lang w:val="en"/>
              </w:rPr>
              <w:t xml:space="preserve"> under the CN code 85235190 Solid-state, non-volatile data storage devices [flash memory cards or flash electronic storage cards], recorded):</w:t>
            </w:r>
          </w:p>
          <w:p w:rsidR="00613876" w:rsidRPr="00387602" w:rsidRDefault="00613876" w:rsidP="00613876">
            <w:pPr>
              <w:pStyle w:val="TableNormalLeft"/>
              <w:numPr>
                <w:ilvl w:val="0"/>
                <w:numId w:val="1"/>
              </w:numPr>
              <w:tabs>
                <w:tab w:val="clear" w:pos="360"/>
                <w:tab w:val="num" w:pos="290"/>
              </w:tabs>
              <w:spacing w:before="40" w:after="0"/>
              <w:ind w:left="289" w:hanging="289"/>
              <w:rPr>
                <w:rFonts w:ascii="Arial" w:hAnsi="Arial" w:cs="Arial"/>
                <w:sz w:val="22"/>
                <w:szCs w:val="22"/>
              </w:rPr>
            </w:pPr>
            <w:r w:rsidRPr="00387602">
              <w:rPr>
                <w:rFonts w:ascii="Arial" w:hAnsi="Arial" w:cs="Arial"/>
                <w:sz w:val="22"/>
                <w:szCs w:val="22"/>
              </w:rPr>
              <w:t>Yes, for standard commercial software (for example: Windows 10) and its users manuals.</w:t>
            </w:r>
          </w:p>
          <w:p w:rsidR="00613876" w:rsidRPr="00387602" w:rsidRDefault="00613876" w:rsidP="00613876">
            <w:pPr>
              <w:pStyle w:val="TableNormalLeft"/>
              <w:numPr>
                <w:ilvl w:val="0"/>
                <w:numId w:val="1"/>
              </w:numPr>
              <w:tabs>
                <w:tab w:val="clear" w:pos="360"/>
                <w:tab w:val="num" w:pos="290"/>
              </w:tabs>
              <w:spacing w:before="0" w:after="0"/>
              <w:ind w:left="290" w:hanging="290"/>
              <w:rPr>
                <w:rFonts w:ascii="Arial" w:hAnsi="Arial" w:cs="Arial"/>
                <w:sz w:val="22"/>
                <w:szCs w:val="22"/>
              </w:rPr>
            </w:pPr>
            <w:r w:rsidRPr="00387602">
              <w:rPr>
                <w:rFonts w:ascii="Arial" w:hAnsi="Arial" w:cs="Arial"/>
                <w:sz w:val="22"/>
                <w:szCs w:val="22"/>
              </w:rPr>
              <w:t>No, for software developed according to individual needs and its users manuals.</w:t>
            </w:r>
          </w:p>
          <w:p w:rsidR="00613876" w:rsidRPr="002F2BB4" w:rsidRDefault="00613876" w:rsidP="00613876">
            <w:pPr>
              <w:pStyle w:val="TableNormalLeft"/>
              <w:numPr>
                <w:ilvl w:val="0"/>
                <w:numId w:val="1"/>
              </w:numPr>
              <w:tabs>
                <w:tab w:val="clear" w:pos="360"/>
                <w:tab w:val="num" w:pos="290"/>
              </w:tabs>
              <w:spacing w:before="0"/>
              <w:ind w:left="289" w:hanging="289"/>
              <w:rPr>
                <w:rFonts w:ascii="Arial" w:hAnsi="Arial" w:cs="Arial"/>
                <w:sz w:val="22"/>
                <w:szCs w:val="22"/>
              </w:rPr>
            </w:pPr>
            <w:r w:rsidRPr="002F2BB4">
              <w:rPr>
                <w:rFonts w:ascii="Arial" w:hAnsi="Arial" w:cs="Arial"/>
                <w:sz w:val="22"/>
                <w:szCs w:val="22"/>
              </w:rPr>
              <w:t>Yes, for invoicing of hardware, software and licence together is to be reported at the total value.</w:t>
            </w:r>
          </w:p>
          <w:p w:rsidR="00613876" w:rsidRPr="002F2BB4" w:rsidRDefault="00613876" w:rsidP="00613876">
            <w:pPr>
              <w:pStyle w:val="TableNormalLeft"/>
              <w:numPr>
                <w:ilvl w:val="0"/>
                <w:numId w:val="1"/>
              </w:numPr>
              <w:tabs>
                <w:tab w:val="clear" w:pos="360"/>
                <w:tab w:val="num" w:pos="290"/>
              </w:tabs>
              <w:spacing w:before="0" w:after="0"/>
              <w:ind w:left="289" w:hanging="289"/>
              <w:rPr>
                <w:rFonts w:ascii="Arial" w:hAnsi="Arial" w:cs="Arial"/>
                <w:sz w:val="22"/>
                <w:szCs w:val="22"/>
              </w:rPr>
            </w:pPr>
            <w:r w:rsidRPr="002F2BB4">
              <w:rPr>
                <w:rFonts w:ascii="Arial" w:hAnsi="Arial" w:cs="Arial"/>
                <w:sz w:val="22"/>
                <w:szCs w:val="22"/>
              </w:rPr>
              <w:t>Updates to a previously purchased standard software on physical data carrier</w:t>
            </w:r>
          </w:p>
          <w:p w:rsidR="00613876" w:rsidRPr="000B4E73" w:rsidRDefault="00613876" w:rsidP="00395692">
            <w:pPr>
              <w:pStyle w:val="TableNormalLeft"/>
              <w:numPr>
                <w:ilvl w:val="0"/>
                <w:numId w:val="73"/>
              </w:numPr>
              <w:tabs>
                <w:tab w:val="left" w:pos="524"/>
              </w:tabs>
              <w:spacing w:before="0" w:after="0"/>
              <w:ind w:left="646" w:hanging="357"/>
              <w:rPr>
                <w:rFonts w:ascii="Arial" w:hAnsi="Arial" w:cs="Arial"/>
                <w:sz w:val="22"/>
                <w:szCs w:val="22"/>
              </w:rPr>
            </w:pPr>
            <w:r w:rsidRPr="00DF0417">
              <w:rPr>
                <w:rFonts w:ascii="Arial" w:hAnsi="Arial" w:cs="Arial"/>
                <w:sz w:val="22"/>
                <w:szCs w:val="22"/>
              </w:rPr>
              <w:t>No, if the original price included updates,</w:t>
            </w:r>
          </w:p>
          <w:p w:rsidR="00613876" w:rsidRPr="00D44354" w:rsidRDefault="00613876" w:rsidP="00395692">
            <w:pPr>
              <w:pStyle w:val="TableNormalLeft"/>
              <w:numPr>
                <w:ilvl w:val="0"/>
                <w:numId w:val="73"/>
              </w:numPr>
              <w:tabs>
                <w:tab w:val="left" w:pos="524"/>
              </w:tabs>
              <w:spacing w:before="0"/>
              <w:ind w:left="646" w:hanging="357"/>
              <w:rPr>
                <w:rFonts w:ascii="Arial" w:hAnsi="Arial" w:cs="Arial"/>
                <w:sz w:val="22"/>
                <w:szCs w:val="22"/>
              </w:rPr>
            </w:pPr>
            <w:r w:rsidRPr="00D44354">
              <w:rPr>
                <w:rFonts w:ascii="Arial" w:hAnsi="Arial" w:cs="Arial"/>
                <w:sz w:val="22"/>
                <w:szCs w:val="22"/>
              </w:rPr>
              <w:t>Yes, if it is paid for</w:t>
            </w:r>
          </w:p>
          <w:p w:rsidR="00613876" w:rsidRPr="00D44354" w:rsidRDefault="00613876" w:rsidP="00613876">
            <w:pPr>
              <w:pStyle w:val="TableNormalLeft"/>
              <w:numPr>
                <w:ilvl w:val="0"/>
                <w:numId w:val="16"/>
              </w:numPr>
              <w:tabs>
                <w:tab w:val="clear" w:pos="360"/>
                <w:tab w:val="left" w:pos="344"/>
              </w:tabs>
              <w:spacing w:before="0" w:after="60"/>
              <w:rPr>
                <w:rFonts w:ascii="Arial" w:hAnsi="Arial" w:cs="Arial"/>
                <w:sz w:val="22"/>
                <w:szCs w:val="22"/>
              </w:rPr>
            </w:pPr>
            <w:r w:rsidRPr="00D44354">
              <w:rPr>
                <w:rFonts w:ascii="Arial" w:hAnsi="Arial" w:cs="Arial"/>
                <w:sz w:val="22"/>
                <w:szCs w:val="22"/>
              </w:rPr>
              <w:t>No, if there is no physical movement of goods (for example, buying the authorization of a new user for a previously purchased software, or download</w:t>
            </w:r>
            <w:r w:rsidR="00B63E81" w:rsidRPr="00D44354">
              <w:rPr>
                <w:rFonts w:ascii="Arial" w:hAnsi="Arial" w:cs="Arial"/>
                <w:sz w:val="22"/>
                <w:szCs w:val="22"/>
              </w:rPr>
              <w:t>ing a</w:t>
            </w:r>
            <w:r w:rsidRPr="00D44354">
              <w:rPr>
                <w:rFonts w:ascii="Arial" w:hAnsi="Arial" w:cs="Arial"/>
                <w:sz w:val="22"/>
                <w:szCs w:val="22"/>
              </w:rPr>
              <w:t xml:space="preserve"> commercial software from the Internet, or purchase of licence only).</w:t>
            </w:r>
          </w:p>
        </w:tc>
      </w:tr>
      <w:tr w:rsidR="00613876" w:rsidRPr="00623866" w:rsidTr="00D47CEF">
        <w:trPr>
          <w:cantSplit/>
          <w:trHeight w:val="591"/>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sz w:val="22"/>
                <w:szCs w:val="22"/>
              </w:rPr>
              <w:t xml:space="preserve">Supplies for </w:t>
            </w:r>
            <w:r w:rsidRPr="00A548D7">
              <w:rPr>
                <w:rFonts w:ascii="Arial" w:hAnsi="Arial" w:cs="Arial"/>
                <w:b/>
                <w:sz w:val="22"/>
                <w:szCs w:val="22"/>
              </w:rPr>
              <w:t>Hungarian armed forces</w:t>
            </w:r>
            <w:r w:rsidRPr="00A548D7">
              <w:rPr>
                <w:rFonts w:ascii="Arial" w:hAnsi="Arial" w:cs="Arial"/>
                <w:sz w:val="22"/>
                <w:szCs w:val="22"/>
              </w:rPr>
              <w:t xml:space="preserve"> stationed in another Member State</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No.</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sz w:val="22"/>
                <w:szCs w:val="22"/>
              </w:rPr>
            </w:pPr>
            <w:r w:rsidRPr="00A548D7">
              <w:rPr>
                <w:rFonts w:ascii="Arial" w:hAnsi="Arial" w:cs="Arial"/>
                <w:b/>
                <w:sz w:val="22"/>
                <w:szCs w:val="22"/>
              </w:rPr>
              <w:lastRenderedPageBreak/>
              <w:t xml:space="preserve">Temporary </w:t>
            </w:r>
            <w:r w:rsidRPr="00A548D7">
              <w:rPr>
                <w:rFonts w:ascii="Arial" w:hAnsi="Arial" w:cs="Arial"/>
                <w:sz w:val="22"/>
                <w:szCs w:val="22"/>
              </w:rPr>
              <w:t>movements of goods</w:t>
            </w:r>
          </w:p>
        </w:tc>
        <w:tc>
          <w:tcPr>
            <w:tcW w:w="7199" w:type="dxa"/>
            <w:vAlign w:val="center"/>
          </w:tcPr>
          <w:p w:rsidR="00613876" w:rsidRPr="00DB3B24" w:rsidRDefault="00613876" w:rsidP="00613876">
            <w:pPr>
              <w:pStyle w:val="TableNormalLeft"/>
              <w:rPr>
                <w:rFonts w:ascii="Arial" w:hAnsi="Arial" w:cs="Arial"/>
                <w:sz w:val="22"/>
                <w:szCs w:val="22"/>
              </w:rPr>
            </w:pPr>
            <w:r w:rsidRPr="00DB3B24">
              <w:rPr>
                <w:rFonts w:ascii="Arial" w:hAnsi="Arial" w:cs="Arial"/>
                <w:sz w:val="22"/>
                <w:szCs w:val="22"/>
              </w:rPr>
              <w:t>No.</w:t>
            </w:r>
          </w:p>
          <w:p w:rsidR="00613876" w:rsidRPr="00387602" w:rsidRDefault="00613876">
            <w:pPr>
              <w:pStyle w:val="TableNormalLeft"/>
              <w:rPr>
                <w:rFonts w:ascii="Arial" w:hAnsi="Arial" w:cs="Arial"/>
                <w:sz w:val="22"/>
                <w:szCs w:val="22"/>
              </w:rPr>
            </w:pPr>
            <w:r w:rsidRPr="00387602">
              <w:rPr>
                <w:rFonts w:ascii="Arial" w:hAnsi="Arial" w:cs="Arial"/>
                <w:sz w:val="22"/>
                <w:szCs w:val="22"/>
              </w:rPr>
              <w:t xml:space="preserve">(If the goods are not to be returned within 2 years, they should be reported as new items </w:t>
            </w:r>
            <w:r w:rsidR="00742123" w:rsidRPr="00387602">
              <w:rPr>
                <w:rFonts w:ascii="Arial" w:hAnsi="Arial" w:cs="Arial"/>
                <w:sz w:val="22"/>
                <w:szCs w:val="22"/>
              </w:rPr>
              <w:t xml:space="preserve">at their actual (amortized) value </w:t>
            </w:r>
            <w:r w:rsidRPr="00387602">
              <w:rPr>
                <w:rFonts w:ascii="Arial" w:hAnsi="Arial" w:cs="Arial"/>
                <w:sz w:val="22"/>
                <w:szCs w:val="22"/>
              </w:rPr>
              <w:t xml:space="preserve">after the 2 years </w:t>
            </w:r>
            <w:r w:rsidR="00742123" w:rsidRPr="00387602">
              <w:rPr>
                <w:rFonts w:ascii="Arial" w:hAnsi="Arial" w:cs="Arial"/>
                <w:sz w:val="22"/>
                <w:szCs w:val="22"/>
              </w:rPr>
              <w:t>expires</w:t>
            </w:r>
            <w:r w:rsidRPr="00387602">
              <w:rPr>
                <w:rFonts w:ascii="Arial" w:hAnsi="Arial" w:cs="Arial"/>
                <w:sz w:val="22"/>
                <w:szCs w:val="22"/>
              </w:rPr>
              <w:t>. Nature of transaction code is 91)</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User manuals</w:t>
            </w:r>
          </w:p>
        </w:tc>
        <w:tc>
          <w:tcPr>
            <w:tcW w:w="7199" w:type="dxa"/>
            <w:vAlign w:val="center"/>
          </w:tcPr>
          <w:p w:rsidR="00613876" w:rsidRPr="00DB3B24" w:rsidRDefault="00613876" w:rsidP="00613876">
            <w:pPr>
              <w:pStyle w:val="TableNormalLeft"/>
              <w:numPr>
                <w:ilvl w:val="0"/>
                <w:numId w:val="8"/>
              </w:numPr>
              <w:tabs>
                <w:tab w:val="clear" w:pos="360"/>
                <w:tab w:val="num" w:pos="287"/>
              </w:tabs>
              <w:ind w:left="287" w:hanging="287"/>
              <w:rPr>
                <w:rFonts w:ascii="Arial" w:hAnsi="Arial" w:cs="Arial"/>
                <w:sz w:val="22"/>
                <w:szCs w:val="22"/>
              </w:rPr>
            </w:pPr>
            <w:r w:rsidRPr="00DB3B24">
              <w:rPr>
                <w:rFonts w:ascii="Arial" w:hAnsi="Arial" w:cs="Arial"/>
                <w:sz w:val="22"/>
                <w:szCs w:val="22"/>
              </w:rPr>
              <w:t>For users manuals of software see “Software”</w:t>
            </w:r>
          </w:p>
          <w:p w:rsidR="00613876" w:rsidRPr="00387602" w:rsidRDefault="00613876" w:rsidP="00613876">
            <w:pPr>
              <w:pStyle w:val="TableNormalLeft"/>
              <w:numPr>
                <w:ilvl w:val="0"/>
                <w:numId w:val="8"/>
              </w:numPr>
              <w:tabs>
                <w:tab w:val="clear" w:pos="360"/>
                <w:tab w:val="num" w:pos="287"/>
              </w:tabs>
              <w:ind w:left="287" w:hanging="287"/>
              <w:rPr>
                <w:rFonts w:ascii="Arial" w:hAnsi="Arial" w:cs="Arial"/>
                <w:sz w:val="22"/>
                <w:szCs w:val="22"/>
              </w:rPr>
            </w:pPr>
            <w:r w:rsidRPr="00387602">
              <w:rPr>
                <w:rFonts w:ascii="Arial" w:hAnsi="Arial" w:cs="Arial"/>
                <w:sz w:val="22"/>
                <w:szCs w:val="22"/>
              </w:rPr>
              <w:t>Yes, in the case of users manuals belonging to machinery and apparatus</w:t>
            </w:r>
          </w:p>
        </w:tc>
      </w:tr>
      <w:tr w:rsidR="00613876" w:rsidRPr="00623866" w:rsidTr="00D47CEF">
        <w:trPr>
          <w:cantSplit/>
          <w:jc w:val="center"/>
        </w:trPr>
        <w:tc>
          <w:tcPr>
            <w:tcW w:w="2984" w:type="dxa"/>
            <w:vAlign w:val="center"/>
          </w:tcPr>
          <w:p w:rsidR="00613876" w:rsidRPr="00A548D7" w:rsidRDefault="00613876" w:rsidP="00613876">
            <w:pPr>
              <w:pStyle w:val="TableNormalLeft"/>
              <w:spacing w:before="60" w:after="60"/>
              <w:rPr>
                <w:rFonts w:ascii="Arial" w:hAnsi="Arial" w:cs="Arial"/>
                <w:b/>
                <w:sz w:val="22"/>
                <w:szCs w:val="22"/>
              </w:rPr>
            </w:pPr>
            <w:r w:rsidRPr="00A548D7">
              <w:rPr>
                <w:rFonts w:ascii="Arial" w:hAnsi="Arial" w:cs="Arial"/>
                <w:b/>
                <w:sz w:val="22"/>
                <w:szCs w:val="22"/>
              </w:rPr>
              <w:t>Waste</w:t>
            </w:r>
          </w:p>
        </w:tc>
        <w:tc>
          <w:tcPr>
            <w:tcW w:w="7199" w:type="dxa"/>
            <w:vAlign w:val="center"/>
          </w:tcPr>
          <w:p w:rsidR="00613876" w:rsidRPr="00387602" w:rsidRDefault="00613876" w:rsidP="00613876">
            <w:pPr>
              <w:pStyle w:val="TableNormalLeft"/>
              <w:numPr>
                <w:ilvl w:val="0"/>
                <w:numId w:val="4"/>
              </w:numPr>
              <w:tabs>
                <w:tab w:val="clear" w:pos="360"/>
                <w:tab w:val="num" w:pos="287"/>
              </w:tabs>
              <w:ind w:left="287" w:hanging="287"/>
              <w:rPr>
                <w:rFonts w:ascii="Arial" w:hAnsi="Arial" w:cs="Arial"/>
                <w:sz w:val="22"/>
                <w:szCs w:val="22"/>
              </w:rPr>
            </w:pPr>
            <w:r w:rsidRPr="00DB3B24">
              <w:rPr>
                <w:rFonts w:ascii="Arial" w:hAnsi="Arial" w:cs="Arial"/>
                <w:sz w:val="22"/>
                <w:szCs w:val="22"/>
              </w:rPr>
              <w:t>Trading of still usable waste produced as by-product of industrial process</w:t>
            </w:r>
            <w:r w:rsidRPr="00387602">
              <w:rPr>
                <w:rFonts w:ascii="Arial" w:hAnsi="Arial" w:cs="Arial"/>
                <w:sz w:val="22"/>
                <w:szCs w:val="22"/>
              </w:rPr>
              <w:t>ing is to be treated as any other purchase/sale transaction.</w:t>
            </w:r>
          </w:p>
          <w:p w:rsidR="00613876" w:rsidRPr="00387602" w:rsidRDefault="00613876" w:rsidP="00613876">
            <w:pPr>
              <w:pStyle w:val="TableNormalLeft"/>
              <w:numPr>
                <w:ilvl w:val="0"/>
                <w:numId w:val="4"/>
              </w:numPr>
              <w:tabs>
                <w:tab w:val="clear" w:pos="360"/>
                <w:tab w:val="num" w:pos="287"/>
              </w:tabs>
              <w:ind w:left="287" w:hanging="287"/>
              <w:rPr>
                <w:rFonts w:ascii="Arial" w:hAnsi="Arial" w:cs="Arial"/>
                <w:sz w:val="22"/>
                <w:szCs w:val="22"/>
              </w:rPr>
            </w:pPr>
            <w:r w:rsidRPr="00387602">
              <w:rPr>
                <w:rFonts w:ascii="Arial" w:hAnsi="Arial" w:cs="Arial"/>
                <w:sz w:val="22"/>
                <w:szCs w:val="22"/>
              </w:rPr>
              <w:t>Yes, if it is the return of waste after processing under contract (code 59).</w:t>
            </w:r>
          </w:p>
          <w:p w:rsidR="00613876" w:rsidRPr="00387602" w:rsidRDefault="00613876" w:rsidP="00613876">
            <w:pPr>
              <w:pStyle w:val="TableNormalLeft"/>
              <w:numPr>
                <w:ilvl w:val="0"/>
                <w:numId w:val="4"/>
              </w:numPr>
              <w:tabs>
                <w:tab w:val="clear" w:pos="360"/>
                <w:tab w:val="num" w:pos="287"/>
              </w:tabs>
              <w:spacing w:after="60"/>
              <w:ind w:left="287" w:hanging="287"/>
              <w:rPr>
                <w:rFonts w:ascii="Arial" w:hAnsi="Arial" w:cs="Arial"/>
                <w:sz w:val="22"/>
                <w:szCs w:val="22"/>
              </w:rPr>
            </w:pPr>
            <w:r w:rsidRPr="00387602">
              <w:rPr>
                <w:rFonts w:ascii="Arial" w:hAnsi="Arial" w:cs="Arial"/>
                <w:sz w:val="22"/>
                <w:szCs w:val="22"/>
              </w:rPr>
              <w:t>No, if it is valueless, or is even paid for its destruction.</w:t>
            </w:r>
          </w:p>
        </w:tc>
      </w:tr>
    </w:tbl>
    <w:p w:rsidR="000202FC" w:rsidRPr="007F5A42" w:rsidRDefault="000202FC" w:rsidP="007F5A42">
      <w:pPr>
        <w:pStyle w:val="Cmsor1"/>
        <w:keepLines/>
        <w:spacing w:before="240" w:after="0" w:line="259" w:lineRule="auto"/>
        <w:jc w:val="left"/>
        <w:rPr>
          <w:rFonts w:cs="Arial"/>
          <w:sz w:val="28"/>
          <w:szCs w:val="28"/>
        </w:rPr>
      </w:pPr>
      <w:r>
        <w:rPr>
          <w:rFonts w:ascii="Arial" w:hAnsi="Arial" w:cs="Arial"/>
          <w:b w:val="0"/>
          <w:color w:val="FF0000"/>
          <w:sz w:val="28"/>
          <w:szCs w:val="28"/>
        </w:rPr>
        <w:br w:type="page"/>
      </w:r>
      <w:bookmarkStart w:id="40" w:name="_Toc121752262"/>
      <w:bookmarkStart w:id="41" w:name="_Toc121753184"/>
      <w:r w:rsidRPr="007F5A42">
        <w:rPr>
          <w:rFonts w:cs="Arial"/>
          <w:sz w:val="28"/>
          <w:szCs w:val="28"/>
        </w:rPr>
        <w:lastRenderedPageBreak/>
        <w:t>Annex A:</w:t>
      </w:r>
      <w:r w:rsidRPr="007F5A42">
        <w:rPr>
          <w:rFonts w:cs="Arial"/>
          <w:sz w:val="28"/>
          <w:szCs w:val="28"/>
        </w:rPr>
        <w:tab/>
        <w:t>Intrastat Territories of Member States</w:t>
      </w:r>
      <w:bookmarkEnd w:id="40"/>
      <w:bookmarkEnd w:id="41"/>
      <w:r w:rsidRPr="007F5A42">
        <w:rPr>
          <w:rFonts w:cs="Arial"/>
          <w:sz w:val="28"/>
          <w:szCs w:val="28"/>
        </w:rPr>
        <w:t xml:space="preserve">    </w:t>
      </w:r>
    </w:p>
    <w:tbl>
      <w:tblPr>
        <w:tblW w:w="97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1864"/>
        <w:gridCol w:w="2257"/>
        <w:gridCol w:w="2060"/>
        <w:gridCol w:w="2800"/>
      </w:tblGrid>
      <w:tr w:rsidR="000202FC" w:rsidRPr="00623866" w:rsidTr="006B6942">
        <w:trPr>
          <w:cantSplit/>
          <w:jc w:val="center"/>
        </w:trPr>
        <w:tc>
          <w:tcPr>
            <w:tcW w:w="720" w:type="dxa"/>
            <w:vMerge w:val="restart"/>
            <w:tcBorders>
              <w:top w:val="double" w:sz="6" w:space="0" w:color="auto"/>
              <w:bottom w:val="single" w:sz="6" w:space="0" w:color="auto"/>
            </w:tcBorders>
            <w:shd w:val="pct50" w:color="auto" w:fill="FFFFFF"/>
            <w:vAlign w:val="center"/>
          </w:tcPr>
          <w:p w:rsidR="000202FC" w:rsidRPr="004A3ABD" w:rsidRDefault="000202FC" w:rsidP="0090018B">
            <w:pPr>
              <w:pStyle w:val="TableTitle"/>
              <w:spacing w:before="20" w:after="20"/>
              <w:ind w:left="-70"/>
              <w:rPr>
                <w:color w:val="FFFFFF"/>
                <w:sz w:val="22"/>
                <w:szCs w:val="22"/>
              </w:rPr>
            </w:pPr>
            <w:r>
              <w:rPr>
                <w:color w:val="FFFFFF"/>
                <w:sz w:val="22"/>
                <w:szCs w:val="22"/>
              </w:rPr>
              <w:t>Code</w:t>
            </w:r>
          </w:p>
        </w:tc>
        <w:tc>
          <w:tcPr>
            <w:tcW w:w="1864" w:type="dxa"/>
            <w:vMerge w:val="restart"/>
            <w:tcBorders>
              <w:top w:val="double" w:sz="6" w:space="0" w:color="auto"/>
              <w:bottom w:val="single" w:sz="6" w:space="0" w:color="auto"/>
            </w:tcBorders>
            <w:shd w:val="pct50" w:color="auto" w:fill="FFFFFF"/>
            <w:vAlign w:val="center"/>
          </w:tcPr>
          <w:p w:rsidR="000202FC" w:rsidRPr="004A3ABD" w:rsidRDefault="000202FC" w:rsidP="0090018B">
            <w:pPr>
              <w:pStyle w:val="TableNormalLeft"/>
              <w:jc w:val="center"/>
              <w:rPr>
                <w:b/>
                <w:color w:val="FFFFFF"/>
                <w:sz w:val="22"/>
                <w:szCs w:val="22"/>
              </w:rPr>
            </w:pPr>
            <w:r>
              <w:rPr>
                <w:b/>
                <w:color w:val="FFFFFF"/>
                <w:sz w:val="22"/>
                <w:szCs w:val="22"/>
              </w:rPr>
              <w:t>Name</w:t>
            </w:r>
          </w:p>
        </w:tc>
        <w:tc>
          <w:tcPr>
            <w:tcW w:w="7117" w:type="dxa"/>
            <w:gridSpan w:val="3"/>
            <w:tcBorders>
              <w:top w:val="double" w:sz="6" w:space="0" w:color="auto"/>
              <w:bottom w:val="single" w:sz="6" w:space="0" w:color="auto"/>
            </w:tcBorders>
            <w:shd w:val="pct50" w:color="auto" w:fill="FFFFFF"/>
          </w:tcPr>
          <w:p w:rsidR="000202FC" w:rsidRPr="004A3ABD" w:rsidRDefault="000202FC" w:rsidP="0090018B">
            <w:pPr>
              <w:pStyle w:val="TableNormalLeft"/>
              <w:spacing w:before="40" w:after="40"/>
              <w:jc w:val="center"/>
              <w:rPr>
                <w:b/>
                <w:color w:val="FFFFFF"/>
                <w:sz w:val="22"/>
                <w:szCs w:val="22"/>
              </w:rPr>
            </w:pPr>
            <w:r>
              <w:rPr>
                <w:b/>
                <w:color w:val="FFFFFF"/>
                <w:sz w:val="22"/>
                <w:szCs w:val="22"/>
              </w:rPr>
              <w:t xml:space="preserve">Scope of </w:t>
            </w:r>
            <w:r w:rsidRPr="004A3ABD">
              <w:rPr>
                <w:b/>
                <w:color w:val="FFFFFF"/>
                <w:sz w:val="22"/>
                <w:szCs w:val="22"/>
              </w:rPr>
              <w:t xml:space="preserve">Intrastat </w:t>
            </w:r>
          </w:p>
        </w:tc>
      </w:tr>
      <w:tr w:rsidR="000202FC" w:rsidRPr="00623866" w:rsidTr="006B6942">
        <w:trPr>
          <w:cantSplit/>
          <w:jc w:val="center"/>
        </w:trPr>
        <w:tc>
          <w:tcPr>
            <w:tcW w:w="720" w:type="dxa"/>
            <w:vMerge/>
            <w:tcBorders>
              <w:top w:val="single" w:sz="6" w:space="0" w:color="auto"/>
            </w:tcBorders>
            <w:vAlign w:val="center"/>
          </w:tcPr>
          <w:p w:rsidR="000202FC" w:rsidRPr="004A3ABD" w:rsidRDefault="000202FC" w:rsidP="0090018B">
            <w:pPr>
              <w:pStyle w:val="TableTitle"/>
              <w:spacing w:before="20" w:after="20"/>
              <w:rPr>
                <w:color w:val="FFFFFF"/>
                <w:sz w:val="22"/>
                <w:szCs w:val="22"/>
              </w:rPr>
            </w:pPr>
          </w:p>
        </w:tc>
        <w:tc>
          <w:tcPr>
            <w:tcW w:w="1864" w:type="dxa"/>
            <w:vMerge/>
            <w:tcBorders>
              <w:top w:val="single" w:sz="6" w:space="0" w:color="auto"/>
            </w:tcBorders>
            <w:vAlign w:val="center"/>
          </w:tcPr>
          <w:p w:rsidR="000202FC" w:rsidRPr="004A3ABD" w:rsidRDefault="000202FC" w:rsidP="0090018B">
            <w:pPr>
              <w:pStyle w:val="TableNormalLeft"/>
              <w:jc w:val="center"/>
              <w:rPr>
                <w:b/>
                <w:color w:val="FFFFFF"/>
                <w:sz w:val="22"/>
                <w:szCs w:val="22"/>
              </w:rPr>
            </w:pPr>
          </w:p>
        </w:tc>
        <w:tc>
          <w:tcPr>
            <w:tcW w:w="2257" w:type="dxa"/>
            <w:vMerge w:val="restart"/>
            <w:tcBorders>
              <w:top w:val="single" w:sz="6" w:space="0" w:color="auto"/>
            </w:tcBorders>
            <w:shd w:val="pct50" w:color="auto" w:fill="FFFFFF"/>
            <w:vAlign w:val="center"/>
          </w:tcPr>
          <w:p w:rsidR="000202FC" w:rsidRPr="004A3ABD" w:rsidRDefault="000202FC" w:rsidP="0090018B">
            <w:pPr>
              <w:pStyle w:val="TableNormalLeft"/>
              <w:spacing w:before="160" w:after="40"/>
              <w:jc w:val="center"/>
              <w:rPr>
                <w:b/>
                <w:color w:val="FFFFFF"/>
                <w:sz w:val="22"/>
                <w:szCs w:val="22"/>
              </w:rPr>
            </w:pPr>
            <w:r>
              <w:rPr>
                <w:b/>
                <w:color w:val="FFFFFF"/>
                <w:sz w:val="22"/>
                <w:szCs w:val="22"/>
              </w:rPr>
              <w:t>Included</w:t>
            </w:r>
          </w:p>
        </w:tc>
        <w:tc>
          <w:tcPr>
            <w:tcW w:w="4860" w:type="dxa"/>
            <w:gridSpan w:val="2"/>
            <w:tcBorders>
              <w:top w:val="single" w:sz="6" w:space="0" w:color="auto"/>
              <w:bottom w:val="single" w:sz="6" w:space="0" w:color="auto"/>
            </w:tcBorders>
            <w:shd w:val="pct50" w:color="auto" w:fill="FFFFFF"/>
            <w:vAlign w:val="center"/>
          </w:tcPr>
          <w:p w:rsidR="000202FC" w:rsidRPr="004A3ABD" w:rsidRDefault="000202FC" w:rsidP="0090018B">
            <w:pPr>
              <w:pStyle w:val="TableNormalLeft"/>
              <w:spacing w:before="40" w:after="40"/>
              <w:jc w:val="center"/>
              <w:rPr>
                <w:b/>
                <w:color w:val="FFFFFF"/>
                <w:sz w:val="22"/>
                <w:szCs w:val="22"/>
              </w:rPr>
            </w:pPr>
            <w:r>
              <w:rPr>
                <w:b/>
                <w:color w:val="FFFFFF"/>
                <w:sz w:val="22"/>
                <w:szCs w:val="22"/>
              </w:rPr>
              <w:t>Excluded *</w:t>
            </w:r>
          </w:p>
        </w:tc>
      </w:tr>
      <w:tr w:rsidR="000202FC" w:rsidRPr="00623866" w:rsidTr="006B6942">
        <w:trPr>
          <w:cantSplit/>
          <w:jc w:val="center"/>
        </w:trPr>
        <w:tc>
          <w:tcPr>
            <w:tcW w:w="720" w:type="dxa"/>
            <w:vMerge/>
            <w:tcBorders>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p>
        </w:tc>
        <w:tc>
          <w:tcPr>
            <w:tcW w:w="1864" w:type="dxa"/>
            <w:vMerge/>
            <w:tcBorders>
              <w:bottom w:val="single" w:sz="6" w:space="0" w:color="auto"/>
            </w:tcBorders>
            <w:vAlign w:val="center"/>
          </w:tcPr>
          <w:p w:rsidR="000202FC" w:rsidRPr="004A3ABD" w:rsidRDefault="000202FC" w:rsidP="0090018B">
            <w:pPr>
              <w:pStyle w:val="TableNormalLeft"/>
              <w:rPr>
                <w:sz w:val="22"/>
                <w:szCs w:val="22"/>
              </w:rPr>
            </w:pPr>
          </w:p>
        </w:tc>
        <w:tc>
          <w:tcPr>
            <w:tcW w:w="2257" w:type="dxa"/>
            <w:vMerge/>
            <w:tcBorders>
              <w:bottom w:val="single" w:sz="6" w:space="0" w:color="auto"/>
            </w:tcBorders>
            <w:vAlign w:val="center"/>
          </w:tcPr>
          <w:p w:rsidR="000202FC" w:rsidRPr="004A3ABD" w:rsidRDefault="000202FC" w:rsidP="0090018B">
            <w:pPr>
              <w:pStyle w:val="TableNormalLeft"/>
              <w:rPr>
                <w:sz w:val="22"/>
                <w:szCs w:val="22"/>
              </w:rPr>
            </w:pPr>
          </w:p>
        </w:tc>
        <w:tc>
          <w:tcPr>
            <w:tcW w:w="2060" w:type="dxa"/>
            <w:tcBorders>
              <w:top w:val="nil"/>
              <w:bottom w:val="single" w:sz="6" w:space="0" w:color="auto"/>
            </w:tcBorders>
            <w:shd w:val="pct50" w:color="auto" w:fill="auto"/>
            <w:vAlign w:val="center"/>
          </w:tcPr>
          <w:p w:rsidR="000202FC" w:rsidRPr="004A3ABD" w:rsidRDefault="000202FC" w:rsidP="0090018B">
            <w:pPr>
              <w:pStyle w:val="TableNormalLeft"/>
              <w:jc w:val="center"/>
              <w:rPr>
                <w:b/>
                <w:color w:val="FFFFFF"/>
                <w:sz w:val="22"/>
                <w:szCs w:val="22"/>
              </w:rPr>
            </w:pPr>
            <w:r>
              <w:rPr>
                <w:b/>
                <w:color w:val="FFFFFF"/>
                <w:sz w:val="22"/>
                <w:szCs w:val="22"/>
              </w:rPr>
              <w:t xml:space="preserve">on the code of the </w:t>
            </w:r>
            <w:smartTag w:uri="urn:schemas-microsoft-com:office:smarttags" w:element="place">
              <w:smartTag w:uri="urn:schemas-microsoft-com:office:smarttags" w:element="PlaceName">
                <w:r>
                  <w:rPr>
                    <w:b/>
                    <w:color w:val="FFFFFF"/>
                    <w:sz w:val="22"/>
                    <w:szCs w:val="22"/>
                  </w:rPr>
                  <w:t>Member</w:t>
                </w:r>
              </w:smartTag>
              <w:r>
                <w:rPr>
                  <w:b/>
                  <w:color w:val="FFFFFF"/>
                  <w:sz w:val="22"/>
                  <w:szCs w:val="22"/>
                </w:rPr>
                <w:t xml:space="preserve"> </w:t>
              </w:r>
              <w:smartTag w:uri="urn:schemas-microsoft-com:office:smarttags" w:element="PlaceType">
                <w:r>
                  <w:rPr>
                    <w:b/>
                    <w:color w:val="FFFFFF"/>
                    <w:sz w:val="22"/>
                    <w:szCs w:val="22"/>
                  </w:rPr>
                  <w:t>State</w:t>
                </w:r>
              </w:smartTag>
            </w:smartTag>
          </w:p>
        </w:tc>
        <w:tc>
          <w:tcPr>
            <w:tcW w:w="2800" w:type="dxa"/>
            <w:tcBorders>
              <w:top w:val="nil"/>
              <w:bottom w:val="single" w:sz="6" w:space="0" w:color="auto"/>
            </w:tcBorders>
            <w:shd w:val="pct50" w:color="auto" w:fill="auto"/>
            <w:vAlign w:val="center"/>
          </w:tcPr>
          <w:p w:rsidR="000202FC" w:rsidRPr="003A74D5" w:rsidRDefault="000202FC" w:rsidP="0090018B">
            <w:pPr>
              <w:pStyle w:val="TableNormalLeft"/>
              <w:jc w:val="center"/>
              <w:rPr>
                <w:b/>
                <w:color w:val="FFFFFF"/>
                <w:sz w:val="22"/>
                <w:szCs w:val="22"/>
                <w:lang w:val="fr-FR"/>
              </w:rPr>
            </w:pPr>
            <w:r w:rsidRPr="003A74D5">
              <w:rPr>
                <w:b/>
                <w:color w:val="FFFFFF"/>
                <w:sz w:val="22"/>
                <w:szCs w:val="22"/>
                <w:lang w:val="fr-FR"/>
              </w:rPr>
              <w:t>on other (non EU) code</w:t>
            </w:r>
          </w:p>
        </w:tc>
      </w:tr>
      <w:tr w:rsidR="000202FC" w:rsidRPr="00623866" w:rsidTr="006B6942">
        <w:trPr>
          <w:cantSplit/>
          <w:jc w:val="center"/>
        </w:trPr>
        <w:tc>
          <w:tcPr>
            <w:tcW w:w="720" w:type="dxa"/>
            <w:tcBorders>
              <w:top w:val="nil"/>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AT</w:t>
            </w:r>
          </w:p>
        </w:tc>
        <w:tc>
          <w:tcPr>
            <w:tcW w:w="1864" w:type="dxa"/>
            <w:tcBorders>
              <w:top w:val="nil"/>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Austria</w:t>
                </w:r>
              </w:smartTag>
            </w:smartTag>
            <w:r w:rsidRPr="00AA0596">
              <w:rPr>
                <w:sz w:val="24"/>
                <w:szCs w:val="24"/>
              </w:rPr>
              <w:t xml:space="preserve"> </w:t>
            </w:r>
          </w:p>
        </w:tc>
        <w:tc>
          <w:tcPr>
            <w:tcW w:w="2257" w:type="dxa"/>
            <w:tcBorders>
              <w:top w:val="nil"/>
              <w:bottom w:val="single" w:sz="6" w:space="0" w:color="auto"/>
            </w:tcBorders>
            <w:vAlign w:val="center"/>
          </w:tcPr>
          <w:p w:rsidR="000202FC" w:rsidRPr="004A3ABD" w:rsidRDefault="000202FC" w:rsidP="0090018B">
            <w:pPr>
              <w:pStyle w:val="TableNormalLeft"/>
              <w:rPr>
                <w:sz w:val="22"/>
                <w:szCs w:val="22"/>
              </w:rPr>
            </w:pPr>
          </w:p>
        </w:tc>
        <w:tc>
          <w:tcPr>
            <w:tcW w:w="2060" w:type="dxa"/>
            <w:tcBorders>
              <w:top w:val="single" w:sz="6" w:space="0" w:color="auto"/>
            </w:tcBorders>
            <w:shd w:val="clear" w:color="auto" w:fill="auto"/>
            <w:vAlign w:val="center"/>
          </w:tcPr>
          <w:p w:rsidR="000202FC" w:rsidRPr="004A3ABD" w:rsidRDefault="000202FC" w:rsidP="0090018B">
            <w:pPr>
              <w:pStyle w:val="TableNormalLeft"/>
              <w:rPr>
                <w:sz w:val="22"/>
                <w:szCs w:val="22"/>
              </w:rPr>
            </w:pPr>
          </w:p>
        </w:tc>
        <w:tc>
          <w:tcPr>
            <w:tcW w:w="2800" w:type="dxa"/>
            <w:tcBorders>
              <w:top w:val="single" w:sz="6" w:space="0" w:color="auto"/>
            </w:tcBorders>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nil"/>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BE</w:t>
            </w:r>
          </w:p>
        </w:tc>
        <w:tc>
          <w:tcPr>
            <w:tcW w:w="1864" w:type="dxa"/>
            <w:tcBorders>
              <w:top w:val="nil"/>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Belgium</w:t>
                </w:r>
              </w:smartTag>
            </w:smartTag>
          </w:p>
        </w:tc>
        <w:tc>
          <w:tcPr>
            <w:tcW w:w="2257" w:type="dxa"/>
            <w:tcBorders>
              <w:top w:val="nil"/>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BG</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Bulgaria</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CY</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Cyprus</w:t>
                </w:r>
              </w:smartTag>
            </w:smartTag>
          </w:p>
        </w:tc>
        <w:tc>
          <w:tcPr>
            <w:tcW w:w="2257" w:type="dxa"/>
            <w:vAlign w:val="center"/>
          </w:tcPr>
          <w:p w:rsidR="000202FC" w:rsidRPr="004A3ABD" w:rsidRDefault="000202FC" w:rsidP="0090018B">
            <w:pPr>
              <w:pStyle w:val="TableNormalLeft"/>
              <w:rPr>
                <w:sz w:val="22"/>
                <w:szCs w:val="22"/>
              </w:rPr>
            </w:pPr>
            <w:r>
              <w:rPr>
                <w:sz w:val="22"/>
                <w:szCs w:val="22"/>
              </w:rPr>
              <w:t>Akrotiri and Dhekelia</w:t>
            </w: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CZ</w:t>
            </w:r>
          </w:p>
        </w:tc>
        <w:tc>
          <w:tcPr>
            <w:tcW w:w="1864" w:type="dxa"/>
            <w:vAlign w:val="center"/>
          </w:tcPr>
          <w:p w:rsidR="000202FC" w:rsidRPr="004A3ABD" w:rsidRDefault="000202FC" w:rsidP="0090018B">
            <w:pPr>
              <w:pStyle w:val="TableNormalLeft"/>
              <w:rPr>
                <w:sz w:val="22"/>
                <w:szCs w:val="22"/>
              </w:rPr>
            </w:pPr>
            <w:r w:rsidRPr="004C1EE3">
              <w:rPr>
                <w:sz w:val="24"/>
                <w:szCs w:val="24"/>
              </w:rPr>
              <w:t>Czech</w:t>
            </w:r>
            <w:r w:rsidR="004B2CE8" w:rsidRPr="004C1EE3">
              <w:rPr>
                <w:sz w:val="24"/>
                <w:szCs w:val="24"/>
              </w:rPr>
              <w:t>ia</w:t>
            </w:r>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DE</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Germany</w:t>
                </w:r>
              </w:smartTag>
            </w:smartTag>
          </w:p>
        </w:tc>
        <w:tc>
          <w:tcPr>
            <w:tcW w:w="2257" w:type="dxa"/>
            <w:vAlign w:val="center"/>
          </w:tcPr>
          <w:p w:rsidR="000202FC" w:rsidRPr="004A3ABD" w:rsidRDefault="000202FC" w:rsidP="0090018B">
            <w:pPr>
              <w:pStyle w:val="TableNormalLeft"/>
              <w:spacing w:before="40" w:after="40"/>
              <w:rPr>
                <w:i/>
                <w:sz w:val="22"/>
                <w:szCs w:val="22"/>
              </w:rPr>
            </w:pPr>
          </w:p>
        </w:tc>
        <w:tc>
          <w:tcPr>
            <w:tcW w:w="2060" w:type="dxa"/>
            <w:shd w:val="clear" w:color="auto" w:fill="auto"/>
            <w:vAlign w:val="center"/>
          </w:tcPr>
          <w:p w:rsidR="000202FC" w:rsidRPr="00E76AFA" w:rsidRDefault="000202FC" w:rsidP="0090018B">
            <w:pPr>
              <w:pStyle w:val="TableNormalLeft"/>
              <w:spacing w:before="40" w:after="40"/>
              <w:rPr>
                <w:sz w:val="20"/>
              </w:rPr>
            </w:pPr>
            <w:r w:rsidRPr="00E76AFA">
              <w:rPr>
                <w:sz w:val="20"/>
              </w:rPr>
              <w:t xml:space="preserve">the </w:t>
            </w:r>
            <w:smartTag w:uri="urn:schemas-microsoft-com:office:smarttags" w:element="place">
              <w:smartTag w:uri="urn:schemas-microsoft-com:office:smarttags" w:element="PlaceType">
                <w:r w:rsidRPr="00E76AFA">
                  <w:rPr>
                    <w:sz w:val="20"/>
                  </w:rPr>
                  <w:t>Island</w:t>
                </w:r>
              </w:smartTag>
              <w:r w:rsidRPr="00E76AFA">
                <w:rPr>
                  <w:sz w:val="20"/>
                </w:rPr>
                <w:t xml:space="preserve"> of </w:t>
              </w:r>
              <w:smartTag w:uri="urn:schemas-microsoft-com:office:smarttags" w:element="PlaceName">
                <w:r w:rsidRPr="00E76AFA">
                  <w:rPr>
                    <w:sz w:val="20"/>
                  </w:rPr>
                  <w:t>Heligoland</w:t>
                </w:r>
              </w:smartTag>
            </w:smartTag>
            <w:r w:rsidRPr="00E76AFA">
              <w:rPr>
                <w:sz w:val="20"/>
              </w:rPr>
              <w:t xml:space="preserve"> </w:t>
            </w:r>
          </w:p>
        </w:tc>
        <w:tc>
          <w:tcPr>
            <w:tcW w:w="2800" w:type="dxa"/>
            <w:shd w:val="clear" w:color="auto" w:fill="auto"/>
            <w:vAlign w:val="center"/>
          </w:tcPr>
          <w:p w:rsidR="000202FC" w:rsidRPr="004A3ABD" w:rsidRDefault="000202FC" w:rsidP="0090018B">
            <w:pPr>
              <w:pStyle w:val="TableNormalLeft"/>
              <w:spacing w:before="40" w:after="40"/>
              <w:rPr>
                <w:sz w:val="22"/>
                <w:szCs w:val="22"/>
              </w:rPr>
            </w:pPr>
            <w:r>
              <w:rPr>
                <w:sz w:val="22"/>
                <w:szCs w:val="22"/>
              </w:rPr>
              <w:t xml:space="preserve">the </w:t>
            </w:r>
            <w:smartTag w:uri="urn:schemas-microsoft-com:office:smarttags" w:element="place">
              <w:smartTag w:uri="urn:schemas-microsoft-com:office:smarttags" w:element="PlaceType">
                <w:r>
                  <w:rPr>
                    <w:sz w:val="22"/>
                    <w:szCs w:val="22"/>
                  </w:rPr>
                  <w:t>territory</w:t>
                </w:r>
              </w:smartTag>
              <w:r>
                <w:rPr>
                  <w:sz w:val="22"/>
                  <w:szCs w:val="22"/>
                </w:rPr>
                <w:t xml:space="preserve"> of </w:t>
              </w:r>
              <w:smartTag w:uri="urn:schemas-microsoft-com:office:smarttags" w:element="PlaceName">
                <w:r>
                  <w:rPr>
                    <w:sz w:val="22"/>
                    <w:szCs w:val="22"/>
                  </w:rPr>
                  <w:t>Büsingen</w:t>
                </w:r>
              </w:smartTag>
            </w:smartTag>
            <w:r w:rsidRPr="00437649">
              <w:rPr>
                <w:i/>
                <w:sz w:val="22"/>
                <w:szCs w:val="22"/>
              </w:rPr>
              <w:t>(CH)</w:t>
            </w: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DK</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Denmark</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Default="000202FC" w:rsidP="0090018B">
            <w:pPr>
              <w:pStyle w:val="TableNormalLeft"/>
              <w:rPr>
                <w:sz w:val="22"/>
                <w:szCs w:val="22"/>
              </w:rPr>
            </w:pPr>
            <w:r>
              <w:rPr>
                <w:sz w:val="22"/>
                <w:szCs w:val="22"/>
              </w:rPr>
              <w:t xml:space="preserve">The </w:t>
            </w:r>
            <w:smartTag w:uri="urn:schemas-microsoft-com:office:smarttags" w:element="place">
              <w:r w:rsidRPr="004A3ABD">
                <w:rPr>
                  <w:sz w:val="22"/>
                  <w:szCs w:val="22"/>
                </w:rPr>
                <w:t>F</w:t>
              </w:r>
              <w:r>
                <w:rPr>
                  <w:sz w:val="22"/>
                  <w:szCs w:val="22"/>
                </w:rPr>
                <w:t>aeroe</w:t>
              </w:r>
              <w:r w:rsidRPr="004A3ABD">
                <w:rPr>
                  <w:sz w:val="22"/>
                  <w:szCs w:val="22"/>
                </w:rPr>
                <w:t xml:space="preserve"> </w:t>
              </w:r>
              <w:r>
                <w:rPr>
                  <w:sz w:val="22"/>
                  <w:szCs w:val="22"/>
                </w:rPr>
                <w:t>Islands</w:t>
              </w:r>
            </w:smartTag>
            <w:r w:rsidRPr="004A3ABD">
              <w:rPr>
                <w:sz w:val="22"/>
                <w:szCs w:val="22"/>
              </w:rPr>
              <w:t xml:space="preserve"> </w:t>
            </w:r>
            <w:r w:rsidRPr="004A3ABD">
              <w:rPr>
                <w:i/>
                <w:sz w:val="22"/>
                <w:szCs w:val="22"/>
              </w:rPr>
              <w:t>(FO),</w:t>
            </w:r>
            <w:r w:rsidRPr="004A3ABD">
              <w:rPr>
                <w:sz w:val="22"/>
                <w:szCs w:val="22"/>
              </w:rPr>
              <w:t xml:space="preserve"> </w:t>
            </w:r>
          </w:p>
          <w:p w:rsidR="000202FC" w:rsidRPr="004A3ABD" w:rsidRDefault="000202FC" w:rsidP="0090018B">
            <w:pPr>
              <w:pStyle w:val="TableNormalLeft"/>
              <w:rPr>
                <w:sz w:val="22"/>
                <w:szCs w:val="22"/>
              </w:rPr>
            </w:pPr>
            <w:smartTag w:uri="urn:schemas-microsoft-com:office:smarttags" w:element="place">
              <w:r w:rsidRPr="004A3ABD">
                <w:rPr>
                  <w:sz w:val="22"/>
                  <w:szCs w:val="22"/>
                </w:rPr>
                <w:t>Gr</w:t>
              </w:r>
              <w:r>
                <w:rPr>
                  <w:sz w:val="22"/>
                  <w:szCs w:val="22"/>
                </w:rPr>
                <w:t>ee</w:t>
              </w:r>
              <w:r w:rsidRPr="004A3ABD">
                <w:rPr>
                  <w:sz w:val="22"/>
                  <w:szCs w:val="22"/>
                </w:rPr>
                <w:t>nland</w:t>
              </w:r>
            </w:smartTag>
            <w:r w:rsidRPr="004A3ABD">
              <w:rPr>
                <w:sz w:val="22"/>
                <w:szCs w:val="22"/>
              </w:rPr>
              <w:t xml:space="preserve"> </w:t>
            </w:r>
            <w:r w:rsidRPr="004A3ABD">
              <w:rPr>
                <w:i/>
                <w:sz w:val="22"/>
                <w:szCs w:val="22"/>
              </w:rPr>
              <w:t>(GL)</w:t>
            </w: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EE</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Estonia</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nil"/>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ES</w:t>
            </w:r>
          </w:p>
        </w:tc>
        <w:tc>
          <w:tcPr>
            <w:tcW w:w="1864" w:type="dxa"/>
            <w:tcBorders>
              <w:bottom w:val="nil"/>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Spain</w:t>
                </w:r>
              </w:smartTag>
            </w:smartTag>
          </w:p>
        </w:tc>
        <w:tc>
          <w:tcPr>
            <w:tcW w:w="2257" w:type="dxa"/>
            <w:tcBorders>
              <w:bottom w:val="nil"/>
            </w:tcBorders>
            <w:vAlign w:val="center"/>
          </w:tcPr>
          <w:p w:rsidR="000202FC" w:rsidRPr="004A3ABD" w:rsidRDefault="000202FC" w:rsidP="0090018B">
            <w:pPr>
              <w:pStyle w:val="TableNormalLeft"/>
              <w:spacing w:before="40" w:after="40"/>
              <w:rPr>
                <w:sz w:val="22"/>
                <w:szCs w:val="22"/>
              </w:rPr>
            </w:pPr>
            <w:smartTag w:uri="urn:schemas-microsoft-com:office:smarttags" w:element="place">
              <w:r>
                <w:rPr>
                  <w:sz w:val="22"/>
                  <w:szCs w:val="22"/>
                </w:rPr>
                <w:t>Balearic Islands</w:t>
              </w:r>
            </w:smartTag>
            <w:r w:rsidRPr="004A3ABD">
              <w:rPr>
                <w:sz w:val="22"/>
                <w:szCs w:val="22"/>
              </w:rPr>
              <w:t xml:space="preserve"> </w:t>
            </w:r>
          </w:p>
        </w:tc>
        <w:tc>
          <w:tcPr>
            <w:tcW w:w="2060" w:type="dxa"/>
            <w:shd w:val="clear" w:color="auto" w:fill="auto"/>
            <w:vAlign w:val="center"/>
          </w:tcPr>
          <w:p w:rsidR="000202FC" w:rsidRPr="004A3ABD" w:rsidRDefault="000202FC" w:rsidP="0090018B">
            <w:pPr>
              <w:pStyle w:val="TableNormalLeft"/>
              <w:spacing w:before="40" w:after="40"/>
              <w:rPr>
                <w:sz w:val="22"/>
                <w:szCs w:val="22"/>
              </w:rPr>
            </w:pPr>
            <w:smartTag w:uri="urn:schemas-microsoft-com:office:smarttags" w:element="place">
              <w:r>
                <w:rPr>
                  <w:sz w:val="22"/>
                  <w:szCs w:val="22"/>
                </w:rPr>
                <w:t>Canary Islands</w:t>
              </w:r>
            </w:smartTag>
          </w:p>
        </w:tc>
        <w:tc>
          <w:tcPr>
            <w:tcW w:w="2800" w:type="dxa"/>
            <w:shd w:val="clear" w:color="auto" w:fill="auto"/>
            <w:vAlign w:val="center"/>
          </w:tcPr>
          <w:p w:rsidR="000202FC" w:rsidRPr="004A3ABD" w:rsidRDefault="000202FC" w:rsidP="0090018B">
            <w:pPr>
              <w:pStyle w:val="TableNormalLeft"/>
              <w:spacing w:before="40" w:after="40"/>
              <w:rPr>
                <w:sz w:val="22"/>
                <w:szCs w:val="22"/>
              </w:rPr>
            </w:pPr>
            <w:smartTag w:uri="urn:schemas-microsoft-com:office:smarttags" w:element="State">
              <w:r>
                <w:rPr>
                  <w:sz w:val="22"/>
                  <w:szCs w:val="22"/>
                </w:rPr>
                <w:t>Ceuta</w:t>
              </w:r>
            </w:smartTag>
            <w:r>
              <w:rPr>
                <w:sz w:val="22"/>
                <w:szCs w:val="22"/>
              </w:rPr>
              <w:t xml:space="preserve"> </w:t>
            </w:r>
            <w:r w:rsidRPr="00437649">
              <w:rPr>
                <w:i/>
                <w:sz w:val="22"/>
                <w:szCs w:val="22"/>
              </w:rPr>
              <w:t>(XC</w:t>
            </w:r>
            <w:r>
              <w:rPr>
                <w:sz w:val="22"/>
                <w:szCs w:val="22"/>
              </w:rPr>
              <w:t xml:space="preserve">),    </w:t>
            </w:r>
            <w:smartTag w:uri="urn:schemas-microsoft-com:office:smarttags" w:element="place">
              <w:smartTag w:uri="urn:schemas-microsoft-com:office:smarttags" w:element="State">
                <w:r>
                  <w:rPr>
                    <w:sz w:val="22"/>
                    <w:szCs w:val="22"/>
                  </w:rPr>
                  <w:t>Melilla</w:t>
                </w:r>
              </w:smartTag>
            </w:smartTag>
            <w:r>
              <w:rPr>
                <w:sz w:val="22"/>
                <w:szCs w:val="22"/>
              </w:rPr>
              <w:t xml:space="preserve"> </w:t>
            </w:r>
            <w:r w:rsidRPr="00437649">
              <w:rPr>
                <w:i/>
                <w:sz w:val="22"/>
                <w:szCs w:val="22"/>
              </w:rPr>
              <w:t>(XL)</w:t>
            </w:r>
          </w:p>
        </w:tc>
      </w:tr>
      <w:tr w:rsidR="000202FC" w:rsidRPr="00623866" w:rsidTr="006B6942">
        <w:trPr>
          <w:cantSplit/>
          <w:trHeight w:val="193"/>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FI</w:t>
            </w:r>
          </w:p>
        </w:tc>
        <w:tc>
          <w:tcPr>
            <w:tcW w:w="1864"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Finland</w:t>
                </w:r>
              </w:smartTag>
            </w:smartTag>
          </w:p>
        </w:tc>
        <w:tc>
          <w:tcPr>
            <w:tcW w:w="2257"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spacing w:before="40" w:after="40"/>
              <w:rPr>
                <w:sz w:val="22"/>
                <w:szCs w:val="22"/>
              </w:rPr>
            </w:pPr>
            <w:r>
              <w:rPr>
                <w:sz w:val="22"/>
                <w:szCs w:val="22"/>
              </w:rPr>
              <w:t xml:space="preserve">The </w:t>
            </w:r>
            <w:smartTag w:uri="urn:schemas-microsoft-com:office:smarttags" w:element="place">
              <w:smartTag w:uri="urn:schemas-microsoft-com:office:smarttags" w:element="PlaceName">
                <w:r w:rsidRPr="004A3ABD">
                  <w:rPr>
                    <w:sz w:val="22"/>
                    <w:szCs w:val="22"/>
                  </w:rPr>
                  <w:t>Åland</w:t>
                </w:r>
              </w:smartTag>
              <w:r w:rsidRPr="004A3ABD">
                <w:rPr>
                  <w:sz w:val="22"/>
                  <w:szCs w:val="22"/>
                </w:rPr>
                <w:t xml:space="preserve"> </w:t>
              </w:r>
              <w:smartTag w:uri="urn:schemas-microsoft-com:office:smarttags" w:element="PlaceType">
                <w:r>
                  <w:rPr>
                    <w:sz w:val="22"/>
                    <w:szCs w:val="22"/>
                  </w:rPr>
                  <w:t>Islands</w:t>
                </w:r>
              </w:smartTag>
            </w:smartTag>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FR</w:t>
            </w:r>
          </w:p>
        </w:tc>
        <w:tc>
          <w:tcPr>
            <w:tcW w:w="1864"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France</w:t>
                </w:r>
              </w:smartTag>
            </w:smartTag>
          </w:p>
        </w:tc>
        <w:tc>
          <w:tcPr>
            <w:tcW w:w="2257" w:type="dxa"/>
            <w:tcBorders>
              <w:top w:val="single" w:sz="6" w:space="0" w:color="auto"/>
              <w:bottom w:val="single" w:sz="6" w:space="0" w:color="auto"/>
            </w:tcBorders>
            <w:vAlign w:val="center"/>
          </w:tcPr>
          <w:p w:rsidR="000202FC" w:rsidRPr="004A3ABD" w:rsidRDefault="000202FC" w:rsidP="0090018B">
            <w:pPr>
              <w:pStyle w:val="TableNormalLeft"/>
              <w:spacing w:after="40"/>
              <w:rPr>
                <w:sz w:val="22"/>
                <w:szCs w:val="22"/>
              </w:rPr>
            </w:pPr>
            <w:smartTag w:uri="urn:schemas-microsoft-com:office:smarttags" w:element="country-region">
              <w:r w:rsidRPr="00AA0596">
                <w:rPr>
                  <w:sz w:val="24"/>
                  <w:szCs w:val="24"/>
                </w:rPr>
                <w:t>Monaco</w:t>
              </w:r>
            </w:smartTag>
            <w:r w:rsidRPr="00AA0596">
              <w:rPr>
                <w:sz w:val="24"/>
                <w:szCs w:val="24"/>
              </w:rPr>
              <w:t xml:space="preserve">, </w:t>
            </w:r>
            <w:smartTag w:uri="urn:schemas-microsoft-com:office:smarttags" w:element="place">
              <w:r w:rsidRPr="00AA0596">
                <w:rPr>
                  <w:sz w:val="24"/>
                  <w:szCs w:val="24"/>
                </w:rPr>
                <w:t>Corsica</w:t>
              </w:r>
            </w:smartTag>
          </w:p>
        </w:tc>
        <w:tc>
          <w:tcPr>
            <w:tcW w:w="2060" w:type="dxa"/>
            <w:shd w:val="clear" w:color="auto" w:fill="auto"/>
            <w:vAlign w:val="center"/>
          </w:tcPr>
          <w:p w:rsidR="000202FC" w:rsidRPr="00894C45" w:rsidRDefault="000202FC" w:rsidP="0090018B">
            <w:pPr>
              <w:pStyle w:val="TableNormalLeft"/>
              <w:rPr>
                <w:sz w:val="22"/>
                <w:szCs w:val="22"/>
                <w:lang w:val="pt-BR"/>
              </w:rPr>
            </w:pPr>
            <w:r w:rsidRPr="00894C45">
              <w:rPr>
                <w:sz w:val="22"/>
                <w:szCs w:val="22"/>
                <w:lang w:val="pt-BR"/>
              </w:rPr>
              <w:t xml:space="preserve">French Guiana, Guadeloupe, Martinique, </w:t>
            </w:r>
          </w:p>
          <w:p w:rsidR="000202FC" w:rsidRPr="00894C45" w:rsidRDefault="000202FC" w:rsidP="0090018B">
            <w:pPr>
              <w:pStyle w:val="TableNormalLeft"/>
              <w:rPr>
                <w:sz w:val="22"/>
                <w:szCs w:val="22"/>
                <w:lang w:val="pt-BR"/>
              </w:rPr>
            </w:pPr>
            <w:r w:rsidRPr="00894C45">
              <w:rPr>
                <w:sz w:val="22"/>
                <w:szCs w:val="22"/>
                <w:lang w:val="pt-BR"/>
              </w:rPr>
              <w:t>Réunion</w:t>
            </w:r>
            <w:r>
              <w:rPr>
                <w:sz w:val="22"/>
                <w:szCs w:val="22"/>
                <w:lang w:val="pt-BR"/>
              </w:rPr>
              <w:t>, French part of Saint-Martin, Mayotte</w:t>
            </w:r>
          </w:p>
        </w:tc>
        <w:tc>
          <w:tcPr>
            <w:tcW w:w="2800" w:type="dxa"/>
            <w:shd w:val="clear" w:color="auto" w:fill="auto"/>
            <w:vAlign w:val="center"/>
          </w:tcPr>
          <w:p w:rsidR="000202FC" w:rsidRPr="00E76AFA" w:rsidRDefault="000202FC" w:rsidP="0090018B">
            <w:pPr>
              <w:pStyle w:val="TableNormalLeft"/>
              <w:rPr>
                <w:sz w:val="20"/>
              </w:rPr>
            </w:pPr>
            <w:r w:rsidRPr="00E76AFA">
              <w:rPr>
                <w:sz w:val="20"/>
              </w:rPr>
              <w:t xml:space="preserve">New-Caledonia </w:t>
            </w:r>
            <w:r w:rsidRPr="00E76AFA">
              <w:rPr>
                <w:i/>
                <w:sz w:val="20"/>
              </w:rPr>
              <w:t>(NC)</w:t>
            </w:r>
            <w:r w:rsidRPr="00E76AFA">
              <w:rPr>
                <w:sz w:val="20"/>
              </w:rPr>
              <w:t xml:space="preserve">, </w:t>
            </w:r>
          </w:p>
          <w:p w:rsidR="000202FC" w:rsidRPr="00E76AFA" w:rsidRDefault="000202FC" w:rsidP="0090018B">
            <w:pPr>
              <w:pStyle w:val="TableNormalLeft"/>
              <w:rPr>
                <w:sz w:val="20"/>
              </w:rPr>
            </w:pPr>
            <w:r w:rsidRPr="00E76AFA">
              <w:rPr>
                <w:sz w:val="20"/>
              </w:rPr>
              <w:t xml:space="preserve">Saint –Pierre and Miquelon </w:t>
            </w:r>
            <w:r w:rsidRPr="00E76AFA">
              <w:rPr>
                <w:i/>
                <w:sz w:val="20"/>
              </w:rPr>
              <w:t>(PM)</w:t>
            </w:r>
            <w:r w:rsidRPr="00E76AFA">
              <w:rPr>
                <w:sz w:val="20"/>
              </w:rPr>
              <w:t xml:space="preserve">, Wallis and Futuna Islands </w:t>
            </w:r>
            <w:r w:rsidRPr="00E76AFA">
              <w:rPr>
                <w:i/>
                <w:sz w:val="20"/>
              </w:rPr>
              <w:t>(WF)</w:t>
            </w:r>
            <w:r w:rsidRPr="00E76AFA">
              <w:rPr>
                <w:sz w:val="20"/>
              </w:rPr>
              <w:t xml:space="preserve">, French Polynesia </w:t>
            </w:r>
            <w:r w:rsidRPr="00E76AFA">
              <w:rPr>
                <w:i/>
                <w:sz w:val="20"/>
              </w:rPr>
              <w:t>(PF)</w:t>
            </w:r>
            <w:r w:rsidRPr="00E76AFA">
              <w:rPr>
                <w:sz w:val="20"/>
              </w:rPr>
              <w:t xml:space="preserve">, </w:t>
            </w:r>
          </w:p>
          <w:p w:rsidR="000202FC" w:rsidRPr="004A3ABD" w:rsidRDefault="000202FC" w:rsidP="0090018B">
            <w:pPr>
              <w:pStyle w:val="TableNormalLeft"/>
              <w:rPr>
                <w:sz w:val="22"/>
                <w:szCs w:val="22"/>
              </w:rPr>
            </w:pPr>
            <w:r w:rsidRPr="00E76AFA">
              <w:rPr>
                <w:sz w:val="20"/>
              </w:rPr>
              <w:t xml:space="preserve">French Southern and </w:t>
            </w:r>
            <w:smartTag w:uri="urn:schemas-microsoft-com:office:smarttags" w:element="place">
              <w:smartTag w:uri="urn:schemas-microsoft-com:office:smarttags" w:element="PlaceName">
                <w:r w:rsidRPr="00E76AFA">
                  <w:rPr>
                    <w:sz w:val="20"/>
                  </w:rPr>
                  <w:t>Antarctic</w:t>
                </w:r>
              </w:smartTag>
              <w:r w:rsidRPr="00E76AFA">
                <w:rPr>
                  <w:sz w:val="20"/>
                </w:rPr>
                <w:t xml:space="preserve"> </w:t>
              </w:r>
              <w:smartTag w:uri="urn:schemas-microsoft-com:office:smarttags" w:element="PlaceType">
                <w:r w:rsidRPr="00E76AFA">
                  <w:rPr>
                    <w:sz w:val="20"/>
                  </w:rPr>
                  <w:t>Territories</w:t>
                </w:r>
              </w:smartTag>
            </w:smartTag>
            <w:r w:rsidRPr="00E76AFA">
              <w:rPr>
                <w:i/>
                <w:sz w:val="20"/>
              </w:rPr>
              <w:t xml:space="preserve"> (TF)</w:t>
            </w:r>
          </w:p>
        </w:tc>
      </w:tr>
      <w:tr w:rsidR="00AC3B49" w:rsidRPr="00623866" w:rsidTr="006B6942">
        <w:trPr>
          <w:cantSplit/>
          <w:jc w:val="center"/>
        </w:trPr>
        <w:tc>
          <w:tcPr>
            <w:tcW w:w="720" w:type="dxa"/>
            <w:tcBorders>
              <w:top w:val="nil"/>
              <w:bottom w:val="single" w:sz="6" w:space="0" w:color="auto"/>
            </w:tcBorders>
            <w:shd w:val="pct20" w:color="auto" w:fill="FFFFFF"/>
            <w:vAlign w:val="center"/>
          </w:tcPr>
          <w:p w:rsidR="00AC3B49" w:rsidRPr="00AA0596" w:rsidRDefault="005E13A3" w:rsidP="0090018B">
            <w:pPr>
              <w:pStyle w:val="TableTitle"/>
              <w:spacing w:before="20" w:after="20"/>
              <w:ind w:left="57"/>
              <w:jc w:val="left"/>
              <w:rPr>
                <w:sz w:val="24"/>
              </w:rPr>
            </w:pPr>
            <w:r>
              <w:rPr>
                <w:sz w:val="24"/>
              </w:rPr>
              <w:t>XI</w:t>
            </w:r>
          </w:p>
        </w:tc>
        <w:tc>
          <w:tcPr>
            <w:tcW w:w="1864" w:type="dxa"/>
            <w:tcBorders>
              <w:top w:val="nil"/>
              <w:bottom w:val="single" w:sz="6" w:space="0" w:color="auto"/>
            </w:tcBorders>
            <w:vAlign w:val="center"/>
          </w:tcPr>
          <w:p w:rsidR="00AC3B49" w:rsidRPr="00AA0596" w:rsidRDefault="00F27D3A" w:rsidP="0090018B">
            <w:pPr>
              <w:pStyle w:val="TableNormalLeft"/>
              <w:rPr>
                <w:sz w:val="24"/>
                <w:szCs w:val="24"/>
              </w:rPr>
            </w:pPr>
            <w:r>
              <w:rPr>
                <w:sz w:val="24"/>
                <w:szCs w:val="24"/>
              </w:rPr>
              <w:t>United Kingdom (</w:t>
            </w:r>
            <w:r w:rsidR="00AC3B49">
              <w:rPr>
                <w:sz w:val="24"/>
                <w:szCs w:val="24"/>
              </w:rPr>
              <w:t>Northern Ireland</w:t>
            </w:r>
            <w:r>
              <w:rPr>
                <w:sz w:val="24"/>
                <w:szCs w:val="24"/>
              </w:rPr>
              <w:t>)</w:t>
            </w:r>
          </w:p>
        </w:tc>
        <w:tc>
          <w:tcPr>
            <w:tcW w:w="2257" w:type="dxa"/>
            <w:tcBorders>
              <w:top w:val="nil"/>
              <w:bottom w:val="single" w:sz="6" w:space="0" w:color="auto"/>
            </w:tcBorders>
            <w:vAlign w:val="center"/>
          </w:tcPr>
          <w:p w:rsidR="00AC3B49" w:rsidRPr="004A3ABD" w:rsidRDefault="00AC3B49" w:rsidP="0090018B">
            <w:pPr>
              <w:pStyle w:val="TableNormalLeft"/>
              <w:rPr>
                <w:sz w:val="22"/>
                <w:szCs w:val="22"/>
              </w:rPr>
            </w:pPr>
          </w:p>
        </w:tc>
        <w:tc>
          <w:tcPr>
            <w:tcW w:w="2060" w:type="dxa"/>
            <w:shd w:val="clear" w:color="auto" w:fill="auto"/>
            <w:vAlign w:val="center"/>
          </w:tcPr>
          <w:p w:rsidR="00AC3B49" w:rsidRDefault="00AC3B49" w:rsidP="0090018B">
            <w:pPr>
              <w:pStyle w:val="TableNormalLeft"/>
              <w:spacing w:before="40" w:after="40"/>
              <w:rPr>
                <w:sz w:val="22"/>
                <w:szCs w:val="22"/>
              </w:rPr>
            </w:pPr>
          </w:p>
        </w:tc>
        <w:tc>
          <w:tcPr>
            <w:tcW w:w="2800" w:type="dxa"/>
            <w:shd w:val="clear" w:color="auto" w:fill="auto"/>
            <w:vAlign w:val="center"/>
          </w:tcPr>
          <w:p w:rsidR="00AC3B49" w:rsidRPr="004A3ABD" w:rsidRDefault="00AC3B49" w:rsidP="0090018B">
            <w:pPr>
              <w:pStyle w:val="TableNormalLeft"/>
              <w:rPr>
                <w:sz w:val="22"/>
                <w:szCs w:val="22"/>
              </w:rPr>
            </w:pPr>
          </w:p>
        </w:tc>
      </w:tr>
      <w:tr w:rsidR="000202FC" w:rsidRPr="00623866" w:rsidTr="006B6942">
        <w:trPr>
          <w:cantSplit/>
          <w:jc w:val="center"/>
        </w:trPr>
        <w:tc>
          <w:tcPr>
            <w:tcW w:w="720" w:type="dxa"/>
            <w:tcBorders>
              <w:top w:val="nil"/>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GR</w:t>
            </w:r>
          </w:p>
        </w:tc>
        <w:tc>
          <w:tcPr>
            <w:tcW w:w="1864" w:type="dxa"/>
            <w:tcBorders>
              <w:top w:val="nil"/>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Greece</w:t>
                </w:r>
              </w:smartTag>
            </w:smartTag>
          </w:p>
        </w:tc>
        <w:tc>
          <w:tcPr>
            <w:tcW w:w="2257" w:type="dxa"/>
            <w:tcBorders>
              <w:top w:val="nil"/>
              <w:bottom w:val="single" w:sz="6" w:space="0" w:color="auto"/>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spacing w:before="40" w:after="40"/>
              <w:rPr>
                <w:sz w:val="22"/>
                <w:szCs w:val="22"/>
              </w:rPr>
            </w:pPr>
            <w:smartTag w:uri="urn:schemas-microsoft-com:office:smarttags" w:element="place">
              <w:r>
                <w:rPr>
                  <w:sz w:val="22"/>
                  <w:szCs w:val="22"/>
                </w:rPr>
                <w:t>Mount Athos</w:t>
              </w:r>
            </w:smartTag>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nil"/>
              <w:bottom w:val="single" w:sz="6" w:space="0" w:color="auto"/>
            </w:tcBorders>
            <w:shd w:val="pct20" w:color="auto" w:fill="FFFFFF"/>
            <w:vAlign w:val="center"/>
          </w:tcPr>
          <w:p w:rsidR="000202FC" w:rsidRPr="00AA0596" w:rsidRDefault="000202FC" w:rsidP="0090018B">
            <w:pPr>
              <w:pStyle w:val="TableTitle"/>
              <w:spacing w:before="20" w:after="20"/>
              <w:ind w:left="57"/>
              <w:jc w:val="left"/>
              <w:rPr>
                <w:sz w:val="24"/>
              </w:rPr>
            </w:pPr>
            <w:r>
              <w:rPr>
                <w:sz w:val="24"/>
              </w:rPr>
              <w:t>HR</w:t>
            </w:r>
          </w:p>
        </w:tc>
        <w:tc>
          <w:tcPr>
            <w:tcW w:w="1864" w:type="dxa"/>
            <w:tcBorders>
              <w:top w:val="nil"/>
              <w:bottom w:val="single" w:sz="6" w:space="0" w:color="auto"/>
            </w:tcBorders>
            <w:vAlign w:val="center"/>
          </w:tcPr>
          <w:p w:rsidR="000202FC" w:rsidRPr="00AA0596" w:rsidRDefault="000202FC" w:rsidP="0090018B">
            <w:pPr>
              <w:pStyle w:val="TableNormalLeft"/>
              <w:rPr>
                <w:sz w:val="24"/>
                <w:szCs w:val="24"/>
              </w:rPr>
            </w:pPr>
            <w:smartTag w:uri="urn:schemas-microsoft-com:office:smarttags" w:element="place">
              <w:smartTag w:uri="urn:schemas-microsoft-com:office:smarttags" w:element="country-region">
                <w:r>
                  <w:rPr>
                    <w:sz w:val="24"/>
                    <w:szCs w:val="24"/>
                  </w:rPr>
                  <w:t>Croatia</w:t>
                </w:r>
              </w:smartTag>
            </w:smartTag>
          </w:p>
        </w:tc>
        <w:tc>
          <w:tcPr>
            <w:tcW w:w="2257" w:type="dxa"/>
            <w:tcBorders>
              <w:top w:val="nil"/>
              <w:bottom w:val="single" w:sz="6" w:space="0" w:color="auto"/>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IE</w:t>
            </w:r>
          </w:p>
        </w:tc>
        <w:tc>
          <w:tcPr>
            <w:tcW w:w="1864"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Ireland</w:t>
                </w:r>
              </w:smartTag>
            </w:smartTag>
          </w:p>
        </w:tc>
        <w:tc>
          <w:tcPr>
            <w:tcW w:w="2257"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nil"/>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IT</w:t>
            </w:r>
          </w:p>
        </w:tc>
        <w:tc>
          <w:tcPr>
            <w:tcW w:w="1864" w:type="dxa"/>
            <w:tcBorders>
              <w:top w:val="single" w:sz="6" w:space="0" w:color="auto"/>
              <w:bottom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Italy</w:t>
                </w:r>
              </w:smartTag>
            </w:smartTag>
          </w:p>
        </w:tc>
        <w:tc>
          <w:tcPr>
            <w:tcW w:w="2257" w:type="dxa"/>
            <w:tcBorders>
              <w:top w:val="single" w:sz="6" w:space="0" w:color="auto"/>
              <w:bottom w:val="single" w:sz="6" w:space="0" w:color="auto"/>
            </w:tcBorders>
            <w:vAlign w:val="center"/>
          </w:tcPr>
          <w:p w:rsidR="000202FC" w:rsidRPr="00A931A5" w:rsidRDefault="000202FC" w:rsidP="0090018B">
            <w:pPr>
              <w:pStyle w:val="TableNormalLeft"/>
              <w:rPr>
                <w:sz w:val="22"/>
                <w:szCs w:val="22"/>
                <w:lang w:val="it-IT"/>
              </w:rPr>
            </w:pPr>
            <w:r w:rsidRPr="00E76AFA">
              <w:rPr>
                <w:sz w:val="20"/>
              </w:rPr>
              <w:t>Sicily, Sardinia, Livigno, the Italian water of Lake Lugano</w:t>
            </w:r>
            <w:r w:rsidR="00A931A5">
              <w:rPr>
                <w:sz w:val="20"/>
              </w:rPr>
              <w:t xml:space="preserve">, </w:t>
            </w:r>
            <w:r w:rsidR="00086994">
              <w:rPr>
                <w:sz w:val="22"/>
                <w:szCs w:val="22"/>
                <w:lang w:val="it-IT"/>
              </w:rPr>
              <w:t>Campione d’Italia</w:t>
            </w:r>
            <w:r w:rsidR="00A931A5" w:rsidRPr="00894C45">
              <w:rPr>
                <w:sz w:val="22"/>
                <w:szCs w:val="22"/>
                <w:lang w:val="it-IT"/>
              </w:rPr>
              <w:t xml:space="preserve"> </w:t>
            </w: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894C45" w:rsidRDefault="000202FC" w:rsidP="0090018B">
            <w:pPr>
              <w:pStyle w:val="TableNormalLeft"/>
              <w:rPr>
                <w:sz w:val="22"/>
                <w:szCs w:val="22"/>
                <w:lang w:val="it-IT"/>
              </w:rPr>
            </w:pPr>
            <w:r w:rsidRPr="00894C45">
              <w:rPr>
                <w:sz w:val="22"/>
                <w:szCs w:val="22"/>
                <w:lang w:val="it-IT"/>
              </w:rPr>
              <w:t xml:space="preserve">San Marino </w:t>
            </w:r>
            <w:r w:rsidRPr="00894C45">
              <w:rPr>
                <w:i/>
                <w:sz w:val="22"/>
                <w:szCs w:val="22"/>
                <w:lang w:val="it-IT"/>
              </w:rPr>
              <w:t>(SM)</w:t>
            </w: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LT</w:t>
            </w:r>
          </w:p>
        </w:tc>
        <w:tc>
          <w:tcPr>
            <w:tcW w:w="1864" w:type="dxa"/>
            <w:tcBorders>
              <w:top w:val="single" w:sz="6" w:space="0" w:color="auto"/>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Lithuania</w:t>
                </w:r>
              </w:smartTag>
            </w:smartTag>
          </w:p>
        </w:tc>
        <w:tc>
          <w:tcPr>
            <w:tcW w:w="2257" w:type="dxa"/>
            <w:tcBorders>
              <w:top w:val="single" w:sz="6" w:space="0" w:color="auto"/>
            </w:tcBorders>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LU</w:t>
            </w:r>
          </w:p>
        </w:tc>
        <w:tc>
          <w:tcPr>
            <w:tcW w:w="1864" w:type="dxa"/>
            <w:vAlign w:val="center"/>
          </w:tcPr>
          <w:p w:rsidR="000202FC" w:rsidRPr="004A3ABD" w:rsidRDefault="000202FC" w:rsidP="0090018B">
            <w:pPr>
              <w:pStyle w:val="TableNormalLeft"/>
              <w:rPr>
                <w:sz w:val="22"/>
                <w:szCs w:val="22"/>
              </w:rPr>
            </w:pPr>
            <w:r w:rsidRPr="00AA0596">
              <w:rPr>
                <w:sz w:val="24"/>
                <w:szCs w:val="24"/>
              </w:rPr>
              <w:t>Luxemburg</w:t>
            </w:r>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smartTag w:uri="urn:schemas-microsoft-com:office:smarttags" w:element="place">
              <w:smartTag w:uri="urn:schemas-microsoft-com:office:smarttags" w:element="City">
                <w:r w:rsidRPr="00AA0596">
                  <w:rPr>
                    <w:sz w:val="24"/>
                  </w:rPr>
                  <w:t>LV</w:t>
                </w:r>
              </w:smartTag>
            </w:smartTag>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Latvia</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MT</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Malta</w:t>
                </w:r>
              </w:smartTag>
            </w:smartTag>
          </w:p>
        </w:tc>
        <w:tc>
          <w:tcPr>
            <w:tcW w:w="2257" w:type="dxa"/>
            <w:vAlign w:val="center"/>
          </w:tcPr>
          <w:p w:rsidR="000202FC" w:rsidRPr="004A3ABD" w:rsidRDefault="000202FC" w:rsidP="0090018B">
            <w:pPr>
              <w:pStyle w:val="TableNormalLeft"/>
              <w:spacing w:before="40" w:after="40"/>
              <w:rPr>
                <w:sz w:val="22"/>
                <w:szCs w:val="22"/>
              </w:rPr>
            </w:pPr>
            <w:r w:rsidRPr="004A3ABD">
              <w:rPr>
                <w:sz w:val="22"/>
                <w:szCs w:val="22"/>
              </w:rPr>
              <w:t>Gozo, Comino</w:t>
            </w:r>
          </w:p>
        </w:tc>
        <w:tc>
          <w:tcPr>
            <w:tcW w:w="2060" w:type="dxa"/>
            <w:shd w:val="clear" w:color="auto" w:fill="auto"/>
            <w:vAlign w:val="center"/>
          </w:tcPr>
          <w:p w:rsidR="000202FC" w:rsidRPr="004A3ABD"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spacing w:before="40" w:after="40"/>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NL</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Netherlands</w:t>
                </w:r>
              </w:smartTag>
            </w:smartTag>
            <w:r w:rsidRPr="00AA0596">
              <w:rPr>
                <w:sz w:val="24"/>
                <w:szCs w:val="24"/>
              </w:rPr>
              <w:t xml:space="preserve"> </w:t>
            </w:r>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PL</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Poland</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PT</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Portugal</w:t>
                </w:r>
              </w:smartTag>
            </w:smartTag>
          </w:p>
        </w:tc>
        <w:tc>
          <w:tcPr>
            <w:tcW w:w="2257" w:type="dxa"/>
            <w:vAlign w:val="center"/>
          </w:tcPr>
          <w:p w:rsidR="000202FC" w:rsidRPr="004A3ABD" w:rsidRDefault="000202FC" w:rsidP="0090018B">
            <w:pPr>
              <w:pStyle w:val="TableNormalLeft"/>
              <w:spacing w:before="40" w:after="40"/>
              <w:rPr>
                <w:sz w:val="22"/>
                <w:szCs w:val="22"/>
              </w:rPr>
            </w:pPr>
            <w:r>
              <w:rPr>
                <w:sz w:val="22"/>
                <w:szCs w:val="22"/>
              </w:rPr>
              <w:t>Azores</w:t>
            </w:r>
            <w:r w:rsidRPr="004A3ABD">
              <w:rPr>
                <w:sz w:val="22"/>
                <w:szCs w:val="22"/>
              </w:rPr>
              <w:t xml:space="preserve">, </w:t>
            </w:r>
            <w:smartTag w:uri="urn:schemas-microsoft-com:office:smarttags" w:element="place">
              <w:r w:rsidRPr="004A3ABD">
                <w:rPr>
                  <w:sz w:val="22"/>
                  <w:szCs w:val="22"/>
                </w:rPr>
                <w:t>Madeira</w:t>
              </w:r>
            </w:smartTag>
          </w:p>
        </w:tc>
        <w:tc>
          <w:tcPr>
            <w:tcW w:w="2060" w:type="dxa"/>
            <w:shd w:val="clear" w:color="auto" w:fill="auto"/>
            <w:vAlign w:val="center"/>
          </w:tcPr>
          <w:p w:rsidR="000202FC" w:rsidRPr="004A3ABD"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spacing w:before="40" w:after="40"/>
              <w:rPr>
                <w:sz w:val="22"/>
                <w:szCs w:val="22"/>
              </w:rPr>
            </w:pPr>
          </w:p>
        </w:tc>
      </w:tr>
      <w:tr w:rsidR="000202FC" w:rsidRPr="00623866" w:rsidTr="006B6942">
        <w:trPr>
          <w:cantSplit/>
          <w:jc w:val="center"/>
        </w:trPr>
        <w:tc>
          <w:tcPr>
            <w:tcW w:w="720" w:type="dxa"/>
            <w:tcBorders>
              <w:top w:val="single" w:sz="6" w:space="0" w:color="auto"/>
              <w:bottom w:val="nil"/>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RO</w:t>
            </w:r>
          </w:p>
        </w:tc>
        <w:tc>
          <w:tcPr>
            <w:tcW w:w="1864" w:type="dxa"/>
            <w:tcBorders>
              <w:bottom w:val="nil"/>
            </w:tcBorders>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Romania</w:t>
                </w:r>
              </w:smartTag>
            </w:smartTag>
          </w:p>
        </w:tc>
        <w:tc>
          <w:tcPr>
            <w:tcW w:w="2257" w:type="dxa"/>
            <w:tcBorders>
              <w:bottom w:val="nil"/>
            </w:tcBorders>
            <w:vAlign w:val="center"/>
          </w:tcPr>
          <w:p w:rsidR="000202FC" w:rsidRPr="004A3ABD" w:rsidRDefault="000202FC" w:rsidP="0090018B">
            <w:pPr>
              <w:pStyle w:val="TableNormalLeft"/>
              <w:spacing w:before="40" w:after="40"/>
              <w:rPr>
                <w:sz w:val="22"/>
                <w:szCs w:val="22"/>
              </w:rPr>
            </w:pPr>
          </w:p>
        </w:tc>
        <w:tc>
          <w:tcPr>
            <w:tcW w:w="2060" w:type="dxa"/>
            <w:shd w:val="clear" w:color="auto" w:fill="auto"/>
            <w:vAlign w:val="center"/>
          </w:tcPr>
          <w:p w:rsidR="000202FC" w:rsidRPr="004A3ABD"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spacing w:before="40" w:after="40"/>
              <w:rPr>
                <w:sz w:val="22"/>
                <w:szCs w:val="22"/>
              </w:rPr>
            </w:pPr>
          </w:p>
        </w:tc>
      </w:tr>
      <w:tr w:rsidR="000202FC" w:rsidRPr="00623866" w:rsidTr="006B6942">
        <w:trPr>
          <w:cantSplit/>
          <w:jc w:val="center"/>
        </w:trPr>
        <w:tc>
          <w:tcPr>
            <w:tcW w:w="720" w:type="dxa"/>
            <w:tcBorders>
              <w:top w:val="single" w:sz="6" w:space="0" w:color="auto"/>
              <w:bottom w:val="sing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SE</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Sweden</w:t>
                </w:r>
              </w:smartTag>
            </w:smartTag>
          </w:p>
        </w:tc>
        <w:tc>
          <w:tcPr>
            <w:tcW w:w="2257" w:type="dxa"/>
            <w:vAlign w:val="center"/>
          </w:tcPr>
          <w:p w:rsidR="000202FC" w:rsidRPr="004A3ABD" w:rsidRDefault="000202FC" w:rsidP="0090018B">
            <w:pPr>
              <w:pStyle w:val="TableNormalLeft"/>
              <w:spacing w:before="40" w:after="40"/>
              <w:rPr>
                <w:sz w:val="22"/>
                <w:szCs w:val="22"/>
              </w:rPr>
            </w:pPr>
          </w:p>
        </w:tc>
        <w:tc>
          <w:tcPr>
            <w:tcW w:w="2060" w:type="dxa"/>
            <w:shd w:val="clear" w:color="auto" w:fill="auto"/>
            <w:vAlign w:val="center"/>
          </w:tcPr>
          <w:p w:rsidR="000202FC" w:rsidRPr="004A3ABD" w:rsidRDefault="000202FC" w:rsidP="0090018B">
            <w:pPr>
              <w:pStyle w:val="TableNormalLeft"/>
              <w:spacing w:before="40" w:after="40"/>
              <w:rPr>
                <w:sz w:val="22"/>
                <w:szCs w:val="22"/>
              </w:rPr>
            </w:pPr>
          </w:p>
        </w:tc>
        <w:tc>
          <w:tcPr>
            <w:tcW w:w="2800" w:type="dxa"/>
            <w:shd w:val="clear" w:color="auto" w:fill="auto"/>
            <w:vAlign w:val="center"/>
          </w:tcPr>
          <w:p w:rsidR="000202FC" w:rsidRPr="004A3ABD" w:rsidRDefault="000202FC" w:rsidP="0090018B">
            <w:pPr>
              <w:pStyle w:val="TableNormalLeft"/>
              <w:spacing w:before="40" w:after="40"/>
              <w:rPr>
                <w:sz w:val="22"/>
                <w:szCs w:val="22"/>
              </w:rPr>
            </w:pPr>
          </w:p>
        </w:tc>
      </w:tr>
      <w:tr w:rsidR="000202FC" w:rsidRPr="00623866" w:rsidTr="006B6942">
        <w:trPr>
          <w:cantSplit/>
          <w:jc w:val="center"/>
        </w:trPr>
        <w:tc>
          <w:tcPr>
            <w:tcW w:w="720" w:type="dxa"/>
            <w:tcBorders>
              <w:top w:val="single" w:sz="6" w:space="0" w:color="auto"/>
              <w:bottom w:val="nil"/>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SI</w:t>
            </w:r>
          </w:p>
        </w:tc>
        <w:tc>
          <w:tcPr>
            <w:tcW w:w="1864" w:type="dxa"/>
            <w:vAlign w:val="center"/>
          </w:tcPr>
          <w:p w:rsidR="000202FC" w:rsidRPr="004A3ABD" w:rsidRDefault="000202FC" w:rsidP="0090018B">
            <w:pPr>
              <w:pStyle w:val="TableNormalLeft"/>
              <w:rPr>
                <w:sz w:val="22"/>
                <w:szCs w:val="22"/>
              </w:rPr>
            </w:pPr>
            <w:smartTag w:uri="urn:schemas-microsoft-com:office:smarttags" w:element="place">
              <w:smartTag w:uri="urn:schemas-microsoft-com:office:smarttags" w:element="country-region">
                <w:r w:rsidRPr="00AA0596">
                  <w:rPr>
                    <w:sz w:val="24"/>
                    <w:szCs w:val="24"/>
                  </w:rPr>
                  <w:t>Slovenia</w:t>
                </w:r>
              </w:smartTag>
            </w:smartTag>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r w:rsidR="000202FC" w:rsidRPr="00623866" w:rsidTr="006B6942">
        <w:trPr>
          <w:cantSplit/>
          <w:jc w:val="center"/>
        </w:trPr>
        <w:tc>
          <w:tcPr>
            <w:tcW w:w="720" w:type="dxa"/>
            <w:tcBorders>
              <w:top w:val="single" w:sz="6" w:space="0" w:color="auto"/>
              <w:bottom w:val="double" w:sz="6" w:space="0" w:color="auto"/>
            </w:tcBorders>
            <w:shd w:val="pct20" w:color="auto" w:fill="FFFFFF"/>
            <w:vAlign w:val="center"/>
          </w:tcPr>
          <w:p w:rsidR="000202FC" w:rsidRPr="004A3ABD" w:rsidRDefault="000202FC" w:rsidP="0090018B">
            <w:pPr>
              <w:pStyle w:val="TableTitle"/>
              <w:spacing w:before="20" w:after="20"/>
              <w:ind w:left="57"/>
              <w:jc w:val="left"/>
              <w:rPr>
                <w:sz w:val="22"/>
                <w:szCs w:val="22"/>
              </w:rPr>
            </w:pPr>
            <w:r w:rsidRPr="00AA0596">
              <w:rPr>
                <w:sz w:val="24"/>
              </w:rPr>
              <w:t>SK</w:t>
            </w:r>
          </w:p>
        </w:tc>
        <w:tc>
          <w:tcPr>
            <w:tcW w:w="1864" w:type="dxa"/>
            <w:vAlign w:val="center"/>
          </w:tcPr>
          <w:p w:rsidR="000202FC" w:rsidRPr="004A3ABD" w:rsidRDefault="00827A27" w:rsidP="0090018B">
            <w:pPr>
              <w:pStyle w:val="TableNormalLeft"/>
              <w:rPr>
                <w:sz w:val="22"/>
                <w:szCs w:val="22"/>
              </w:rPr>
            </w:pPr>
            <w:r>
              <w:rPr>
                <w:sz w:val="24"/>
                <w:szCs w:val="24"/>
              </w:rPr>
              <w:t>Slovakia</w:t>
            </w:r>
          </w:p>
        </w:tc>
        <w:tc>
          <w:tcPr>
            <w:tcW w:w="2257" w:type="dxa"/>
            <w:vAlign w:val="center"/>
          </w:tcPr>
          <w:p w:rsidR="000202FC" w:rsidRPr="004A3ABD" w:rsidRDefault="000202FC" w:rsidP="0090018B">
            <w:pPr>
              <w:pStyle w:val="TableNormalLeft"/>
              <w:rPr>
                <w:sz w:val="22"/>
                <w:szCs w:val="22"/>
              </w:rPr>
            </w:pPr>
          </w:p>
        </w:tc>
        <w:tc>
          <w:tcPr>
            <w:tcW w:w="2060" w:type="dxa"/>
            <w:shd w:val="clear" w:color="auto" w:fill="auto"/>
            <w:vAlign w:val="center"/>
          </w:tcPr>
          <w:p w:rsidR="000202FC" w:rsidRPr="004A3ABD" w:rsidRDefault="000202FC" w:rsidP="0090018B">
            <w:pPr>
              <w:pStyle w:val="TableNormalLeft"/>
              <w:rPr>
                <w:sz w:val="22"/>
                <w:szCs w:val="22"/>
              </w:rPr>
            </w:pPr>
          </w:p>
        </w:tc>
        <w:tc>
          <w:tcPr>
            <w:tcW w:w="2800" w:type="dxa"/>
            <w:shd w:val="clear" w:color="auto" w:fill="auto"/>
            <w:vAlign w:val="center"/>
          </w:tcPr>
          <w:p w:rsidR="000202FC" w:rsidRPr="004A3ABD" w:rsidRDefault="000202FC" w:rsidP="0090018B">
            <w:pPr>
              <w:pStyle w:val="TableNormalLeft"/>
              <w:rPr>
                <w:sz w:val="22"/>
                <w:szCs w:val="22"/>
              </w:rPr>
            </w:pPr>
          </w:p>
        </w:tc>
      </w:tr>
    </w:tbl>
    <w:p w:rsidR="007F5A42" w:rsidRPr="00A548D7" w:rsidRDefault="000202FC" w:rsidP="00A931A5">
      <w:pPr>
        <w:ind w:left="360" w:right="218"/>
        <w:rPr>
          <w:rFonts w:ascii="Arial" w:hAnsi="Arial" w:cs="Arial"/>
        </w:rPr>
      </w:pPr>
      <w:r>
        <w:rPr>
          <w:sz w:val="20"/>
        </w:rPr>
        <w:t xml:space="preserve"> </w:t>
      </w:r>
      <w:r w:rsidRPr="00A548D7">
        <w:rPr>
          <w:rFonts w:ascii="Arial" w:hAnsi="Arial" w:cs="Arial"/>
          <w:szCs w:val="24"/>
        </w:rPr>
        <w:t xml:space="preserve">* </w:t>
      </w:r>
      <w:r w:rsidRPr="00A548D7">
        <w:rPr>
          <w:rFonts w:ascii="Arial" w:hAnsi="Arial" w:cs="Arial"/>
        </w:rPr>
        <w:t>Trade with territories listed in this column has to be declared on SAD, with the given country codes.</w:t>
      </w:r>
    </w:p>
    <w:p w:rsidR="000202FC" w:rsidRPr="007F5A42" w:rsidRDefault="000202FC" w:rsidP="007F5A42">
      <w:pPr>
        <w:keepNext/>
        <w:spacing w:before="400" w:after="320" w:line="360" w:lineRule="auto"/>
        <w:jc w:val="both"/>
        <w:outlineLvl w:val="0"/>
        <w:rPr>
          <w:rFonts w:ascii="Garamond" w:eastAsia="Times New Roman" w:hAnsi="Garamond" w:cs="Arial"/>
          <w:b/>
          <w:kern w:val="32"/>
          <w:sz w:val="28"/>
          <w:szCs w:val="28"/>
          <w:lang w:eastAsia="hu-HU"/>
        </w:rPr>
      </w:pPr>
      <w:bookmarkStart w:id="42" w:name="_Toc121752263"/>
      <w:bookmarkStart w:id="43" w:name="_Toc121753185"/>
      <w:r w:rsidRPr="007F5A42">
        <w:rPr>
          <w:rFonts w:ascii="Garamond" w:eastAsia="Times New Roman" w:hAnsi="Garamond" w:cs="Arial"/>
          <w:b/>
          <w:kern w:val="32"/>
          <w:sz w:val="28"/>
          <w:szCs w:val="28"/>
          <w:lang w:eastAsia="hu-HU"/>
        </w:rPr>
        <w:lastRenderedPageBreak/>
        <w:t>Annex B: CN8 codes for parts of machinery or equipment</w:t>
      </w:r>
      <w:bookmarkEnd w:id="42"/>
      <w:bookmarkEnd w:id="43"/>
    </w:p>
    <w:p w:rsidR="000202FC" w:rsidRPr="00224414" w:rsidRDefault="000202FC" w:rsidP="00224414">
      <w:pPr>
        <w:numPr>
          <w:ilvl w:val="0"/>
          <w:numId w:val="75"/>
        </w:numPr>
        <w:tabs>
          <w:tab w:val="num" w:pos="717"/>
        </w:tabs>
        <w:spacing w:before="200" w:after="0" w:line="360" w:lineRule="auto"/>
        <w:ind w:left="717"/>
        <w:jc w:val="both"/>
        <w:rPr>
          <w:rFonts w:ascii="Arial" w:eastAsia="Times New Roman" w:hAnsi="Arial" w:cs="Arial"/>
          <w:lang w:eastAsia="hu-HU"/>
        </w:rPr>
      </w:pPr>
      <w:r w:rsidRPr="00224414">
        <w:rPr>
          <w:rFonts w:ascii="Arial" w:eastAsia="Times New Roman" w:hAnsi="Arial" w:cs="Arial"/>
          <w:lang w:eastAsia="hu-HU"/>
        </w:rPr>
        <w:t xml:space="preserve">Parts, if suitable for use solely or principally with a particular kind of machine, or with a number of machines of the same heading are to be classified generally </w:t>
      </w:r>
      <w:r w:rsidRPr="00250056">
        <w:rPr>
          <w:rFonts w:ascii="Arial" w:eastAsia="Times New Roman" w:hAnsi="Arial" w:cs="Arial"/>
          <w:b/>
          <w:lang w:eastAsia="hu-HU"/>
        </w:rPr>
        <w:t xml:space="preserve">under the same </w:t>
      </w:r>
      <w:r w:rsidR="009363BD">
        <w:rPr>
          <w:rFonts w:ascii="Arial" w:eastAsia="Times New Roman" w:hAnsi="Arial" w:cs="Arial"/>
          <w:b/>
          <w:lang w:eastAsia="hu-HU"/>
        </w:rPr>
        <w:t xml:space="preserve">CN4 – but different CN8 - </w:t>
      </w:r>
      <w:r w:rsidRPr="00250056">
        <w:rPr>
          <w:rFonts w:ascii="Arial" w:eastAsia="Times New Roman" w:hAnsi="Arial" w:cs="Arial"/>
          <w:b/>
          <w:lang w:eastAsia="hu-HU"/>
        </w:rPr>
        <w:t>product code as the machine itself</w:t>
      </w:r>
      <w:r w:rsidR="009363BD">
        <w:rPr>
          <w:rFonts w:ascii="Arial" w:eastAsia="Times New Roman" w:hAnsi="Arial" w:cs="Arial"/>
          <w:lang w:eastAsia="hu-HU"/>
        </w:rPr>
        <w:t>.</w:t>
      </w:r>
    </w:p>
    <w:p w:rsidR="000202FC" w:rsidRPr="00224414" w:rsidRDefault="00325F62" w:rsidP="00224414">
      <w:pPr>
        <w:numPr>
          <w:ilvl w:val="0"/>
          <w:numId w:val="75"/>
        </w:numPr>
        <w:tabs>
          <w:tab w:val="num" w:pos="717"/>
        </w:tabs>
        <w:spacing w:before="200" w:after="0" w:line="360" w:lineRule="auto"/>
        <w:ind w:left="717"/>
        <w:rPr>
          <w:rFonts w:ascii="Arial" w:eastAsia="Times New Roman" w:hAnsi="Arial" w:cs="Arial"/>
          <w:lang w:eastAsia="hu-HU"/>
        </w:rPr>
      </w:pPr>
      <w:r w:rsidRPr="00224414">
        <w:rPr>
          <w:rFonts w:ascii="Arial" w:eastAsia="Times New Roman" w:hAnsi="Arial" w:cs="Arial"/>
          <w:lang w:eastAsia="hu-HU"/>
        </w:rPr>
        <w:t>P</w:t>
      </w:r>
      <w:r w:rsidR="000202FC" w:rsidRPr="00224414">
        <w:rPr>
          <w:rFonts w:ascii="Arial" w:eastAsia="Times New Roman" w:hAnsi="Arial" w:cs="Arial"/>
          <w:lang w:eastAsia="hu-HU"/>
        </w:rPr>
        <w:t xml:space="preserve">arts of machines are to be classified </w:t>
      </w:r>
      <w:r w:rsidRPr="00250056">
        <w:rPr>
          <w:rFonts w:ascii="Arial" w:eastAsia="Times New Roman" w:hAnsi="Arial" w:cs="Arial"/>
          <w:b/>
          <w:lang w:eastAsia="hu-HU"/>
        </w:rPr>
        <w:t>under a different CN</w:t>
      </w:r>
      <w:r w:rsidR="009363BD">
        <w:rPr>
          <w:rFonts w:ascii="Arial" w:eastAsia="Times New Roman" w:hAnsi="Arial" w:cs="Arial"/>
          <w:b/>
          <w:lang w:eastAsia="hu-HU"/>
        </w:rPr>
        <w:t>4</w:t>
      </w:r>
      <w:r w:rsidRPr="00250056">
        <w:rPr>
          <w:rFonts w:ascii="Arial" w:eastAsia="Times New Roman" w:hAnsi="Arial" w:cs="Arial"/>
          <w:b/>
          <w:lang w:eastAsia="hu-HU"/>
        </w:rPr>
        <w:t xml:space="preserve"> code</w:t>
      </w:r>
      <w:r w:rsidRPr="00224414">
        <w:rPr>
          <w:rFonts w:ascii="Arial" w:eastAsia="Times New Roman" w:hAnsi="Arial" w:cs="Arial"/>
          <w:lang w:eastAsia="hu-HU"/>
        </w:rPr>
        <w:t xml:space="preserve"> </w:t>
      </w:r>
      <w:r w:rsidR="000202FC" w:rsidRPr="00224414">
        <w:rPr>
          <w:rFonts w:ascii="Arial" w:eastAsia="Times New Roman" w:hAnsi="Arial" w:cs="Arial"/>
          <w:lang w:eastAsia="hu-HU"/>
        </w:rPr>
        <w:t>according to the following list:</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8409: Parts suitable for use solely or principally with the engines of heading 8407 or 8408</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8431: Parts suitable for use solely or principally with the machinery of headings 8425 to 8430</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8448: Parts suitable for use solely or principally with the machinery of headings 8444 to 8447</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8466: Parts suitable for use solely or principally with the machinery of headings 8456 to 8465</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8473: Parts suitable for use solely or principally with the machinery of headings 8469 to 8472</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8503: Parts suitable for use solely or principally with the machinery of headings 8501 to 8502</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8522: Parts suitable for use solely or principally with the machinery of headings 8519 to 8521</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8529: Parts suitable for use solely or principally with the machinery of headings 8525 to 8528</w:t>
      </w:r>
    </w:p>
    <w:p w:rsidR="000202FC" w:rsidRPr="00224414" w:rsidRDefault="000202FC" w:rsidP="00224414">
      <w:pPr>
        <w:numPr>
          <w:ilvl w:val="0"/>
          <w:numId w:val="76"/>
        </w:numPr>
        <w:tabs>
          <w:tab w:val="num" w:pos="1080"/>
          <w:tab w:val="num" w:pos="1353"/>
        </w:tabs>
        <w:spacing w:after="0" w:line="360" w:lineRule="auto"/>
        <w:ind w:left="1349" w:hanging="357"/>
        <w:jc w:val="both"/>
        <w:rPr>
          <w:rFonts w:ascii="Arial" w:eastAsia="Times New Roman" w:hAnsi="Arial" w:cs="Arial"/>
          <w:lang w:eastAsia="hu-HU"/>
        </w:rPr>
      </w:pPr>
      <w:r w:rsidRPr="00224414">
        <w:rPr>
          <w:rFonts w:ascii="Arial" w:eastAsia="Times New Roman" w:hAnsi="Arial" w:cs="Arial"/>
          <w:lang w:eastAsia="hu-HU"/>
        </w:rPr>
        <w:t>8538: Parts suitable for use solely or principally with the machinery of headings 8535 to 8537</w:t>
      </w:r>
      <w:r w:rsidR="00224414">
        <w:rPr>
          <w:rFonts w:ascii="Arial" w:eastAsia="Times New Roman" w:hAnsi="Arial" w:cs="Arial"/>
          <w:lang w:eastAsia="hu-HU"/>
        </w:rPr>
        <w:t>.</w:t>
      </w:r>
    </w:p>
    <w:p w:rsidR="000202FC" w:rsidRPr="00250056" w:rsidRDefault="000202FC" w:rsidP="00250056">
      <w:pPr>
        <w:numPr>
          <w:ilvl w:val="0"/>
          <w:numId w:val="77"/>
        </w:numPr>
        <w:tabs>
          <w:tab w:val="num" w:pos="1068"/>
        </w:tabs>
        <w:spacing w:before="200" w:after="0" w:line="360" w:lineRule="auto"/>
        <w:ind w:left="709"/>
        <w:jc w:val="both"/>
        <w:rPr>
          <w:rFonts w:ascii="Arial" w:eastAsia="Times New Roman" w:hAnsi="Arial" w:cs="Arial"/>
          <w:lang w:eastAsia="hu-HU"/>
        </w:rPr>
      </w:pPr>
      <w:r w:rsidRPr="00250056">
        <w:rPr>
          <w:rFonts w:ascii="Arial" w:eastAsia="Times New Roman" w:hAnsi="Arial" w:cs="Arial"/>
          <w:lang w:eastAsia="hu-HU"/>
        </w:rPr>
        <w:t xml:space="preserve">Goods which are obviously parts of machinery or equipment but </w:t>
      </w:r>
      <w:r w:rsidRPr="00250056">
        <w:rPr>
          <w:rFonts w:ascii="Arial" w:eastAsia="Times New Roman" w:hAnsi="Arial" w:cs="Arial"/>
          <w:b/>
          <w:lang w:eastAsia="hu-HU"/>
        </w:rPr>
        <w:t>it cannot be recognized to what kind of machines</w:t>
      </w:r>
      <w:r w:rsidRPr="00250056">
        <w:rPr>
          <w:rFonts w:ascii="Arial" w:eastAsia="Times New Roman" w:hAnsi="Arial" w:cs="Arial"/>
          <w:lang w:eastAsia="hu-HU"/>
        </w:rPr>
        <w:t xml:space="preserve"> or groups of machines are they suitable for (e.g. they are equally suitable for different kinds of machines) shall be classified under</w:t>
      </w:r>
    </w:p>
    <w:p w:rsidR="000202FC" w:rsidRPr="00250056" w:rsidRDefault="000202FC" w:rsidP="00250056">
      <w:pPr>
        <w:numPr>
          <w:ilvl w:val="0"/>
          <w:numId w:val="78"/>
        </w:numPr>
        <w:tabs>
          <w:tab w:val="num" w:pos="1428"/>
        </w:tabs>
        <w:spacing w:before="40" w:after="0" w:line="360" w:lineRule="auto"/>
        <w:ind w:left="1428"/>
        <w:rPr>
          <w:rFonts w:ascii="Arial" w:eastAsia="Times New Roman" w:hAnsi="Arial" w:cs="Arial"/>
          <w:lang w:eastAsia="hu-HU"/>
        </w:rPr>
      </w:pPr>
      <w:smartTag w:uri="urn:schemas-microsoft-com:office:smarttags" w:element="metricconverter">
        <w:smartTagPr>
          <w:attr w:name="ProductID" w:val="8487, in"/>
        </w:smartTagPr>
        <w:r w:rsidRPr="00250056">
          <w:rPr>
            <w:rFonts w:ascii="Arial" w:eastAsia="Times New Roman" w:hAnsi="Arial" w:cs="Arial"/>
            <w:lang w:eastAsia="hu-HU"/>
          </w:rPr>
          <w:t>8487, in</w:t>
        </w:r>
      </w:smartTag>
      <w:r w:rsidRPr="00250056">
        <w:rPr>
          <w:rFonts w:ascii="Arial" w:eastAsia="Times New Roman" w:hAnsi="Arial" w:cs="Arial"/>
          <w:lang w:eastAsia="hu-HU"/>
        </w:rPr>
        <w:t xml:space="preserve"> case of a non-electric part</w:t>
      </w:r>
      <w:r w:rsidR="00325F62" w:rsidRPr="00250056">
        <w:rPr>
          <w:rFonts w:ascii="Arial" w:eastAsia="Times New Roman" w:hAnsi="Arial" w:cs="Arial"/>
          <w:lang w:eastAsia="hu-HU"/>
        </w:rPr>
        <w:t>s</w:t>
      </w:r>
    </w:p>
    <w:p w:rsidR="000202FC" w:rsidRPr="00250056" w:rsidRDefault="000202FC" w:rsidP="00250056">
      <w:pPr>
        <w:numPr>
          <w:ilvl w:val="0"/>
          <w:numId w:val="78"/>
        </w:numPr>
        <w:tabs>
          <w:tab w:val="num" w:pos="1428"/>
        </w:tabs>
        <w:spacing w:before="40" w:after="0" w:line="360" w:lineRule="auto"/>
        <w:ind w:left="1428"/>
        <w:rPr>
          <w:rFonts w:ascii="Arial" w:eastAsia="Times New Roman" w:hAnsi="Arial" w:cs="Arial"/>
          <w:lang w:eastAsia="hu-HU"/>
        </w:rPr>
      </w:pPr>
      <w:smartTag w:uri="urn:schemas-microsoft-com:office:smarttags" w:element="metricconverter">
        <w:smartTagPr>
          <w:attr w:name="ProductID" w:val="8548, in"/>
        </w:smartTagPr>
        <w:r w:rsidRPr="00250056">
          <w:rPr>
            <w:rFonts w:ascii="Arial" w:eastAsia="Times New Roman" w:hAnsi="Arial" w:cs="Arial"/>
            <w:lang w:eastAsia="hu-HU"/>
          </w:rPr>
          <w:t>8548, in</w:t>
        </w:r>
      </w:smartTag>
      <w:r w:rsidRPr="00250056">
        <w:rPr>
          <w:rFonts w:ascii="Arial" w:eastAsia="Times New Roman" w:hAnsi="Arial" w:cs="Arial"/>
          <w:lang w:eastAsia="hu-HU"/>
        </w:rPr>
        <w:t xml:space="preserve"> case of an electric part</w:t>
      </w:r>
      <w:r w:rsidR="00325F62" w:rsidRPr="00250056">
        <w:rPr>
          <w:rFonts w:ascii="Arial" w:eastAsia="Times New Roman" w:hAnsi="Arial" w:cs="Arial"/>
          <w:lang w:eastAsia="hu-HU"/>
        </w:rPr>
        <w:t>s</w:t>
      </w:r>
    </w:p>
    <w:p w:rsidR="000202FC" w:rsidRDefault="000202FC" w:rsidP="000202FC"/>
    <w:p w:rsidR="000202FC" w:rsidRDefault="000202FC">
      <w:r>
        <w:br w:type="page"/>
      </w:r>
    </w:p>
    <w:p w:rsidR="001768A8" w:rsidRPr="009421DB" w:rsidRDefault="001768A8" w:rsidP="009421DB">
      <w:pPr>
        <w:keepNext/>
        <w:spacing w:before="400" w:after="320" w:line="240" w:lineRule="auto"/>
        <w:jc w:val="both"/>
        <w:outlineLvl w:val="0"/>
        <w:rPr>
          <w:rFonts w:ascii="Garamond" w:eastAsia="Times New Roman" w:hAnsi="Garamond" w:cs="Arial"/>
          <w:b/>
          <w:kern w:val="32"/>
          <w:sz w:val="28"/>
          <w:szCs w:val="28"/>
          <w:lang w:eastAsia="hu-HU"/>
        </w:rPr>
      </w:pPr>
      <w:bookmarkStart w:id="44" w:name="_Toc121752264"/>
      <w:bookmarkStart w:id="45" w:name="_Toc121753186"/>
      <w:r w:rsidRPr="009421DB">
        <w:rPr>
          <w:rFonts w:ascii="Garamond" w:eastAsia="Times New Roman" w:hAnsi="Garamond" w:cs="Arial"/>
          <w:b/>
          <w:kern w:val="32"/>
          <w:sz w:val="28"/>
          <w:szCs w:val="28"/>
          <w:lang w:eastAsia="hu-HU"/>
        </w:rPr>
        <w:lastRenderedPageBreak/>
        <w:t>Annex C: Typical cases of triangular trade</w:t>
      </w:r>
      <w:bookmarkEnd w:id="44"/>
      <w:bookmarkEnd w:id="45"/>
    </w:p>
    <w:p w:rsidR="001768A8" w:rsidRPr="009421DB" w:rsidRDefault="001768A8" w:rsidP="001768A8">
      <w:pPr>
        <w:pStyle w:val="Szvegtrzsbehzssal"/>
        <w:spacing w:after="0"/>
        <w:ind w:left="0"/>
        <w:rPr>
          <w:rFonts w:ascii="Arial" w:hAnsi="Arial" w:cs="Arial"/>
          <w:sz w:val="22"/>
          <w:szCs w:val="22"/>
        </w:rPr>
      </w:pPr>
      <w:r w:rsidRPr="009421DB">
        <w:rPr>
          <w:rFonts w:ascii="Arial" w:hAnsi="Arial" w:cs="Arial"/>
          <w:sz w:val="22"/>
          <w:szCs w:val="22"/>
        </w:rPr>
        <w:t>Legend:</w:t>
      </w:r>
    </w:p>
    <w:p w:rsidR="001768A8" w:rsidRPr="009421DB" w:rsidRDefault="009C5012" w:rsidP="001768A8">
      <w:pPr>
        <w:pStyle w:val="Szvegtrzsbehzssal"/>
        <w:ind w:left="3423"/>
        <w:rPr>
          <w:rFonts w:ascii="Arial" w:hAnsi="Arial" w:cs="Arial"/>
          <w:sz w:val="22"/>
          <w:szCs w:val="22"/>
        </w:rPr>
      </w:pPr>
      <w:r>
        <w:rPr>
          <w:noProof/>
        </w:rPr>
        <mc:AlternateContent>
          <mc:Choice Requires="wps">
            <w:drawing>
              <wp:anchor distT="4294967295" distB="4294967295" distL="114300" distR="114300" simplePos="0" relativeHeight="251639296" behindDoc="0" locked="0" layoutInCell="0" allowOverlap="1">
                <wp:simplePos x="0" y="0"/>
                <wp:positionH relativeFrom="column">
                  <wp:posOffset>801370</wp:posOffset>
                </wp:positionH>
                <wp:positionV relativeFrom="paragraph">
                  <wp:posOffset>208914</wp:posOffset>
                </wp:positionV>
                <wp:extent cx="186055" cy="0"/>
                <wp:effectExtent l="0" t="76200" r="23495" b="95250"/>
                <wp:wrapNone/>
                <wp:docPr id="267" name="Egyenes összekötő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997A" id="Egyenes összekötő 267"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16.45pt" to="77.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dRQQIAAF4EAAAOAAAAZHJzL2Uyb0RvYy54bWysVEtu2zAQ3RfoHQjuHUmu7diC5aCQ7G7S&#10;xkDSA9AkJRGhSIKkLbtFD9HL5AJB79Uh/WnSboqiXtBDzszjmzdDzW/2nUQ7bp3QqsDZVYoRV1Qz&#10;oZoCf35YDaYYOU8UI1IrXuADd/hm8fbNvDc5H+pWS8YtAhDl8t4UuPXe5EniaMs74q604QqctbYd&#10;8bC1TcIs6QG9k8kwTSdJry0zVlPuHJxWRydeRPy65tTf1bXjHskCAzcfVxvXTViTxZzkjSWmFfRE&#10;g/wDi44IBZdeoCriCdpa8QdUJ6jVTtf+iuou0XUtKI81QDVZ+ls19y0xPNYC4jhzkcn9P1j6abe2&#10;SLACDyfXGCnSQZOWzYEr7tDzk3Nf+OPzk//xHQU/qNUbl0NSqdY21Ev36t7cavrokNJlS1TDI+uH&#10;gwGgLGQkr1LCxhm4c9N/1AxiyNbrKN2+tl2ABFHQPnbocOkQ33tE4TCbTtLxGCN6diUkP+cZ6/wH&#10;rjsUjAJLoYJ2JCe7W+cDD5KfQ8Kx0ishZey/VKgH7Fk6TmOG01Kw4A1xzjabUlq0I2GE4i9WBZ6X&#10;YVZvFYtoLSdsebI9ERJs5KMc3goQSHIcrus4w0hyeDXBOvKTKtwIxQLjk3Wcoq+zdLacLqejwWg4&#10;WQ5GaVUN3q/K0WCyyq7H1buqLKvsWyCfjfJWMMZV4H+e6Gz0dxNzelvHWbzM9EWp5DV6lBTInv8j&#10;6djt0ODjqGw0O6xtqC40HoY4Bp8eXHglL/cx6tdnYfETAAD//wMAUEsDBBQABgAIAAAAIQB8Ih4z&#10;2wAAAAkBAAAPAAAAZHJzL2Rvd25yZXYueG1sTI/BTsMwDIbvSLxD5EncWLqgbqNrOgESZ0Y3iWva&#10;eG21xKmabC08PZk4sONvf/r9Od9O1rALDr5zJGExT4Ah1U531Eg47N8f18B8UKSVcYQSvtHDtri/&#10;y1Wm3UifeClDw2IJ+UxJaEPoM8593aJVfu56pLg7usGqEOPQcD2oMZZbw0WSLLlVHcULrerxrcX6&#10;VJ6thJ9V7fmuGg0/fZS7r1dhDs3aSPkwm142wAJO4R+Gq35UhyI6Ve5M2jMTs1iKiEp4Es/ArkCa&#10;psCqvwEvcn77QfELAAD//wMAUEsBAi0AFAAGAAgAAAAhALaDOJL+AAAA4QEAABMAAAAAAAAAAAAA&#10;AAAAAAAAAFtDb250ZW50X1R5cGVzXS54bWxQSwECLQAUAAYACAAAACEAOP0h/9YAAACUAQAACwAA&#10;AAAAAAAAAAAAAAAvAQAAX3JlbHMvLnJlbHNQSwECLQAUAAYACAAAACEAtjSHUUECAABeBAAADgAA&#10;AAAAAAAAAAAAAAAuAgAAZHJzL2Uyb0RvYy54bWxQSwECLQAUAAYACAAAACEAfCIeM9sAAAAJAQAA&#10;DwAAAAAAAAAAAAAAAACbBAAAZHJzL2Rvd25yZXYueG1sUEsFBgAAAAAEAAQA8wAAAKMFAAAAAA==&#10;" o:allowincell="f" strokeweight="1.5pt">
                <v:stroke endarrow="block"/>
              </v:line>
            </w:pict>
          </mc:Fallback>
        </mc:AlternateContent>
      </w:r>
      <w:r w:rsidR="001768A8" w:rsidRPr="009421DB">
        <w:rPr>
          <w:rFonts w:ascii="Arial" w:hAnsi="Arial" w:cs="Arial"/>
          <w:sz w:val="22"/>
          <w:szCs w:val="22"/>
        </w:rPr>
        <w:t>Movement of the goods, to be declared in Intrastat</w:t>
      </w:r>
    </w:p>
    <w:p w:rsidR="001768A8" w:rsidRPr="009421DB" w:rsidRDefault="009C5012" w:rsidP="001768A8">
      <w:pPr>
        <w:pStyle w:val="Szvegtrzsbehzssal"/>
        <w:ind w:left="3425"/>
        <w:rPr>
          <w:rFonts w:ascii="Arial" w:hAnsi="Arial" w:cs="Arial"/>
          <w:sz w:val="22"/>
          <w:szCs w:val="22"/>
        </w:rPr>
      </w:pPr>
      <w:r>
        <w:rPr>
          <w:noProof/>
        </w:rPr>
        <mc:AlternateContent>
          <mc:Choice Requires="wps">
            <w:drawing>
              <wp:anchor distT="4294967295" distB="4294967295" distL="114300" distR="114300" simplePos="0" relativeHeight="251640320" behindDoc="0" locked="0" layoutInCell="0" allowOverlap="1">
                <wp:simplePos x="0" y="0"/>
                <wp:positionH relativeFrom="column">
                  <wp:posOffset>801370</wp:posOffset>
                </wp:positionH>
                <wp:positionV relativeFrom="paragraph">
                  <wp:posOffset>145414</wp:posOffset>
                </wp:positionV>
                <wp:extent cx="186055" cy="0"/>
                <wp:effectExtent l="0" t="76200" r="23495" b="114300"/>
                <wp:wrapNone/>
                <wp:docPr id="268" name="Egyenes összekötő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1F65" id="Egyenes összekötő 268"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11.45pt" to="77.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4UgIAAH8EAAAOAAAAZHJzL2Uyb0RvYy54bWysVF1uEzEQfkfiDpbf090NaUhX3VQom/BS&#10;oFLLARzbm7XqtS2Pm01AHILL9AIV92LsTUILLwiRB2fs+fF833zey6tdp8lWelDWVLQ4yymRhluh&#10;zKain+9WoxklEJgRTFsjK7qXQK/mr19d9q6UY9taLaQnWMRA2buKtiG4MsuAt7JjcGadNOhsrO9Y&#10;wK3fZMKzHqt3Ohvn+TTrrRfOWy4B8LQenHSe6jeN5OFT04AMRFcUewtp9WldxzWbX7Jy45lrFT+0&#10;wf6hi44pg5eeStUsMPLg1R+lOsW9BduEM267zDaN4jJhQDRF/hua25Y5mbAgOeBONMH/K8s/bm88&#10;UaKi4ymOyrAOh7Tc7KWRQJ4eAb7I+6fH8OM7iX5kq3dQYtLC3PiIl+/Mrbu2/B6IsYuWmY1MXd/t&#10;HRYqYkb2IiVuwOGd6/6DFRjDHoJN1O0a38WSSArZpQntTxOSu0A4HhazaX5+Tgk/ujJWHvOch/Be&#10;2o5Eo6JamcgdK9n2GkLsg5XHkHhs7EppneavDemx9vhtjhLhDGXojUi5YLUSMS5mgN+sF9qTLYti&#10;Sr+EDz3Pw+IlNYN2iIM91DYMOvP2wYh0YyuZWB7swJRGm4REGfPe9jT200lBiZb4rKI1ANAmNoJs&#10;IKSDNcjs60V+sZwtZ5PRZDxdjiZ5XY/erRaT0XRVvD2v39SLRV18i5iKSdkqIaSJsI6SLyZ/J6nD&#10;4xvEehL9icrsZfXEOTZ7/E9NJzlEBQxaWluxv/ERXVQGqjwFH15kfEbP9ynq13dj/hMAAP//AwBQ&#10;SwMEFAAGAAgAAAAhALgXipfcAAAACQEAAA8AAABkcnMvZG93bnJldi54bWxMj8FOwzAMhu9IvENk&#10;JC5oS4nUAaXphIoAsRN0PIDXeG1Z41RNtnVvTyYOcPztT78/58vJ9uJAo+8ca7idJyCIa2c6bjR8&#10;rV9m9yB8QDbYOyYNJ/KwLC4vcsyMO/InHarQiFjCPkMNbQhDJqWvW7Lo524gjrutGy2GGMdGmhGP&#10;sdz2UiXJQlrsOF5ocaCypXpX7a0GxNdyd/f8Vm/fS7ypVt8f6E+N1tdX09MjiEBT+IPhrB/VoYhO&#10;G7dn40Ufs1qoiGpQ6gHEGUjTFMTmdyCLXP7/oPgBAAD//wMAUEsBAi0AFAAGAAgAAAAhALaDOJL+&#10;AAAA4QEAABMAAAAAAAAAAAAAAAAAAAAAAFtDb250ZW50X1R5cGVzXS54bWxQSwECLQAUAAYACAAA&#10;ACEAOP0h/9YAAACUAQAACwAAAAAAAAAAAAAAAAAvAQAAX3JlbHMvLnJlbHNQSwECLQAUAAYACAAA&#10;ACEAS0fruFICAAB/BAAADgAAAAAAAAAAAAAAAAAuAgAAZHJzL2Uyb0RvYy54bWxQSwECLQAUAAYA&#10;CAAAACEAuBeKl9wAAAAJAQAADwAAAAAAAAAAAAAAAACsBAAAZHJzL2Rvd25yZXYueG1sUEsFBgAA&#10;AAAEAAQA8wAAALUFAAAAAA==&#10;" o:allowincell="f" strokeweight="1pt">
                <v:stroke dashstyle="1 1" endarrow="open" endcap="round"/>
              </v:line>
            </w:pict>
          </mc:Fallback>
        </mc:AlternateContent>
      </w:r>
      <w:r w:rsidR="001768A8" w:rsidRPr="009421DB">
        <w:rPr>
          <w:rFonts w:ascii="Arial" w:hAnsi="Arial" w:cs="Arial"/>
          <w:sz w:val="22"/>
          <w:szCs w:val="22"/>
        </w:rPr>
        <w:t>Movement of the invoice</w:t>
      </w:r>
    </w:p>
    <w:p w:rsidR="001768A8" w:rsidRPr="009421DB" w:rsidRDefault="001768A8" w:rsidP="001768A8">
      <w:pPr>
        <w:tabs>
          <w:tab w:val="left" w:pos="3420"/>
          <w:tab w:val="left" w:pos="3969"/>
        </w:tabs>
        <w:spacing w:before="60"/>
        <w:ind w:left="1263"/>
        <w:rPr>
          <w:rFonts w:ascii="Arial" w:hAnsi="Arial" w:cs="Arial"/>
        </w:rPr>
      </w:pPr>
      <w:r w:rsidRPr="009421DB">
        <w:rPr>
          <w:rFonts w:ascii="Arial" w:hAnsi="Arial" w:cs="Arial"/>
        </w:rPr>
        <w:t>HU, DE, NL,US</w:t>
      </w:r>
      <w:r w:rsidRPr="009421DB">
        <w:rPr>
          <w:rFonts w:ascii="Arial" w:hAnsi="Arial" w:cs="Arial"/>
        </w:rPr>
        <w:tab/>
        <w:t>Hungary, Germany, Netherlands, United States</w:t>
      </w:r>
    </w:p>
    <w:p w:rsidR="001768A8" w:rsidRPr="009421DB" w:rsidRDefault="001768A8" w:rsidP="001768A8">
      <w:pPr>
        <w:tabs>
          <w:tab w:val="left" w:pos="3420"/>
          <w:tab w:val="left" w:pos="3969"/>
        </w:tabs>
        <w:spacing w:before="60"/>
        <w:ind w:left="1263"/>
        <w:rPr>
          <w:rFonts w:ascii="Arial" w:hAnsi="Arial" w:cs="Arial"/>
        </w:rPr>
      </w:pPr>
      <w:r w:rsidRPr="009421DB">
        <w:rPr>
          <w:rFonts w:ascii="Arial" w:hAnsi="Arial" w:cs="Arial"/>
        </w:rPr>
        <w:t>H1, H2, D1, N1, U1</w:t>
      </w:r>
      <w:r w:rsidRPr="009421DB">
        <w:rPr>
          <w:rFonts w:ascii="Arial" w:hAnsi="Arial" w:cs="Arial"/>
        </w:rPr>
        <w:tab/>
        <w:t>enterprises of the above countries</w:t>
      </w:r>
    </w:p>
    <w:p w:rsidR="001768A8" w:rsidRPr="009421DB" w:rsidRDefault="009421DB" w:rsidP="00A548D7">
      <w:pPr>
        <w:pStyle w:val="Szvegtrzsbehzssal"/>
        <w:spacing w:before="240" w:line="360" w:lineRule="auto"/>
        <w:ind w:left="851" w:hanging="851"/>
        <w:rPr>
          <w:rFonts w:ascii="Arial" w:hAnsi="Arial" w:cs="Arial"/>
          <w:sz w:val="22"/>
          <w:szCs w:val="22"/>
        </w:rPr>
      </w:pPr>
      <w:r>
        <w:rPr>
          <w:rFonts w:ascii="Arial" w:hAnsi="Arial" w:cs="Arial"/>
          <w:sz w:val="22"/>
          <w:szCs w:val="22"/>
        </w:rPr>
        <w:t xml:space="preserve">Remark: </w:t>
      </w:r>
      <w:r w:rsidR="001768A8" w:rsidRPr="009421DB">
        <w:rPr>
          <w:rFonts w:ascii="Arial" w:hAnsi="Arial" w:cs="Arial"/>
          <w:sz w:val="22"/>
          <w:szCs w:val="22"/>
        </w:rPr>
        <w:t>Germany and Netherlands is replaceable with any other Member State of the EU and United States is replaceable with any other third country.</w:t>
      </w:r>
    </w:p>
    <w:p w:rsidR="006C1006" w:rsidRPr="00CD442C" w:rsidRDefault="006C1006" w:rsidP="006C1006">
      <w:pPr>
        <w:spacing w:after="0" w:line="240" w:lineRule="auto"/>
        <w:jc w:val="both"/>
        <w:rPr>
          <w:rFonts w:ascii="Garamond" w:eastAsia="Times New Roman" w:hAnsi="Garamond"/>
          <w:b/>
          <w:i/>
          <w:lang w:eastAsia="hu-H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7"/>
        <w:gridCol w:w="3606"/>
        <w:gridCol w:w="357"/>
        <w:gridCol w:w="3197"/>
      </w:tblGrid>
      <w:tr w:rsidR="006C1006" w:rsidRPr="00623866" w:rsidTr="006C1006">
        <w:tc>
          <w:tcPr>
            <w:tcW w:w="2767" w:type="dxa"/>
            <w:shd w:val="pct50" w:color="auto" w:fill="FFFFFF"/>
          </w:tcPr>
          <w:p w:rsidR="006C1006" w:rsidRPr="004B7AA9" w:rsidRDefault="006C1006" w:rsidP="006C1006">
            <w:pPr>
              <w:spacing w:after="0" w:line="240" w:lineRule="auto"/>
              <w:ind w:left="340"/>
              <w:jc w:val="center"/>
              <w:rPr>
                <w:rFonts w:ascii="Garamond" w:eastAsia="Times New Roman" w:hAnsi="Garamond"/>
                <w:b/>
                <w:color w:val="FFFFFF"/>
                <w:sz w:val="26"/>
                <w:szCs w:val="20"/>
                <w:lang w:eastAsia="hu-HU"/>
              </w:rPr>
            </w:pPr>
            <w:r w:rsidRPr="004B7AA9">
              <w:rPr>
                <w:rFonts w:ascii="Garamond" w:eastAsia="Times New Roman" w:hAnsi="Garamond"/>
                <w:b/>
                <w:i/>
                <w:szCs w:val="20"/>
                <w:lang w:eastAsia="hu-HU"/>
              </w:rPr>
              <w:br w:type="page"/>
            </w:r>
            <w:r w:rsidRPr="004B7AA9">
              <w:rPr>
                <w:rFonts w:ascii="Garamond" w:eastAsia="Times New Roman" w:hAnsi="Garamond"/>
                <w:b/>
                <w:i/>
                <w:sz w:val="26"/>
                <w:szCs w:val="20"/>
                <w:lang w:eastAsia="hu-HU"/>
              </w:rPr>
              <w:br w:type="page"/>
            </w:r>
            <w:r w:rsidRPr="004B7AA9">
              <w:rPr>
                <w:rFonts w:ascii="Garamond" w:eastAsia="Times New Roman" w:hAnsi="Garamond"/>
                <w:b/>
                <w:color w:val="FFFFFF"/>
                <w:sz w:val="26"/>
                <w:szCs w:val="20"/>
                <w:lang w:eastAsia="hu-HU"/>
              </w:rPr>
              <w:br w:type="page"/>
            </w:r>
          </w:p>
        </w:tc>
        <w:tc>
          <w:tcPr>
            <w:tcW w:w="3963" w:type="dxa"/>
            <w:gridSpan w:val="2"/>
            <w:shd w:val="pct50" w:color="auto" w:fill="FFFFFF"/>
          </w:tcPr>
          <w:p w:rsidR="006C1006" w:rsidRPr="00CD442C" w:rsidRDefault="00C021FA" w:rsidP="00F26FEF">
            <w:pPr>
              <w:pStyle w:val="TableTitle"/>
              <w:spacing w:before="120"/>
              <w:rPr>
                <w:rFonts w:ascii="Arial" w:hAnsi="Arial" w:cs="Arial"/>
                <w:b w:val="0"/>
                <w:color w:val="FFFFFF"/>
                <w:sz w:val="24"/>
                <w:szCs w:val="24"/>
              </w:rPr>
            </w:pPr>
            <w:r w:rsidRPr="00F26FEF">
              <w:rPr>
                <w:rFonts w:ascii="Arial" w:hAnsi="Arial" w:cs="Arial"/>
                <w:color w:val="FFFFFF"/>
                <w:sz w:val="24"/>
                <w:szCs w:val="24"/>
                <w:lang w:val="en-GB"/>
              </w:rPr>
              <w:t>Description of the transaction</w:t>
            </w:r>
          </w:p>
        </w:tc>
        <w:tc>
          <w:tcPr>
            <w:tcW w:w="3197" w:type="dxa"/>
            <w:shd w:val="pct50" w:color="auto" w:fill="FFFFFF"/>
          </w:tcPr>
          <w:p w:rsidR="006C1006" w:rsidRPr="00CD442C" w:rsidRDefault="00C021FA" w:rsidP="00F26FEF">
            <w:pPr>
              <w:pStyle w:val="TableTitle"/>
              <w:rPr>
                <w:rFonts w:ascii="Arial" w:hAnsi="Arial" w:cs="Arial"/>
                <w:b w:val="0"/>
                <w:color w:val="FFFFFF"/>
                <w:sz w:val="24"/>
                <w:szCs w:val="24"/>
              </w:rPr>
            </w:pPr>
            <w:r w:rsidRPr="00F26FEF">
              <w:rPr>
                <w:rFonts w:ascii="Arial" w:hAnsi="Arial" w:cs="Arial"/>
                <w:color w:val="FFFFFF"/>
                <w:sz w:val="24"/>
                <w:szCs w:val="24"/>
                <w:lang w:val="en-GB"/>
              </w:rPr>
              <w:t>Who is obliged to report Intrastat?</w:t>
            </w:r>
          </w:p>
        </w:tc>
      </w:tr>
      <w:tr w:rsidR="006C1006" w:rsidRPr="00623866" w:rsidTr="006C1006">
        <w:trPr>
          <w:cantSplit/>
          <w:trHeight w:val="512"/>
        </w:trPr>
        <w:tc>
          <w:tcPr>
            <w:tcW w:w="9927" w:type="dxa"/>
            <w:gridSpan w:val="4"/>
          </w:tcPr>
          <w:p w:rsidR="006C1006" w:rsidRPr="00CD442C" w:rsidRDefault="00C021FA" w:rsidP="006C1006">
            <w:pPr>
              <w:tabs>
                <w:tab w:val="left" w:pos="2268"/>
                <w:tab w:val="left" w:pos="3402"/>
              </w:tabs>
              <w:spacing w:before="120" w:after="120" w:line="240" w:lineRule="auto"/>
              <w:jc w:val="center"/>
              <w:rPr>
                <w:rFonts w:ascii="Arial" w:eastAsia="Times New Roman" w:hAnsi="Arial" w:cs="Arial"/>
                <w:sz w:val="24"/>
                <w:szCs w:val="24"/>
                <w:lang w:eastAsia="hu-HU"/>
              </w:rPr>
            </w:pPr>
            <w:r w:rsidRPr="00623866">
              <w:rPr>
                <w:rFonts w:ascii="Arial" w:hAnsi="Arial" w:cs="Arial"/>
                <w:b/>
                <w:i/>
              </w:rPr>
              <w:t>Triangular trade among three Member States</w:t>
            </w:r>
          </w:p>
        </w:tc>
      </w:tr>
      <w:tr w:rsidR="006C1006" w:rsidRPr="00623866" w:rsidTr="006C1006">
        <w:trPr>
          <w:trHeight w:val="1671"/>
        </w:trPr>
        <w:tc>
          <w:tcPr>
            <w:tcW w:w="2767" w:type="dxa"/>
          </w:tcPr>
          <w:p w:rsidR="006C1006" w:rsidRPr="004B7AA9" w:rsidRDefault="009C5012" w:rsidP="006C1006">
            <w:pPr>
              <w:tabs>
                <w:tab w:val="left" w:pos="2268"/>
                <w:tab w:val="left" w:pos="3402"/>
              </w:tabs>
              <w:spacing w:before="120" w:after="0" w:line="240" w:lineRule="auto"/>
              <w:rPr>
                <w:rFonts w:ascii="Garamond" w:eastAsia="Times New Roman" w:hAnsi="Garamond"/>
                <w:i/>
                <w:sz w:val="16"/>
                <w:szCs w:val="20"/>
                <w:lang w:eastAsia="hu-HU"/>
              </w:rPr>
            </w:pPr>
            <w:r>
              <w:rPr>
                <w:noProof/>
                <w:lang w:eastAsia="hu-HU"/>
              </w:rPr>
              <mc:AlternateContent>
                <mc:Choice Requires="wps">
                  <w:drawing>
                    <wp:anchor distT="0" distB="0" distL="114300" distR="114300" simplePos="0" relativeHeight="251598336" behindDoc="0" locked="0" layoutInCell="0" allowOverlap="1">
                      <wp:simplePos x="0" y="0"/>
                      <wp:positionH relativeFrom="column">
                        <wp:posOffset>377190</wp:posOffset>
                      </wp:positionH>
                      <wp:positionV relativeFrom="paragraph">
                        <wp:posOffset>450850</wp:posOffset>
                      </wp:positionV>
                      <wp:extent cx="221615" cy="147955"/>
                      <wp:effectExtent l="38100" t="38100" r="26035" b="23495"/>
                      <wp:wrapNone/>
                      <wp:docPr id="50"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615" cy="147955"/>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B1FD4" id="Line 779" o:spid="_x0000_s1026" style="position:absolute;flip:x y;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5pt" to="47.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dTSwIAAIcEAAAOAAAAZHJzL2Uyb0RvYy54bWysVE2P2yAQvVfqf0Dcs7ZT58taZ1XFSXvY&#10;tivttncCOEbFgICNE1X97ztDstlue6mq+oAHM/OY93j4+ubQa7KXPihralpc5ZRIw61QZlfTrw+b&#10;0ZySEJkRTFsja3qUgd4s3765Hlwlx7azWkhPAMSEanA17WJ0VZYF3smehSvrpIHF1vqeRZj6XSY8&#10;GwC919k4z6fZYL1w3nIZAnxtTot0mfDbVvL4pW2DjETXFHqLafRp3OKYLa9ZtfPMdYqf22D/0EXP&#10;lIFNL1ANi4w8evUHVK+4t8G28YrbPrNtq7hMHIBNkf/G5r5jTiYuIE5wF5nC/4Pln/d3nihR0wnI&#10;Y1gPZ3SrjCSz2QLFGVyoIGdl7jzS4wdz724t/x6IsauOmZ1MTT4cHRQWWJG9KsFJcLDFdvhkBeSw&#10;x2iTUofW96TVyn3EwhR9wwi3AV3IIR3S8XJI8hAJh4/jcTEtJpRwWCrK2WIySbuyCgGx2PkQP0jb&#10;EwxqqoFNAmX72xCxwZcUTDd2o7ROPtCGDAA6nuWgBWdgR29Eqg1WK4F5WBH8brvSnuwZmio95xZe&#10;peH2DQvdKS8cQ2Mj5rHK20cjUtRJJtbnODKlISYxacm8twPFfnopKNESrhdGJwLaIA5IApTO0clu&#10;Pxb5Yj1fz8tROZ6uR2XeNKP3m1U5mm6K2aR516xWTfETORVl1SkhpEFaz9Yvyr+z1vkSnkx7Mf9F&#10;yuw1etIcmn1+p6aTT9AaJ5NtrTjeeWSHlgG3p+TzzcTr9Os8Zb38P5ZPAAAA//8DAFBLAwQUAAYA&#10;CAAAACEAo7Zv4dwAAAAHAQAADwAAAGRycy9kb3ducmV2LnhtbEyPy07DMBBF90j8gzVI7KjTUh4J&#10;caqqEisQj5APcONpEtUeR7GTpn/PIBawGo3u1Zkz+WZ2Vkw4hM6TguUiAYFUe9NRo6D6er55BBGi&#10;JqOtJ1RwxgCb4vIi15nxJ/rEqYyNYAiFTCtoY+wzKUPdotNh4Xskzg5+cDryOjTSDPrEcGflKknu&#10;pdMd8YVW97hrsT6Wo2NK+bFNq+nVvmDVrMb3t113PJyVur6at08gIs7xrww/+qwOBTvt/UgmCKvg&#10;Ll1zU8HDkl/iPF3fgtj/Tlnk8r9/8Q0AAP//AwBQSwECLQAUAAYACAAAACEAtoM4kv4AAADhAQAA&#10;EwAAAAAAAAAAAAAAAAAAAAAAW0NvbnRlbnRfVHlwZXNdLnhtbFBLAQItABQABgAIAAAAIQA4/SH/&#10;1gAAAJQBAAALAAAAAAAAAAAAAAAAAC8BAABfcmVscy8ucmVsc1BLAQItABQABgAIAAAAIQCaWedT&#10;SwIAAIcEAAAOAAAAAAAAAAAAAAAAAC4CAABkcnMvZTJvRG9jLnhtbFBLAQItABQABgAIAAAAIQCj&#10;tm/h3AAAAAcBAAAPAAAAAAAAAAAAAAAAAKUEAABkcnMvZG93bnJldi54bWxQSwUGAAAAAAQABADz&#10;AAAArgUAAAAA&#10;" o:allowincell="f" strokeweight="1pt">
                      <v:stroke dashstyle="1 1" endarrow="open" endcap="round"/>
                    </v:line>
                  </w:pict>
                </mc:Fallback>
              </mc:AlternateContent>
            </w:r>
            <w:r>
              <w:rPr>
                <w:noProof/>
                <w:lang w:eastAsia="hu-HU"/>
              </w:rPr>
              <mc:AlternateContent>
                <mc:Choice Requires="wps">
                  <w:drawing>
                    <wp:anchor distT="0" distB="0" distL="114300" distR="114300" simplePos="0" relativeHeight="251597312" behindDoc="0" locked="0" layoutInCell="0" allowOverlap="1">
                      <wp:simplePos x="0" y="0"/>
                      <wp:positionH relativeFrom="column">
                        <wp:posOffset>1017270</wp:posOffset>
                      </wp:positionH>
                      <wp:positionV relativeFrom="paragraph">
                        <wp:posOffset>450850</wp:posOffset>
                      </wp:positionV>
                      <wp:extent cx="147955" cy="147955"/>
                      <wp:effectExtent l="38100" t="0" r="23495" b="61595"/>
                      <wp:wrapNone/>
                      <wp:docPr id="51" name="Lin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 cy="147955"/>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1CA34" id="Line 778" o:spid="_x0000_s1026" style="position:absolute;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35.5pt" to="91.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G+RgIAAH0EAAAOAAAAZHJzL2Uyb0RvYy54bWysVNFu2yAUfZ+0f0C8p7Yzp0mtOtUUJ9tD&#10;t0Vq9wEEcIyGAQGNE037992L06zdXqZpeSAXOPdwz+Xg27tjr8lB+qCsqWlxlVMiDbdCmX1Nvz5u&#10;JgtKQmRGMG2NrOlJBnq3fPvmdnCVnNrOaiE9ARITqsHVtIvRVVkWeCd7Fq6skwY2W+t7FmHq95nw&#10;bAD2XmfTPL/OBuuF85bLEGC1GTfpMvG3reTxS9sGGYmuKdQW0+jTuMMxW96yau+Z6xQ/l8H+oYqe&#10;KQOHXqgaFhl58uoPql5xb4Nt4xW3fWbbVnGZNICaIv9NzUPHnExaoDnBXdoU/h8t/3zYeqJETWcF&#10;JYb1cEf3ykgyny+wOYMLFWBWZutRHj+aB3dv+bdAjF11zOxlKvLx5CCxwIzsVQpOgoMjdsMnKwDD&#10;nqJNnTq2vietVu4jJiI5dIMc09WcLlcjj5FwWCzK+c1sRgmHrXOMZ7EKaTDZ+RA/SNsTDGqqQUMi&#10;ZYf7EEfoMwThxm6U1rDOKm3IAKTTeQ4G4QxM6I1IucFqJRCHsOD3u5X25MDQSumX5MLOSxge0rDQ&#10;jbhwCo2No8u8fTIindhJJtbnODKlISYxdZB5bweK9fRSUKIlPCqMRgHaYCHQEpB0jkaTfb/Jb9aL&#10;9aKclNPr9aTMm2byfrMqJ9ebYj5r3jWrVVP8QE1FWXVKCGlQ1rPhi/LvDHV+eqNVL5a/tDJ7zZ6u&#10;B4p9/k9FJ3egIUZr7aw4bT2qQ6OAxxP4/B7xEb2cJ9Svr8byJwAAAP//AwBQSwMEFAAGAAgAAAAh&#10;AOKLHongAAAACQEAAA8AAABkcnMvZG93bnJldi54bWxMj8tOwzAQRfdI/IM1SOyo0wdtCHGqioqH&#10;BEJq4QPceEgi4nGInTr9e6YrWF7N0Z1z8/VoW3HE3jeOFEwnCQik0pmGKgWfH483KQgfNBndOkIF&#10;J/SwLi4vcp0ZF2mHx32oBJeQz7SCOoQuk9KXNVrtJ65D4tuX660OHPtKml5HLretnCXJUlrdEH+o&#10;dYcPNZbf+8Eq2OziEOPradumz4unl5/VW9y+p0pdX42bexABx/AHw1mf1aFgp4MbyHjRcl4mM0YV&#10;rKa86Qyk81sQBwV3iznIIpf/FxS/AAAA//8DAFBLAQItABQABgAIAAAAIQC2gziS/gAAAOEBAAAT&#10;AAAAAAAAAAAAAAAAAAAAAABbQ29udGVudF9UeXBlc10ueG1sUEsBAi0AFAAGAAgAAAAhADj9If/W&#10;AAAAlAEAAAsAAAAAAAAAAAAAAAAALwEAAF9yZWxzLy5yZWxzUEsBAi0AFAAGAAgAAAAhACpsgb5G&#10;AgAAfQQAAA4AAAAAAAAAAAAAAAAALgIAAGRycy9lMm9Eb2MueG1sUEsBAi0AFAAGAAgAAAAhAOKL&#10;HongAAAACQEAAA8AAAAAAAAAAAAAAAAAoAQAAGRycy9kb3ducmV2LnhtbFBLBQYAAAAABAAEAPMA&#10;AACtBQAAAAA=&#10;" o:allowincell="f" strokeweight="1pt">
                      <v:stroke dashstyle="1 1" endarrow="open" endcap="round"/>
                    </v:line>
                  </w:pict>
                </mc:Fallback>
              </mc:AlternateContent>
            </w:r>
            <w:r>
              <w:rPr>
                <w:noProof/>
                <w:lang w:eastAsia="hu-HU"/>
              </w:rPr>
              <mc:AlternateContent>
                <mc:Choice Requires="wps">
                  <w:drawing>
                    <wp:anchor distT="4294967295" distB="4294967295" distL="114300" distR="114300" simplePos="0" relativeHeight="251596288" behindDoc="0" locked="0" layoutInCell="0" allowOverlap="1">
                      <wp:simplePos x="0" y="0"/>
                      <wp:positionH relativeFrom="column">
                        <wp:posOffset>468630</wp:posOffset>
                      </wp:positionH>
                      <wp:positionV relativeFrom="paragraph">
                        <wp:posOffset>267969</wp:posOffset>
                      </wp:positionV>
                      <wp:extent cx="518160" cy="0"/>
                      <wp:effectExtent l="38100" t="76200" r="0" b="95250"/>
                      <wp:wrapNone/>
                      <wp:docPr id="52"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A876" id="Line 777"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1.1pt" to="77.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aqLAIAAE0EAAAOAAAAZHJzL2Uyb0RvYy54bWysVNuO2yAQfa/Uf0C8J7ZT52bFWVV20pe0&#10;G2m3H0AAx6gYEJA4UdV/70Au3e2+rKr6AYNn5syZM4MXD6dOoiO3TmhV4myYYsQV1UyofYm/P68H&#10;M4ycJ4oRqRUv8Zk7/LD8+GHRm4KPdKsl4xYBiHJFb0rcem+KJHG05R1xQ224AmOjbUc8HO0+YZb0&#10;gN7JZJSmk6TXlhmrKXcOvtYXI15G/Kbh1D82jeMeyRIDNx9XG9ddWJPlghR7S0wr6JUG+QcWHREK&#10;kt6hauIJOljxBqoT1GqnGz+kukt00wjKYw1QTZb+Vc1TSwyPtYA4ztxlcv8Pln47bi0SrMTjEUaK&#10;dNCjjVAcTafTIE5vXAE+ldraUB49qSez0fSHQ0pXLVF7Hkk+nw0EZiEieRUSDs5Ail3/VTPwIQev&#10;o1KnxnYBEjRAp9iQ870h/OQRhY/jbJZNoG30ZkpIcYsz1vkvXHcobEosgXTEJceN84EHKW4uIY3S&#10;ayFlbLdUqAey83ScxginpWDBGvyc3e8qadGRhImJT6wKLC/drD4oFtFaTthKMeSjBN4KEEVyHFJ0&#10;nGEkOVyMsIvenggJ3hd+UoWMUCwwvu4uQ/Nzns5Xs9UsH+SjyWqQp3U9+Lyu8sFknU3H9ae6qurs&#10;VyCf5UUrGOMq8L8NcJa/b0CuV+kyevcRviuVvEaPkgLZ2zuSjt0ODb6Myk6z89aG6kLjYWaj8/V+&#10;hUvx8hy9/vwFlr8BAAD//wMAUEsDBBQABgAIAAAAIQAw+7iE3QAAAAgBAAAPAAAAZHJzL2Rvd25y&#10;ZXYueG1sTI/NTsMwEITvSLyDtUjcqENoSxXiVBVSxYkDLRXqzYmXJMJeR7bzQ54eVxzguDOjmW/z&#10;7WQ0G9D51pKA+0UCDKmyqqVawPtxf7cB5oMkJbUlFPCNHrbF9VUuM2VHesPhEGoWS8hnUkATQpdx&#10;7qsGjfQL2yFF79M6I0M8Xc2Vk2MsN5qnSbLmRrYUFxrZ4XOD1dehNwJOk8Oz7od5Pq1pft3xj3Ff&#10;vghxezPtnoAFnMJfGC74ER2KyFTanpRnWsDjQyQPApZpCuzir1ZLYOWvwIuc/3+g+AEAAP//AwBQ&#10;SwECLQAUAAYACAAAACEAtoM4kv4AAADhAQAAEwAAAAAAAAAAAAAAAAAAAAAAW0NvbnRlbnRfVHlw&#10;ZXNdLnhtbFBLAQItABQABgAIAAAAIQA4/SH/1gAAAJQBAAALAAAAAAAAAAAAAAAAAC8BAABfcmVs&#10;cy8ucmVsc1BLAQItABQABgAIAAAAIQB3nHaqLAIAAE0EAAAOAAAAAAAAAAAAAAAAAC4CAABkcnMv&#10;ZTJvRG9jLnhtbFBLAQItABQABgAIAAAAIQAw+7iE3QAAAAgBAAAPAAAAAAAAAAAAAAAAAIYEAABk&#10;cnMvZG93bnJldi54bWxQSwUGAAAAAAQABADzAAAAkAUAAAAA&#10;" o:allowincell="f" strokeweight="1.5pt">
                      <v:stroke startarrow="block"/>
                    </v:line>
                  </w:pict>
                </mc:Fallback>
              </mc:AlternateContent>
            </w:r>
            <w:r>
              <w:rPr>
                <w:noProof/>
                <w:lang w:eastAsia="hu-HU"/>
              </w:rPr>
              <mc:AlternateContent>
                <mc:Choice Requires="wps">
                  <w:drawing>
                    <wp:anchor distT="0" distB="0" distL="114300" distR="114300" simplePos="0" relativeHeight="251593216" behindDoc="1" locked="0" layoutInCell="0" allowOverlap="1">
                      <wp:simplePos x="0" y="0"/>
                      <wp:positionH relativeFrom="column">
                        <wp:posOffset>11430</wp:posOffset>
                      </wp:positionH>
                      <wp:positionV relativeFrom="paragraph">
                        <wp:posOffset>49530</wp:posOffset>
                      </wp:positionV>
                      <wp:extent cx="295910" cy="295910"/>
                      <wp:effectExtent l="0" t="0" r="27940" b="27940"/>
                      <wp:wrapNone/>
                      <wp:docPr id="53" name="Oval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8CFF3B" id="Oval 774" o:spid="_x0000_s1026" style="position:absolute;margin-left:.9pt;margin-top:3.9pt;width:23.3pt;height:23.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bFwIAAC8EAAAOAAAAZHJzL2Uyb0RvYy54bWysU1Fv0zAQfkfiP1h+p2lKy2jUdJo6ipDG&#10;NmnwA1zHSSwcnzm7Tcuv5+xkpQOeEH6w7nznz/d9d15dHzvDDgq9BlvyfDLlTFkJlbZNyb9+2b55&#10;z5kPwlbCgFUlPynPr9evX616V6gZtGAqhYxArC96V/I2BFdkmZet6oSfgFOWgjVgJwK52GQVip7Q&#10;O5PNptN3WQ9YOQSpvKfT2yHI1wm/rpUMD3XtVWCm5FRbSDumfRf3bL0SRYPCtVqOZYh/qKIT2tKj&#10;Z6hbEQTbo/4DqtMSwUMdJhK6DOpaS5U4EJt8+hubp1Y4lbiQON6dZfL/D1beHx6R6arki7ecWdFR&#10;jx4OwrCrq3kUp3e+oJwn94iRnnd3IL95ZmHTCtuoG0ToWyUqKimP+dmLC9HxdJXt+s9QEbTYB0g6&#10;HWvsIiApwI6pHadzO9QxMEmHs+VimVPTJIVGO74giufLDn34qKBj0Si5MkY7HwUThTjc+TBkP2el&#10;+sHoaquNSQ42u41BRnRLvk0rUSCal2nGsr7ky8VskZBfxPwlxDStv0Eg7G1F1YgiavVhtIPQZrCJ&#10;k7GjeFGvQfcdVCfSDmGYWvplZLSAPzjraWJL7r/vBSrOzCdL+i/z+TyOeHLmi6sZOXgZ2V1GhJUE&#10;VfLA2WBuwvAt9g5109JLeaJr4YZ6VuskZuznUNVYLE1l6sj4g+LYX/op69c/X/8EAAD//wMAUEsD&#10;BBQABgAIAAAAIQAEpQEO2gAAAAUBAAAPAAAAZHJzL2Rvd25yZXYueG1sTI5BT4NAFITvJv6HzTPx&#10;ZpcKtA2yNI2NiR48iPa+hVcgZd8S9pXiv/d50tNkMpOZL9/OrlcTjqHzZGC5iEAhVb7uqDHw9fny&#10;sAEV2FJte09o4BsDbIvbm9xmtb/SB04lN0pGKGTWQMs8ZFqHqkVnw8IPSJKd/Ogsix0bXY/2KuOu&#10;149RtNLOdiQPrR3wucXqXF6cgX2zK1eTjjmNT/tXTs+H97d4acz93bx7AsU4818ZfvEFHQphOvoL&#10;1UH14gWcDaxFJE02CaijgTRJQBe5/k9f/AAAAP//AwBQSwECLQAUAAYACAAAACEAtoM4kv4AAADh&#10;AQAAEwAAAAAAAAAAAAAAAAAAAAAAW0NvbnRlbnRfVHlwZXNdLnhtbFBLAQItABQABgAIAAAAIQA4&#10;/SH/1gAAAJQBAAALAAAAAAAAAAAAAAAAAC8BAABfcmVscy8ucmVsc1BLAQItABQABgAIAAAAIQDV&#10;Ly/bFwIAAC8EAAAOAAAAAAAAAAAAAAAAAC4CAABkcnMvZTJvRG9jLnhtbFBLAQItABQABgAIAAAA&#10;IQAEpQEO2gAAAAUBAAAPAAAAAAAAAAAAAAAAAHEEAABkcnMvZG93bnJldi54bWxQSwUGAAAAAAQA&#10;BADzAAAAeAUAAAAA&#10;" o:allowincell="f"/>
                  </w:pict>
                </mc:Fallback>
              </mc:AlternateContent>
            </w:r>
            <w:r>
              <w:rPr>
                <w:noProof/>
                <w:lang w:eastAsia="hu-HU"/>
              </w:rPr>
              <mc:AlternateContent>
                <mc:Choice Requires="wps">
                  <w:drawing>
                    <wp:anchor distT="0" distB="0" distL="114300" distR="114300" simplePos="0" relativeHeight="251595264" behindDoc="1" locked="0" layoutInCell="0" allowOverlap="1">
                      <wp:simplePos x="0" y="0"/>
                      <wp:positionH relativeFrom="column">
                        <wp:posOffset>651510</wp:posOffset>
                      </wp:positionH>
                      <wp:positionV relativeFrom="paragraph">
                        <wp:posOffset>598170</wp:posOffset>
                      </wp:positionV>
                      <wp:extent cx="295910" cy="295910"/>
                      <wp:effectExtent l="0" t="0" r="27940" b="27940"/>
                      <wp:wrapNone/>
                      <wp:docPr id="54" name="Oval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568F5" id="Oval 776" o:spid="_x0000_s1026" style="position:absolute;margin-left:51.3pt;margin-top:47.1pt;width:23.3pt;height:23.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QOFwIAAC8EAAAOAAAAZHJzL2Uyb0RvYy54bWysU8Fu2zAMvQ/YPwi6L46DpFmMOEWRLsOA&#10;bi3Q7QMUWbaFyaJGKXG6rx8lu2m67TRMB4EUqSe+R2p9feoMOyr0GmzJ88mUM2UlVNo2Jf/2dffu&#10;PWc+CFsJA1aV/El5fr15+2bdu0LNoAVTKWQEYn3Ru5K3Ibgiy7xsVSf8BJyyFKwBOxHIxSarUPSE&#10;3plsNp1eZT1g5RCk8p5Ob4cg3yT8ulYy3Ne1V4GZklNtIe2Y9n3cs81aFA0K12o5liH+oYpOaEuP&#10;nqFuRRDsgPoPqE5LBA91mEjoMqhrLVXiQGzy6W9sHlvhVOJC4nh3lsn/P1j55fiATFclX8w5s6Kj&#10;Ht0fhWHL5VUUp3e+oJxH94CRnnd3IL97ZmHbCtuoG0ToWyUqKimP+dmrC9HxdJXt+89QEbQ4BEg6&#10;nWrsIiApwE6pHU/ndqhTYJIOZ6vFKqemSQqNdnxBFM+XHfrwUUHHolFyZYx2PgomCnG882HIfs5K&#10;9YPR1U4bkxxs9luDjOiWfJdWokA0L9OMZX3JV4vZIiG/ivlLiGlaf4NAONiKqhFF1OrDaAehzWAT&#10;J2NH8aJeg+57qJ5IO4RhaumXkdEC/uSsp4ktuf9xEKg4M58s6b/K5/M44smZL5YzcvAysr+MCCsJ&#10;quSBs8HchuFbHBzqpqWX8kTXwg31rNZJzNjPoaqxWJrK1JHxB8Wxv/RT1ss/3/wCAAD//wMAUEsD&#10;BBQABgAIAAAAIQDgNZO03gAAAAoBAAAPAAAAZHJzL2Rvd25yZXYueG1sTI9BT4NAEIXvJv6HzZh4&#10;s0uhJS2yNI2NiR48iHrfslMgZWcJu6X47x1O9vZe5sub9/LdZDsx4uBbRwqWiwgEUuVMS7WC76/X&#10;pw0IHzQZ3TlCBb/oYVfc3+U6M+5KnziWoRYcQj7TCpoQ+kxKXzVotV+4HolvJzdYHdgOtTSDvnK4&#10;7WQcRam0uiX+0OgeXxqszuXFKjjU+zIdZRLWyenwFtbnn4/3ZKnU48O0fwYRcAr/MMz1uToU3Ono&#10;LmS86NhHccqogu0qBjEDqy2L4yyiDcgil7cTij8AAAD//wMAUEsBAi0AFAAGAAgAAAAhALaDOJL+&#10;AAAA4QEAABMAAAAAAAAAAAAAAAAAAAAAAFtDb250ZW50X1R5cGVzXS54bWxQSwECLQAUAAYACAAA&#10;ACEAOP0h/9YAAACUAQAACwAAAAAAAAAAAAAAAAAvAQAAX3JlbHMvLnJlbHNQSwECLQAUAAYACAAA&#10;ACEADcs0DhcCAAAvBAAADgAAAAAAAAAAAAAAAAAuAgAAZHJzL2Uyb0RvYy54bWxQSwECLQAUAAYA&#10;CAAAACEA4DWTtN4AAAAKAQAADwAAAAAAAAAAAAAAAABxBAAAZHJzL2Rvd25yZXYueG1sUEsFBgAA&#10;AAAEAAQA8wAAAHwFAAAAAA==&#10;" o:allowincell="f"/>
                  </w:pict>
                </mc:Fallback>
              </mc:AlternateContent>
            </w:r>
            <w:r>
              <w:rPr>
                <w:noProof/>
                <w:lang w:eastAsia="hu-HU"/>
              </w:rPr>
              <mc:AlternateContent>
                <mc:Choice Requires="wps">
                  <w:drawing>
                    <wp:anchor distT="0" distB="0" distL="114300" distR="114300" simplePos="0" relativeHeight="251594240" behindDoc="1" locked="0" layoutInCell="0" allowOverlap="1">
                      <wp:simplePos x="0" y="0"/>
                      <wp:positionH relativeFrom="column">
                        <wp:posOffset>1200150</wp:posOffset>
                      </wp:positionH>
                      <wp:positionV relativeFrom="paragraph">
                        <wp:posOffset>49530</wp:posOffset>
                      </wp:positionV>
                      <wp:extent cx="295910" cy="295910"/>
                      <wp:effectExtent l="0" t="0" r="27940" b="27940"/>
                      <wp:wrapNone/>
                      <wp:docPr id="55" name="Oval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C8033E" id="Oval 775" o:spid="_x0000_s1026" style="position:absolute;margin-left:94.5pt;margin-top:3.9pt;width:23.3pt;height:23.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rFgIAAC8EAAAOAAAAZHJzL2Uyb0RvYy54bWysU8GO0zAQvSPxD5bvNE3VUBo1Xa26FCEt&#10;7EoLH+A6TmPheMzYbVq+nrGTLV3ghPDBmvGMn+e9Ga9uTp1hR4Veg614PplypqyEWtt9xb9+2b55&#10;x5kPwtbCgFUVPyvPb9avX616V6oZtGBqhYxArC97V/E2BFdmmZet6oSfgFOWgg1gJwK5uM9qFD2h&#10;dyabTadvsx6wdghSeU+nd0OQrxN+0ygZHprGq8BMxam2kHZM+y7u2Xolyj0K12o5liH+oYpOaEuP&#10;XqDuRBDsgPoPqE5LBA9NmEjoMmgaLVXiQGzy6W9snlrhVOJC4nh3kcn/P1j5+fiITNcVLwrOrOio&#10;Rw9HYdhiUURxeudLynlyjxjpeXcP8ptnFjatsHt1iwh9q0RNJeUxP3txITqerrJd/wlqghaHAEmn&#10;U4NdBCQF2Cm143xphzoFJulwtiyWOTVNUmi04wuifL7s0IcPCjoWjYorY7TzUTBRiuO9D0P2c1aq&#10;H4yut9qY5OB+tzHIiG7Ft2klCkTzOs1Y1ld8WcyKhPwi5q8hpmn9DQLhYGuqRpRRq/ejHYQ2g02c&#10;jB3Fi3oNuu+gPpN2CMPU0i8jowX8wVlPE1tx//0gUHFmPlrSf5nP53HEkzMvFjNy8Dqyu44IKwmq&#10;4oGzwdyE4VscHOp9Sy/lia6FW+pZo5OYsZ9DVWOxNJWpI+MPimN/7aesX/98/RMAAP//AwBQSwME&#10;FAAGAAgAAAAhACk40kvdAAAACAEAAA8AAABkcnMvZG93bnJldi54bWxMj0FPg0AQhe8m/ofNmHiz&#10;S0vBiixNY2OiBw+i3rcwBVJ2lrBTiv/e8aTHlzd58335dna9mnAMnScDy0UECqnydUeNgc+P57sN&#10;qMCWatt7QgPfGGBbXF/lNqv9hd5xKrlRMkIhswZa5iHTOlQtOhsWfkCS7uhHZ1ni2Oh6tBcZd71e&#10;RVGqne1IPrR2wKcWq1N5dgb2za5MJx1zEh/3L5ycvt5e46Uxtzfz7hEU48x/x/CLL+hQCNPBn6kO&#10;qpe8eRAXNnAvBtKv4iQFdTCQrNegi1z/Fyh+AAAA//8DAFBLAQItABQABgAIAAAAIQC2gziS/gAA&#10;AOEBAAATAAAAAAAAAAAAAAAAAAAAAABbQ29udGVudF9UeXBlc10ueG1sUEsBAi0AFAAGAAgAAAAh&#10;ADj9If/WAAAAlAEAAAsAAAAAAAAAAAAAAAAALwEAAF9yZWxzLy5yZWxzUEsBAi0AFAAGAAgAAAAh&#10;ACSOdasWAgAALwQAAA4AAAAAAAAAAAAAAAAALgIAAGRycy9lMm9Eb2MueG1sUEsBAi0AFAAGAAgA&#10;AAAhACk40kvdAAAACAEAAA8AAAAAAAAAAAAAAAAAcAQAAGRycy9kb3ducmV2LnhtbFBLBQYAAAAA&#10;BAAEAPMAAAB6BQAAAAA=&#10;" o:allowincell="f"/>
                  </w:pict>
                </mc:Fallback>
              </mc:AlternateContent>
            </w:r>
            <w:r w:rsidR="006C1006" w:rsidRPr="004B7AA9">
              <w:rPr>
                <w:rFonts w:ascii="Garamond" w:eastAsia="Times New Roman" w:hAnsi="Garamond"/>
                <w:sz w:val="16"/>
                <w:szCs w:val="20"/>
                <w:lang w:eastAsia="hu-HU"/>
              </w:rPr>
              <w:t xml:space="preserve">               </w:t>
            </w:r>
            <w:r w:rsidR="006C1006" w:rsidRPr="004B7AA9">
              <w:rPr>
                <w:rFonts w:ascii="Garamond" w:eastAsia="Times New Roman" w:hAnsi="Garamond"/>
                <w:i/>
                <w:sz w:val="16"/>
                <w:szCs w:val="20"/>
                <w:lang w:eastAsia="hu-HU"/>
              </w:rPr>
              <w:t xml:space="preserve">HU                    DE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N1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sz w:val="16"/>
                <w:szCs w:val="20"/>
                <w:lang w:eastAsia="hu-HU"/>
              </w:rPr>
              <w:t xml:space="preserve">                     </w:t>
            </w:r>
            <w:r w:rsidRPr="004B7AA9">
              <w:rPr>
                <w:rFonts w:ascii="Garamond" w:eastAsia="Times New Roman" w:hAnsi="Garamond"/>
                <w:i/>
                <w:sz w:val="16"/>
                <w:szCs w:val="20"/>
                <w:lang w:eastAsia="hu-HU"/>
              </w:rPr>
              <w:t>NL</w:t>
            </w:r>
          </w:p>
        </w:tc>
        <w:tc>
          <w:tcPr>
            <w:tcW w:w="3963" w:type="dxa"/>
            <w:gridSpan w:val="2"/>
          </w:tcPr>
          <w:p w:rsidR="008B2F1F" w:rsidRPr="00623866" w:rsidRDefault="008B2F1F" w:rsidP="008B2F1F">
            <w:pPr>
              <w:tabs>
                <w:tab w:val="left" w:pos="2268"/>
                <w:tab w:val="left" w:pos="3402"/>
              </w:tabs>
              <w:spacing w:before="60"/>
              <w:ind w:left="499" w:hanging="499"/>
              <w:rPr>
                <w:rFonts w:ascii="Arial" w:hAnsi="Arial" w:cs="Arial"/>
              </w:rPr>
            </w:pPr>
            <w:r w:rsidRPr="00623866">
              <w:rPr>
                <w:rFonts w:ascii="Arial" w:hAnsi="Arial" w:cs="Arial"/>
                <w:i/>
              </w:rPr>
              <w:t>1 .ex.  N1</w:t>
            </w:r>
            <w:r w:rsidRPr="00623866">
              <w:rPr>
                <w:rFonts w:ascii="Arial" w:hAnsi="Arial" w:cs="Arial"/>
              </w:rPr>
              <w:t xml:space="preserve"> is buying from </w:t>
            </w:r>
            <w:r w:rsidRPr="00623866">
              <w:rPr>
                <w:rFonts w:ascii="Arial" w:hAnsi="Arial" w:cs="Arial"/>
                <w:i/>
              </w:rPr>
              <w:t>D1</w:t>
            </w:r>
            <w:r w:rsidRPr="00623866">
              <w:rPr>
                <w:rFonts w:ascii="Arial" w:hAnsi="Arial" w:cs="Arial"/>
              </w:rPr>
              <w:t xml:space="preserve">, and reselling to </w:t>
            </w:r>
            <w:r w:rsidRPr="00623866">
              <w:rPr>
                <w:rFonts w:ascii="Arial" w:hAnsi="Arial" w:cs="Arial"/>
                <w:i/>
              </w:rPr>
              <w:t>H1</w:t>
            </w:r>
            <w:r w:rsidRPr="00623866">
              <w:rPr>
                <w:rFonts w:ascii="Arial" w:hAnsi="Arial" w:cs="Arial"/>
              </w:rPr>
              <w:t>. Goods are transported from D</w:t>
            </w:r>
            <w:r w:rsidRPr="00623866">
              <w:rPr>
                <w:rFonts w:ascii="Arial" w:hAnsi="Arial" w:cs="Arial"/>
                <w:i/>
              </w:rPr>
              <w:t xml:space="preserve">E </w:t>
            </w:r>
            <w:r w:rsidRPr="00623866">
              <w:rPr>
                <w:rFonts w:ascii="Arial" w:hAnsi="Arial" w:cs="Arial"/>
              </w:rPr>
              <w:t xml:space="preserve">to </w:t>
            </w:r>
            <w:r w:rsidRPr="00623866">
              <w:rPr>
                <w:rFonts w:ascii="Arial" w:hAnsi="Arial" w:cs="Arial"/>
                <w:i/>
              </w:rPr>
              <w:t>HU</w:t>
            </w:r>
            <w:r w:rsidRPr="00623866">
              <w:rPr>
                <w:rFonts w:ascii="Arial" w:hAnsi="Arial" w:cs="Arial"/>
              </w:rPr>
              <w:t>.</w:t>
            </w:r>
          </w:p>
          <w:p w:rsidR="006C1006" w:rsidRPr="00CD442C" w:rsidRDefault="008B2F1F" w:rsidP="008B2F1F">
            <w:pPr>
              <w:tabs>
                <w:tab w:val="left" w:pos="2268"/>
                <w:tab w:val="left" w:pos="3402"/>
              </w:tabs>
              <w:spacing w:after="40" w:line="240" w:lineRule="auto"/>
              <w:ind w:left="499" w:hanging="499"/>
              <w:rPr>
                <w:rFonts w:ascii="Arial" w:eastAsia="Times New Roman" w:hAnsi="Arial" w:cs="Arial"/>
                <w:sz w:val="21"/>
                <w:szCs w:val="20"/>
                <w:lang w:eastAsia="hu-HU"/>
              </w:rPr>
            </w:pPr>
            <w:r w:rsidRPr="00623866">
              <w:rPr>
                <w:rFonts w:ascii="Arial" w:hAnsi="Arial" w:cs="Arial"/>
                <w:i/>
              </w:rPr>
              <w:t xml:space="preserve">2. ex. </w:t>
            </w:r>
            <w:r w:rsidRPr="00623866">
              <w:rPr>
                <w:rFonts w:ascii="Arial" w:hAnsi="Arial" w:cs="Arial"/>
              </w:rPr>
              <w:t xml:space="preserve"> </w:t>
            </w:r>
            <w:r w:rsidRPr="00623866">
              <w:rPr>
                <w:rFonts w:ascii="Arial" w:hAnsi="Arial" w:cs="Arial"/>
                <w:i/>
              </w:rPr>
              <w:t>H1</w:t>
            </w:r>
            <w:r w:rsidRPr="00623866">
              <w:rPr>
                <w:rFonts w:ascii="Arial" w:hAnsi="Arial" w:cs="Arial"/>
              </w:rPr>
              <w:t xml:space="preserve"> is buying from </w:t>
            </w:r>
            <w:r w:rsidRPr="00623866">
              <w:rPr>
                <w:rFonts w:ascii="Arial" w:hAnsi="Arial" w:cs="Arial"/>
                <w:i/>
              </w:rPr>
              <w:t>N1</w:t>
            </w:r>
            <w:r w:rsidRPr="00623866">
              <w:rPr>
                <w:rFonts w:ascii="Arial" w:hAnsi="Arial" w:cs="Arial"/>
              </w:rPr>
              <w:t>, but the goods are delivered from its German affiliate</w:t>
            </w:r>
            <w:r w:rsidRPr="00623866">
              <w:rPr>
                <w:rFonts w:ascii="Arial" w:hAnsi="Arial" w:cs="Arial"/>
                <w:i/>
              </w:rPr>
              <w:t>.</w:t>
            </w:r>
            <w:r w:rsidRPr="00623866">
              <w:rPr>
                <w:sz w:val="21"/>
              </w:rPr>
              <w:t xml:space="preserve">  </w:t>
            </w:r>
          </w:p>
        </w:tc>
        <w:tc>
          <w:tcPr>
            <w:tcW w:w="3197" w:type="dxa"/>
          </w:tcPr>
          <w:p w:rsidR="008B2F1F" w:rsidRPr="00623866" w:rsidRDefault="008B2F1F" w:rsidP="008B2F1F">
            <w:pPr>
              <w:tabs>
                <w:tab w:val="left" w:pos="2268"/>
                <w:tab w:val="left" w:pos="3402"/>
              </w:tabs>
              <w:spacing w:before="120"/>
              <w:rPr>
                <w:rFonts w:ascii="Arial" w:hAnsi="Arial" w:cs="Arial"/>
              </w:rPr>
            </w:pPr>
            <w:r w:rsidRPr="00623866">
              <w:rPr>
                <w:rFonts w:ascii="Arial" w:hAnsi="Arial" w:cs="Arial"/>
                <w:i/>
              </w:rPr>
              <w:t>H1</w:t>
            </w:r>
            <w:r w:rsidRPr="00623866">
              <w:rPr>
                <w:rFonts w:ascii="Arial" w:hAnsi="Arial" w:cs="Arial"/>
              </w:rPr>
              <w:t xml:space="preserve">:   arrival from </w:t>
            </w:r>
            <w:r w:rsidRPr="00623866">
              <w:rPr>
                <w:rFonts w:ascii="Arial" w:hAnsi="Arial" w:cs="Arial"/>
                <w:i/>
              </w:rPr>
              <w:t>DE</w:t>
            </w:r>
          </w:p>
          <w:p w:rsidR="008B2F1F" w:rsidRPr="00623866" w:rsidRDefault="008B2F1F" w:rsidP="008B2F1F">
            <w:pPr>
              <w:tabs>
                <w:tab w:val="left" w:pos="2268"/>
                <w:tab w:val="left" w:pos="3402"/>
              </w:tabs>
              <w:rPr>
                <w:rFonts w:ascii="Arial" w:hAnsi="Arial" w:cs="Arial"/>
              </w:rPr>
            </w:pPr>
            <w:r w:rsidRPr="00623866">
              <w:rPr>
                <w:rFonts w:ascii="Arial" w:hAnsi="Arial" w:cs="Arial"/>
                <w:i/>
              </w:rPr>
              <w:t>D1</w:t>
            </w:r>
            <w:r w:rsidRPr="00623866">
              <w:rPr>
                <w:rFonts w:ascii="Arial" w:hAnsi="Arial" w:cs="Arial"/>
              </w:rPr>
              <w:t xml:space="preserve">:   dispatch to </w:t>
            </w:r>
            <w:r w:rsidRPr="00623866">
              <w:rPr>
                <w:rFonts w:ascii="Arial" w:hAnsi="Arial" w:cs="Arial"/>
                <w:i/>
              </w:rPr>
              <w:t>HU</w:t>
            </w:r>
          </w:p>
          <w:p w:rsidR="006C1006" w:rsidRPr="00CD442C" w:rsidRDefault="008B2F1F" w:rsidP="008B2F1F">
            <w:pPr>
              <w:tabs>
                <w:tab w:val="left" w:pos="2268"/>
                <w:tab w:val="left" w:pos="3402"/>
              </w:tabs>
              <w:spacing w:before="120" w:after="0" w:line="240" w:lineRule="auto"/>
              <w:rPr>
                <w:rFonts w:ascii="Arial" w:eastAsia="Times New Roman" w:hAnsi="Arial" w:cs="Arial"/>
                <w:sz w:val="21"/>
                <w:szCs w:val="20"/>
                <w:lang w:eastAsia="hu-HU"/>
              </w:rPr>
            </w:pPr>
            <w:r w:rsidRPr="00623866">
              <w:rPr>
                <w:rFonts w:ascii="Arial" w:hAnsi="Arial" w:cs="Arial"/>
                <w:i/>
              </w:rPr>
              <w:t>N1</w:t>
            </w:r>
            <w:r w:rsidRPr="00623866">
              <w:rPr>
                <w:rFonts w:ascii="Arial" w:hAnsi="Arial" w:cs="Arial"/>
              </w:rPr>
              <w:t>:   –</w:t>
            </w:r>
          </w:p>
        </w:tc>
      </w:tr>
      <w:tr w:rsidR="006C1006" w:rsidRPr="00623866" w:rsidTr="006C1006">
        <w:trPr>
          <w:trHeight w:val="1611"/>
        </w:trPr>
        <w:tc>
          <w:tcPr>
            <w:tcW w:w="2767" w:type="dxa"/>
          </w:tcPr>
          <w:p w:rsidR="006C1006" w:rsidRPr="004B7AA9" w:rsidRDefault="009C5012" w:rsidP="006C1006">
            <w:pPr>
              <w:tabs>
                <w:tab w:val="left" w:pos="2268"/>
                <w:tab w:val="left" w:pos="3402"/>
              </w:tabs>
              <w:spacing w:before="120" w:after="0" w:line="240" w:lineRule="auto"/>
              <w:rPr>
                <w:rFonts w:ascii="Garamond" w:eastAsia="Times New Roman" w:hAnsi="Garamond"/>
                <w:i/>
                <w:sz w:val="16"/>
                <w:szCs w:val="20"/>
                <w:lang w:eastAsia="hu-HU"/>
              </w:rPr>
            </w:pPr>
            <w:r>
              <w:rPr>
                <w:noProof/>
                <w:lang w:eastAsia="hu-HU"/>
              </w:rPr>
              <mc:AlternateContent>
                <mc:Choice Requires="wps">
                  <w:drawing>
                    <wp:anchor distT="0" distB="0" distL="114300" distR="114300" simplePos="0" relativeHeight="251638272" behindDoc="0" locked="0" layoutInCell="0" allowOverlap="1">
                      <wp:simplePos x="0" y="0"/>
                      <wp:positionH relativeFrom="column">
                        <wp:posOffset>1107440</wp:posOffset>
                      </wp:positionH>
                      <wp:positionV relativeFrom="paragraph">
                        <wp:posOffset>506095</wp:posOffset>
                      </wp:positionV>
                      <wp:extent cx="221615" cy="147955"/>
                      <wp:effectExtent l="0" t="38100" r="64135" b="23495"/>
                      <wp:wrapNone/>
                      <wp:docPr id="56"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1615" cy="14795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91B81" id="Line 818"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39.85pt" to="104.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mNNgIAAFwEAAAOAAAAZHJzL2Uyb0RvYy54bWysVMuO2jAU3VfqP1jeQxKaMBARRlUC7YK2&#10;SDP9AGM7xKpjW7YhoKr/3mvDMKXdVFWzcOz43HPPfWXxeOolOnLrhFYVzsYpRlxRzYTaV/jr83o0&#10;w8h5ohiRWvEKn7nDj8u3bxaDKflEd1oybhGQKFcOpsKd96ZMEkc73hM31oYruGy17YmHo90nzJIB&#10;2HuZTNJ0mgzaMmM15c7B1+ZyiZeRv2059V/a1nGPZIVBm4+rjesurMlyQcq9JaYT9CqD/IOKnggF&#10;Tm9UDfEEHaz4g6oX1GqnWz+muk902wrKYwwQTZb+Fs1TRwyPsUBynLmlyf0/Wvr5uLVIsAoXU4wU&#10;6aFGG6E4mmWzkJzBuBIwtdraEB49qSez0fSbQ0rXHVF7HkU+nw0YZsEiuTMJB2fAxW74pBlgyMHr&#10;mKlTa3vUSmE+BsNADtlAp1ia8600/OQRhY+TSTbNCowoXGX5w7wooi9SBppgbKzzH7juUdhUWEIM&#10;kZQcN84HWa+QAFd6LaSM1ZcKDUA6T4s0WjgtBQu3AefsfldLi44kNFB8ro7vYFYfFItsHSdspRjy&#10;MSPeCsiR5Di46DnDSHKYk7CLaE+EBPRFn1TBI0QMiq+7Sw99n6fz1Ww1y0f5ZLoa5WnTjN6v63w0&#10;XWcPRfOuqesm+xHEZ3nZCca4Cvpf+jnL/65frpN16cRbR98yldyzx5SC2Jd3FB2LH+p96ZydZuet&#10;DdGFPoAWjuDruIUZ+fUcUa8/heVPAAAA//8DAFBLAwQUAAYACAAAACEAps7s2t8AAAAKAQAADwAA&#10;AGRycy9kb3ducmV2LnhtbEyPy07DMBBF90j8gzVI7KhNWxIa4lQ8xAJYtSB168TTJCIeR7HTpH/P&#10;sILl1T26cybfzq4TJxxC60nD7UKBQKq8banW8PX5enMPIkRD1nSeUMMZA2yLy4vcZNZPtMPTPtaC&#10;RyhkRkMTY59JGaoGnQkL3yNxd/SDM5HjUEs7mInHXSeXSiXSmZb4QmN6fG6w+t6PToNKdoeXw/kj&#10;hren9zG5m4fjVKZaX1/Njw8gIs7xD4ZffVaHgp1KP5INouOcrteMakg3KQgGlmqzAlFyo1YKZJHL&#10;/y8UPwAAAP//AwBQSwECLQAUAAYACAAAACEAtoM4kv4AAADhAQAAEwAAAAAAAAAAAAAAAAAAAAAA&#10;W0NvbnRlbnRfVHlwZXNdLnhtbFBLAQItABQABgAIAAAAIQA4/SH/1gAAAJQBAAALAAAAAAAAAAAA&#10;AAAAAC8BAABfcmVscy8ucmVsc1BLAQItABQABgAIAAAAIQDrUHmNNgIAAFwEAAAOAAAAAAAAAAAA&#10;AAAAAC4CAABkcnMvZTJvRG9jLnhtbFBLAQItABQABgAIAAAAIQCmzuza3wAAAAoBAAAPAAAAAAAA&#10;AAAAAAAAAJAEAABkcnMvZG93bnJldi54bWxQSwUGAAAAAAQABADzAAAAnAUAAAAA&#10;" o:allowincell="f" strokeweight="1.5pt">
                      <v:stroke startarrow="block"/>
                    </v:line>
                  </w:pict>
                </mc:Fallback>
              </mc:AlternateContent>
            </w:r>
            <w:r>
              <w:rPr>
                <w:noProof/>
                <w:lang w:eastAsia="hu-HU"/>
              </w:rPr>
              <mc:AlternateContent>
                <mc:Choice Requires="wps">
                  <w:drawing>
                    <wp:anchor distT="4294967295" distB="4294967295" distL="114300" distR="114300" simplePos="0" relativeHeight="251636224" behindDoc="0" locked="0" layoutInCell="0" allowOverlap="1">
                      <wp:simplePos x="0" y="0"/>
                      <wp:positionH relativeFrom="column">
                        <wp:posOffset>467360</wp:posOffset>
                      </wp:positionH>
                      <wp:positionV relativeFrom="paragraph">
                        <wp:posOffset>231774</wp:posOffset>
                      </wp:positionV>
                      <wp:extent cx="518160" cy="0"/>
                      <wp:effectExtent l="0" t="76200" r="15240" b="114300"/>
                      <wp:wrapNone/>
                      <wp:docPr id="57"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1C8F9" id="Line 816"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pt,18.25pt" to="77.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XdOgIAAG4EAAAOAAAAZHJzL2Uyb0RvYy54bWysVMuO2yAU3VfqPyD2ie3UeYwVZ1TZSTdp&#10;J9JMP4AAjlExICBxoqr/3gtO0pl2U1X1Al/MfZxz78HLx3Mn0YlbJ7QqcTZOMeKKaibUocRfXzaj&#10;BUbOE8WI1IqX+MIdfly9f7fsTcEnutWScYsgiXJFb0rcem+KJHG05R1xY224gsNG24542NpDwizp&#10;IXsnk0mazpJeW2asptw5+FoPh3gV8zcNp/6paRz3SJYYsPm42rjuw5qslqQ4WGJaQa8wyD+g6IhQ&#10;UPSeqiaeoKMVf6TqBLXa6caPqe4S3TSC8sgB2GTpb2yeW2J45ALNcebeJvf/0tIvp51FgpV4OsdI&#10;kQ5mtBWKo0U2C83pjSvAp1I7G+jRs3o2W02/OaR01RJ14BHky8VAYBYikjchYeMMlNj3nzUDH3L0&#10;Onbq3NgupIQeoHMcyOU+EH72iMLHaQYwYGz0dpSQ4hZnrPOfuO5QMEosAXTMS05b5wMOUtxcQhml&#10;N0LKOG6pUA9gJ/M0pCagOqtYjHVaChb8QoSzh30lLTqRoJ34RH5w8totFKmJawc/d3G19oOsrD4q&#10;Fiu2nLD11fZESLCRjy0j1uoeBzwdZxhJDrcoWAMBqQIQ6AZQulqDqr4/pA/rxXqRj/LJbD3K07oe&#10;fdxU+Wi2yebT+kNdVXX2I3DK8qIVjHEVaN0UnuV/p6DrXRu0edf4vZXJ2+yx5wD29o6goxyCAgYt&#10;7TW77GxgF5QBoo7O1wsYbs3rffT69ZtY/QQAAP//AwBQSwMEFAAGAAgAAAAhAFSXvpvdAAAACAEA&#10;AA8AAABkcnMvZG93bnJldi54bWxMj8FOwzAQRO9I/IO1lbgg6tAqKQpxKhQEiJ4g8AHbeJukjddR&#10;7Lbp39dVD3CcndHM22w5mk4caHCtZQWP0wgEcWV1y7WC35+3hycQziNr7CyTghM5WOa3Nxmm2h75&#10;mw6lr0UoYZeigsb7PpXSVQ0ZdFPbEwdvYweDPsihlnrAYyg3nZxFUSINthwWGuypaKjalXujAPG9&#10;2C1eP6rNZ4H35Wr7he5UK3U3GV+eQXga/V8YLvgBHfLAtLZ71k50ChbzJCQVzJMYxMWP4xmI9fUg&#10;80z+fyA/AwAA//8DAFBLAQItABQABgAIAAAAIQC2gziS/gAAAOEBAAATAAAAAAAAAAAAAAAAAAAA&#10;AABbQ29udGVudF9UeXBlc10ueG1sUEsBAi0AFAAGAAgAAAAhADj9If/WAAAAlAEAAAsAAAAAAAAA&#10;AAAAAAAALwEAAF9yZWxzLy5yZWxzUEsBAi0AFAAGAAgAAAAhADxaJd06AgAAbgQAAA4AAAAAAAAA&#10;AAAAAAAALgIAAGRycy9lMm9Eb2MueG1sUEsBAi0AFAAGAAgAAAAhAFSXvpvdAAAACAEAAA8AAAAA&#10;AAAAAAAAAAAAlAQAAGRycy9kb3ducmV2LnhtbFBLBQYAAAAABAAEAPMAAACeBQAAAAA=&#10;" o:allowincell="f" strokeweight="1pt">
                      <v:stroke dashstyle="1 1" endarrow="open" endcap="round"/>
                    </v:line>
                  </w:pict>
                </mc:Fallback>
              </mc:AlternateContent>
            </w:r>
            <w:r>
              <w:rPr>
                <w:noProof/>
                <w:lang w:eastAsia="hu-HU"/>
              </w:rPr>
              <mc:AlternateContent>
                <mc:Choice Requires="wps">
                  <w:drawing>
                    <wp:anchor distT="0" distB="0" distL="114300" distR="114300" simplePos="0" relativeHeight="251637248" behindDoc="0" locked="0" layoutInCell="0" allowOverlap="1">
                      <wp:simplePos x="0" y="0"/>
                      <wp:positionH relativeFrom="column">
                        <wp:posOffset>377190</wp:posOffset>
                      </wp:positionH>
                      <wp:positionV relativeFrom="paragraph">
                        <wp:posOffset>450850</wp:posOffset>
                      </wp:positionV>
                      <wp:extent cx="221615" cy="147955"/>
                      <wp:effectExtent l="38100" t="38100" r="26035" b="23495"/>
                      <wp:wrapNone/>
                      <wp:docPr id="58"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615" cy="147955"/>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EFD9" id="Line 817" o:spid="_x0000_s1026" style="position:absolute;flip:x 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5pt" to="47.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KhSwIAAIcEAAAOAAAAZHJzL2Uyb0RvYy54bWysVE2P2yAQvVfqf0Dcs7ZT52OtdVZVnLSH&#10;bRtpt70TwDEqBgRsnKjqf98Zks1220tV1Qc8mDePecPDN7eHXpO99EFZU9PiKqdEGm6FMruafn1Y&#10;j+aUhMiMYNoaWdOjDPR28fbNzeAqObad1UJ6AiQmVIOraRejq7Is8E72LFxZJw0sttb3LMLU7zLh&#10;2QDsvc7GeT7NBuuF85bLEOBrc1qki8TftpLHL20bZCS6plBbTKNP4xbHbHHDqp1nrlP8XAb7hyp6&#10;pgxseqFqWGTk0as/qHrFvQ22jVfc9pltW8Vl0gBqivw3NfcdczJpgeYEd2lT+H+0/PN+44kSNZ3A&#10;SRnWwxndKSPJvJhhcwYXKsAszcajPH4w9+7O8u+BGLvsmNnJVOTD0UFigRnZqxScBAdbbIdPVgCG&#10;PUabOnVofU9ardxHTEzRN4xwG+gLOaRDOl4OSR4i4fBxPC6mxYQSDktFObueTNKurEJCTHY+xA/S&#10;9gSDmmpQk0jZ/i5ELPAFgnBj10rr5ANtyACk41kOVuEM7OiNSLnBaiUQhxnB77ZL7cmeoanScy7h&#10;FQy3b1joTrhwDI2NiGOVt49GpKiTTKzOcWRKQ0xi6iXz3g4U6+mloERLuF4YnQRogzzQEpB0jk52&#10;+3GdX6/mq3k5KsfT1ajMm2b0fr0sR9N1MZs075rlsil+oqairDolhDQo69n6Rfl31jpfwpNpL+a/&#10;tDJ7zZ56DsU+v1PRySdojZPJtlYcNx7VoWXA7Ql8vpl4nX6dJ9TL/2PxBAAA//8DAFBLAwQUAAYA&#10;CAAAACEAo7Zv4dwAAAAHAQAADwAAAGRycy9kb3ducmV2LnhtbEyPy07DMBBF90j8gzVI7KjTUh4J&#10;caqqEisQj5APcONpEtUeR7GTpn/PIBawGo3u1Zkz+WZ2Vkw4hM6TguUiAYFUe9NRo6D6er55BBGi&#10;JqOtJ1RwxgCb4vIi15nxJ/rEqYyNYAiFTCtoY+wzKUPdotNh4Xskzg5+cDryOjTSDPrEcGflKknu&#10;pdMd8YVW97hrsT6Wo2NK+bFNq+nVvmDVrMb3t113PJyVur6at08gIs7xrww/+qwOBTvt/UgmCKvg&#10;Ll1zU8HDkl/iPF3fgtj/Tlnk8r9/8Q0AAP//AwBQSwECLQAUAAYACAAAACEAtoM4kv4AAADhAQAA&#10;EwAAAAAAAAAAAAAAAAAAAAAAW0NvbnRlbnRfVHlwZXNdLnhtbFBLAQItABQABgAIAAAAIQA4/SH/&#10;1gAAAJQBAAALAAAAAAAAAAAAAAAAAC8BAABfcmVscy8ucmVsc1BLAQItABQABgAIAAAAIQDAYFKh&#10;SwIAAIcEAAAOAAAAAAAAAAAAAAAAAC4CAABkcnMvZTJvRG9jLnhtbFBLAQItABQABgAIAAAAIQCj&#10;tm/h3AAAAAcBAAAPAAAAAAAAAAAAAAAAAKUEAABkcnMvZG93bnJldi54bWxQSwUGAAAAAAQABADz&#10;AAAArgUAAAAA&#10;" o:allowincell="f" strokeweight="1pt">
                      <v:stroke dashstyle="1 1" endarrow="open" endcap="round"/>
                    </v:line>
                  </w:pict>
                </mc:Fallback>
              </mc:AlternateContent>
            </w:r>
            <w:r>
              <w:rPr>
                <w:noProof/>
                <w:lang w:eastAsia="hu-HU"/>
              </w:rPr>
              <mc:AlternateContent>
                <mc:Choice Requires="wps">
                  <w:drawing>
                    <wp:anchor distT="0" distB="0" distL="114300" distR="114300" simplePos="0" relativeHeight="251633152" behindDoc="1" locked="0" layoutInCell="0" allowOverlap="1">
                      <wp:simplePos x="0" y="0"/>
                      <wp:positionH relativeFrom="column">
                        <wp:posOffset>11430</wp:posOffset>
                      </wp:positionH>
                      <wp:positionV relativeFrom="paragraph">
                        <wp:posOffset>49530</wp:posOffset>
                      </wp:positionV>
                      <wp:extent cx="295910" cy="295910"/>
                      <wp:effectExtent l="0" t="0" r="27940" b="27940"/>
                      <wp:wrapNone/>
                      <wp:docPr id="59" name="Oval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3FFCA" id="Oval 813" o:spid="_x0000_s1026" style="position:absolute;margin-left:.9pt;margin-top:3.9pt;width:23.3pt;height:23.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SeFwIAAC8EAAAOAAAAZHJzL2Uyb0RvYy54bWysU1Fv0zAQfkfiP1h+p2lKC2vUdJo6ipDG&#10;NmnwA1zHSSwcnzm7Tcuv5+xkpQOeEH6w7nznz/d9d15dHzvDDgq9BlvyfDLlTFkJlbZNyb9+2b65&#10;4swHYSthwKqSn5Tn1+vXr1a9K9QMWjCVQkYg1he9K3kbgiuyzMtWdcJPwClLwRqwE4FcbLIKRU/o&#10;nclm0+m7rAesHIJU3tPp7RDk64Rf10qGh7r2KjBTcqotpB3Tvot7tl6JokHhWi3HMsQ/VNEJbenR&#10;M9StCILtUf8B1WmJ4KEOEwldBnWtpUociE0+/Y3NUyucSlxIHO/OMvn/ByvvD4/IdFXyxZIzKzrq&#10;0cNBGHaVv43i9M4XlPPkHjHS8+4O5DfPLGxaYRt1gwh9q0RFJeUxP3txITqerrJd/xkqghb7AEmn&#10;Y41dBCQF2DG143RuhzoGJulwtlwsc2qapNBoxxdE8XzZoQ8fFXQsGiVXxmjno2CiEIc7H4bs56xU&#10;PxhdbbUxycFmtzHIiG7Jt2klCkTzMs1Y1pd8uZgtEvKLmL+EmKb1NwiEva2oGlFErT6MdhDaDDZx&#10;MnYUL+o16L6D6kTaIQxTS7+MjBbwB2c9TWzJ/fe9QMWZ+WRJ/2U+n8cRT8588X5GDl5GdpcRYSVB&#10;lTxwNpibMHyLvUPdtPRSnuhauKGe1TqJGfs5VDUWS1OZOjL+oDj2l37K+vXP1z8BAAD//wMAUEsD&#10;BBQABgAIAAAAIQAEpQEO2gAAAAUBAAAPAAAAZHJzL2Rvd25yZXYueG1sTI5BT4NAFITvJv6HzTPx&#10;ZpcKtA2yNI2NiR48iPa+hVcgZd8S9pXiv/d50tNkMpOZL9/OrlcTjqHzZGC5iEAhVb7uqDHw9fny&#10;sAEV2FJte09o4BsDbIvbm9xmtb/SB04lN0pGKGTWQMs8ZFqHqkVnw8IPSJKd/Ogsix0bXY/2KuOu&#10;149RtNLOdiQPrR3wucXqXF6cgX2zK1eTjjmNT/tXTs+H97d4acz93bx7AsU4818ZfvEFHQphOvoL&#10;1UH14gWcDaxFJE02CaijgTRJQBe5/k9f/AAAAP//AwBQSwECLQAUAAYACAAAACEAtoM4kv4AAADh&#10;AQAAEwAAAAAAAAAAAAAAAAAAAAAAW0NvbnRlbnRfVHlwZXNdLnhtbFBLAQItABQABgAIAAAAIQA4&#10;/SH/1gAAAJQBAAALAAAAAAAAAAAAAAAAAC8BAABfcmVscy8ucmVsc1BLAQItABQABgAIAAAAIQD2&#10;OISeFwIAAC8EAAAOAAAAAAAAAAAAAAAAAC4CAABkcnMvZTJvRG9jLnhtbFBLAQItABQABgAIAAAA&#10;IQAEpQEO2gAAAAUBAAAPAAAAAAAAAAAAAAAAAHEEAABkcnMvZG93bnJldi54bWxQSwUGAAAAAAQA&#10;BADzAAAAeAUAAAAA&#10;" o:allowincell="f"/>
                  </w:pict>
                </mc:Fallback>
              </mc:AlternateContent>
            </w:r>
            <w:r>
              <w:rPr>
                <w:noProof/>
                <w:lang w:eastAsia="hu-HU"/>
              </w:rPr>
              <mc:AlternateContent>
                <mc:Choice Requires="wps">
                  <w:drawing>
                    <wp:anchor distT="0" distB="0" distL="114300" distR="114300" simplePos="0" relativeHeight="251635200" behindDoc="1" locked="0" layoutInCell="0" allowOverlap="1">
                      <wp:simplePos x="0" y="0"/>
                      <wp:positionH relativeFrom="column">
                        <wp:posOffset>651510</wp:posOffset>
                      </wp:positionH>
                      <wp:positionV relativeFrom="paragraph">
                        <wp:posOffset>598170</wp:posOffset>
                      </wp:positionV>
                      <wp:extent cx="295910" cy="295910"/>
                      <wp:effectExtent l="0" t="0" r="27940" b="27940"/>
                      <wp:wrapNone/>
                      <wp:docPr id="60" name="Oval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7358D" id="Oval 815" o:spid="_x0000_s1026" style="position:absolute;margin-left:51.3pt;margin-top:47.1pt;width:23.3pt;height:23.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GJFgIAAC8EAAAOAAAAZHJzL2Uyb0RvYy54bWysU8Fu2zAMvQ/YPwi6L46DpGuMOEWRLsOA&#10;bi3Q7QMUWbaFyaJGKXGyrx8lu2m67TRMB4EUqSe+R2p1c+wMOyj0GmzJ88mUM2UlVNo2Jf/2dfvu&#10;mjMfhK2EAatKflKe36zfvln1rlAzaMFUChmBWF/0ruRtCK7IMi9b1Qk/AacsBWvATgRysckqFD2h&#10;dyabTadXWQ9YOQSpvKfTuyHI1wm/rpUMD3XtVWCm5FRbSDumfRf3bL0SRYPCtVqOZYh/qKIT2tKj&#10;Z6g7EQTbo/4DqtMSwUMdJhK6DOpaS5U4EJt8+hubp1Y4lbiQON6dZfL/D1Z+OTwi01XJr0geKzrq&#10;0cNBGHadL6I4vfMF5Ty5R4z0vLsH+d0zC5tW2EbdIkLfKlFRSXnMz15diI6nq2zXf4aKoMU+QNLp&#10;WGMXAUkBdkztOJ3boY6BSTqcLRfLnKqSFBrt+IIoni879OGjgo5Fo+TKGO18FEwU4nDvw5D9nJXq&#10;B6OrrTYmOdjsNgYZ0S35Nq1EgWhephnL+pIvF7NFQn4V85cQ07T+BoGwtxVVI4qo1YfRDkKbwSZO&#10;xo7iRb0G3XdQnUg7hGFq6ZeR0QL+5KyniS25/7EXqDgznyzpv8zn8zjiyZkv3s/IwcvI7jIirCSo&#10;kgfOBnMThm+xd6ibll7KE10Lt9SzWicxYz+HqsZiaSpTR8YfFMf+0k9ZL/98/QsAAP//AwBQSwME&#10;FAAGAAgAAAAhAOA1k7TeAAAACgEAAA8AAABkcnMvZG93bnJldi54bWxMj0FPg0AQhe8m/ofNmHiz&#10;S6ElLbI0jY2JHjyIet+yUyBlZwm7pfjvHU729l7my5v38t1kOzHi4FtHCpaLCARS5UxLtYLvr9en&#10;DQgfNBndOUIFv+hhV9zf5Toz7kqfOJahFhxCPtMKmhD6TEpfNWi1X7geiW8nN1gd2A61NIO+crjt&#10;ZBxFqbS6Jf7Q6B5fGqzO5cUqONT7Mh1lEtbJ6fAW1uefj/dkqdTjw7R/BhFwCv8wzPW5OhTc6egu&#10;ZLzo2EdxyqiC7SoGMQOrLYvjLKINyCKXtxOKPwAAAP//AwBQSwECLQAUAAYACAAAACEAtoM4kv4A&#10;AADhAQAAEwAAAAAAAAAAAAAAAAAAAAAAW0NvbnRlbnRfVHlwZXNdLnhtbFBLAQItABQABgAIAAAA&#10;IQA4/SH/1gAAAJQBAAALAAAAAAAAAAAAAAAAAC8BAABfcmVscy8ucmVsc1BLAQItABQABgAIAAAA&#10;IQC3vBGJFgIAAC8EAAAOAAAAAAAAAAAAAAAAAC4CAABkcnMvZTJvRG9jLnhtbFBLAQItABQABgAI&#10;AAAAIQDgNZO03gAAAAoBAAAPAAAAAAAAAAAAAAAAAHAEAABkcnMvZG93bnJldi54bWxQSwUGAAAA&#10;AAQABADzAAAAewUAAAAA&#10;" o:allowincell="f"/>
                  </w:pict>
                </mc:Fallback>
              </mc:AlternateContent>
            </w:r>
            <w:r>
              <w:rPr>
                <w:noProof/>
                <w:lang w:eastAsia="hu-HU"/>
              </w:rPr>
              <mc:AlternateContent>
                <mc:Choice Requires="wps">
                  <w:drawing>
                    <wp:anchor distT="0" distB="0" distL="114300" distR="114300" simplePos="0" relativeHeight="251634176" behindDoc="1" locked="0" layoutInCell="0" allowOverlap="1">
                      <wp:simplePos x="0" y="0"/>
                      <wp:positionH relativeFrom="column">
                        <wp:posOffset>1200150</wp:posOffset>
                      </wp:positionH>
                      <wp:positionV relativeFrom="paragraph">
                        <wp:posOffset>49530</wp:posOffset>
                      </wp:positionV>
                      <wp:extent cx="295910" cy="295910"/>
                      <wp:effectExtent l="0" t="0" r="27940" b="27940"/>
                      <wp:wrapNone/>
                      <wp:docPr id="61" name="Oval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2B014" id="Oval 814" o:spid="_x0000_s1026" style="position:absolute;margin-left:94.5pt;margin-top:3.9pt;width:23.3pt;height:23.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MaFwIAAC8EAAAOAAAAZHJzL2Uyb0RvYy54bWysU8Fu2zAMvQ/YPwi6L46DpGuMOEWRLsOA&#10;bi3Q7QMUWbaFyaJGKXGyrx8lu2m67TRMB4EUqSe+R2p1c+wMOyj0GmzJ88mUM2UlVNo2Jf/2dfvu&#10;mjMfhK2EAatKflKe36zfvln1rlAzaMFUChmBWF/0ruRtCK7IMi9b1Qk/AacsBWvATgRysckqFD2h&#10;dyabTadXWQ9YOQSpvKfTuyHI1wm/rpUMD3XtVWCm5FRbSDumfRf3bL0SRYPCtVqOZYh/qKIT2tKj&#10;Z6g7EQTbo/4DqtMSwUMdJhK6DOpaS5U4EJt8+hubp1Y4lbiQON6dZfL/D1Z+OTwi01XJr3LOrOio&#10;Rw8HYdh1Po/i9M4XlPPkHjHS8+4e5HfPLGxaYRt1iwh9q0RFJeUxP3t1ITqerrJd/xkqghb7AEmn&#10;Y41dBCQF2DG143RuhzoGJulwtlwsc2qapNBoxxdE8XzZoQ8fFXQsGiVXxmjno2CiEId7H4bs56xU&#10;PxhdbbUxycFmtzHIiG7Jt2klCkTzMs1Y1pd8uZgtEvKrmL+EmKb1NwiEva2oGlFErT6MdhDaDDZx&#10;MnYUL+o16L6D6kTaIQxTS7+MjBbwJ2c9TWzJ/Y+9QMWZ+WRJ/2U+n8cRT8588X5GDl5GdpcRYSVB&#10;lTxwNpibMHyLvUPdtPRSnuhauKWe1TqJGfs5VDUWS1OZOjL+oDj2l37Kevnn618AAAD//wMAUEsD&#10;BBQABgAIAAAAIQApONJL3QAAAAgBAAAPAAAAZHJzL2Rvd25yZXYueG1sTI9BT4NAEIXvJv6HzZh4&#10;s0tLwYosTWNjogcPot63MAVSdpawU4r/3vGkx5c3efN9+XZ2vZpwDJ0nA8tFBAqp8nVHjYHPj+e7&#10;DajAlmrbe0ID3xhgW1xf5Tar/YXecSq5UTJCIbMGWuYh0zpULTobFn5Aku7oR2dZ4tjoerQXGXe9&#10;XkVRqp3tSD60dsCnFqtTeXYG9s2uTCcdcxIf9y+cnL7eXuOlMbc38+4RFOPMf8fwiy/oUAjTwZ+p&#10;DqqXvHkQFzZwLwbSr+IkBXUwkKzXoItc/xcofgAAAP//AwBQSwECLQAUAAYACAAAACEAtoM4kv4A&#10;AADhAQAAEwAAAAAAAAAAAAAAAAAAAAAAW0NvbnRlbnRfVHlwZXNdLnhtbFBLAQItABQABgAIAAAA&#10;IQA4/SH/1gAAAJQBAAALAAAAAAAAAAAAAAAAAC8BAABfcmVscy8ucmVsc1BLAQItABQABgAIAAAA&#10;IQBfqyMaFwIAAC8EAAAOAAAAAAAAAAAAAAAAAC4CAABkcnMvZTJvRG9jLnhtbFBLAQItABQABgAI&#10;AAAAIQApONJL3QAAAAgBAAAPAAAAAAAAAAAAAAAAAHEEAABkcnMvZG93bnJldi54bWxQSwUGAAAA&#10;AAQABADzAAAAewUAAAAA&#10;" o:allowincell="f"/>
                  </w:pict>
                </mc:Fallback>
              </mc:AlternateContent>
            </w:r>
            <w:r w:rsidR="006C1006" w:rsidRPr="004B7AA9">
              <w:rPr>
                <w:rFonts w:ascii="Garamond" w:eastAsia="Times New Roman" w:hAnsi="Garamond"/>
                <w:sz w:val="16"/>
                <w:szCs w:val="20"/>
                <w:lang w:eastAsia="hu-HU"/>
              </w:rPr>
              <w:t xml:space="preserve">               </w:t>
            </w:r>
            <w:r w:rsidR="006C1006" w:rsidRPr="004B7AA9">
              <w:rPr>
                <w:rFonts w:ascii="Garamond" w:eastAsia="Times New Roman" w:hAnsi="Garamond"/>
                <w:i/>
                <w:sz w:val="16"/>
                <w:szCs w:val="20"/>
                <w:lang w:eastAsia="hu-HU"/>
              </w:rPr>
              <w:t xml:space="preserve">HU                    DE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16"/>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N1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sz w:val="16"/>
                <w:szCs w:val="20"/>
                <w:lang w:eastAsia="hu-HU"/>
              </w:rPr>
              <w:t xml:space="preserve">                     </w:t>
            </w:r>
            <w:r w:rsidRPr="004B7AA9">
              <w:rPr>
                <w:rFonts w:ascii="Garamond" w:eastAsia="Times New Roman" w:hAnsi="Garamond"/>
                <w:i/>
                <w:sz w:val="16"/>
                <w:szCs w:val="20"/>
                <w:lang w:eastAsia="hu-HU"/>
              </w:rPr>
              <w:t>NL</w:t>
            </w:r>
          </w:p>
        </w:tc>
        <w:tc>
          <w:tcPr>
            <w:tcW w:w="3963" w:type="dxa"/>
            <w:gridSpan w:val="2"/>
          </w:tcPr>
          <w:p w:rsidR="006C1006" w:rsidRPr="00CD442C" w:rsidRDefault="008B2F1F" w:rsidP="006C1006">
            <w:pPr>
              <w:tabs>
                <w:tab w:val="left" w:pos="2268"/>
                <w:tab w:val="left" w:pos="3402"/>
              </w:tabs>
              <w:spacing w:before="240" w:after="0" w:line="240" w:lineRule="auto"/>
              <w:rPr>
                <w:rFonts w:ascii="Arial" w:eastAsia="Times New Roman" w:hAnsi="Arial" w:cs="Arial"/>
                <w:sz w:val="21"/>
                <w:szCs w:val="20"/>
                <w:lang w:eastAsia="hu-HU"/>
              </w:rPr>
            </w:pPr>
            <w:r w:rsidRPr="00623866">
              <w:rPr>
                <w:rFonts w:ascii="Arial" w:hAnsi="Arial" w:cs="Arial"/>
              </w:rPr>
              <w:t>H1 is buying from N1, and reselling to D1. Goods are transported from NL to DE directly.</w:t>
            </w:r>
          </w:p>
        </w:tc>
        <w:tc>
          <w:tcPr>
            <w:tcW w:w="3197" w:type="dxa"/>
          </w:tcPr>
          <w:p w:rsidR="008B2F1F" w:rsidRPr="00623866" w:rsidRDefault="008B2F1F" w:rsidP="008B2F1F">
            <w:pPr>
              <w:tabs>
                <w:tab w:val="left" w:pos="2268"/>
                <w:tab w:val="left" w:pos="3402"/>
              </w:tabs>
              <w:spacing w:before="120"/>
              <w:ind w:left="827" w:hanging="827"/>
              <w:rPr>
                <w:rFonts w:ascii="Arial" w:hAnsi="Arial" w:cs="Arial"/>
              </w:rPr>
            </w:pPr>
            <w:r w:rsidRPr="00623866">
              <w:rPr>
                <w:rFonts w:ascii="Arial" w:hAnsi="Arial" w:cs="Arial"/>
                <w:i/>
              </w:rPr>
              <w:t>H1</w:t>
            </w:r>
            <w:r w:rsidRPr="00623866">
              <w:rPr>
                <w:rFonts w:ascii="Arial" w:hAnsi="Arial" w:cs="Arial"/>
              </w:rPr>
              <w:t>:   –  (goods have not entered Hungary)</w:t>
            </w:r>
          </w:p>
          <w:p w:rsidR="008B2F1F" w:rsidRPr="00623866" w:rsidRDefault="008B2F1F" w:rsidP="008B2F1F">
            <w:pPr>
              <w:tabs>
                <w:tab w:val="left" w:pos="2268"/>
                <w:tab w:val="left" w:pos="3402"/>
              </w:tabs>
              <w:spacing w:before="120"/>
              <w:ind w:left="827" w:hanging="827"/>
              <w:rPr>
                <w:rFonts w:ascii="Arial" w:hAnsi="Arial" w:cs="Arial"/>
              </w:rPr>
            </w:pPr>
            <w:r w:rsidRPr="00623866">
              <w:rPr>
                <w:rFonts w:ascii="Arial" w:hAnsi="Arial" w:cs="Arial"/>
                <w:i/>
              </w:rPr>
              <w:t>D1</w:t>
            </w:r>
            <w:r w:rsidRPr="00623866">
              <w:rPr>
                <w:rFonts w:ascii="Arial" w:hAnsi="Arial" w:cs="Arial"/>
              </w:rPr>
              <w:t>:   arrival from NL</w:t>
            </w:r>
          </w:p>
          <w:p w:rsidR="006C1006" w:rsidRPr="00CD442C" w:rsidRDefault="008B2F1F" w:rsidP="008B2F1F">
            <w:pPr>
              <w:tabs>
                <w:tab w:val="left" w:pos="2268"/>
                <w:tab w:val="left" w:pos="3402"/>
              </w:tabs>
              <w:spacing w:before="60" w:after="0" w:line="240" w:lineRule="auto"/>
              <w:rPr>
                <w:rFonts w:ascii="Arial" w:eastAsia="Times New Roman" w:hAnsi="Arial" w:cs="Arial"/>
                <w:sz w:val="21"/>
                <w:szCs w:val="20"/>
                <w:lang w:eastAsia="hu-HU"/>
              </w:rPr>
            </w:pPr>
            <w:r w:rsidRPr="00623866">
              <w:rPr>
                <w:rFonts w:ascii="Arial" w:hAnsi="Arial" w:cs="Arial"/>
                <w:i/>
              </w:rPr>
              <w:t>N1</w:t>
            </w:r>
            <w:r w:rsidRPr="00623866">
              <w:rPr>
                <w:rFonts w:ascii="Arial" w:hAnsi="Arial" w:cs="Arial"/>
              </w:rPr>
              <w:t>:   dispatch to DE</w:t>
            </w:r>
          </w:p>
        </w:tc>
      </w:tr>
      <w:tr w:rsidR="006C1006" w:rsidRPr="00623866" w:rsidTr="006C1006">
        <w:trPr>
          <w:cantSplit/>
          <w:trHeight w:val="454"/>
        </w:trPr>
        <w:tc>
          <w:tcPr>
            <w:tcW w:w="9927" w:type="dxa"/>
            <w:gridSpan w:val="4"/>
          </w:tcPr>
          <w:p w:rsidR="006C1006" w:rsidRPr="00CD442C" w:rsidRDefault="00C021FA" w:rsidP="006C1006">
            <w:pPr>
              <w:tabs>
                <w:tab w:val="left" w:pos="2268"/>
                <w:tab w:val="left" w:pos="3402"/>
              </w:tabs>
              <w:spacing w:before="120" w:after="120" w:line="240" w:lineRule="auto"/>
              <w:jc w:val="center"/>
              <w:rPr>
                <w:rFonts w:ascii="Arial" w:eastAsia="Times New Roman" w:hAnsi="Arial" w:cs="Arial"/>
                <w:b/>
                <w:i/>
                <w:sz w:val="24"/>
                <w:szCs w:val="20"/>
                <w:lang w:eastAsia="hu-HU"/>
              </w:rPr>
            </w:pPr>
            <w:r w:rsidRPr="00623866">
              <w:rPr>
                <w:rFonts w:ascii="Arial" w:hAnsi="Arial" w:cs="Arial"/>
                <w:b/>
                <w:i/>
              </w:rPr>
              <w:t>Triangular trade among two Member States and a third country</w:t>
            </w:r>
          </w:p>
        </w:tc>
      </w:tr>
      <w:tr w:rsidR="006C1006" w:rsidRPr="00623866" w:rsidTr="006C1006">
        <w:trPr>
          <w:trHeight w:val="1629"/>
        </w:trPr>
        <w:tc>
          <w:tcPr>
            <w:tcW w:w="2767" w:type="dxa"/>
          </w:tcPr>
          <w:p w:rsidR="006C1006" w:rsidRPr="004B7AA9" w:rsidRDefault="009C5012" w:rsidP="006C1006">
            <w:pPr>
              <w:tabs>
                <w:tab w:val="left" w:pos="2268"/>
                <w:tab w:val="left" w:pos="3402"/>
              </w:tabs>
              <w:spacing w:before="120" w:after="0" w:line="240" w:lineRule="auto"/>
              <w:rPr>
                <w:rFonts w:ascii="Garamond" w:eastAsia="Times New Roman" w:hAnsi="Garamond"/>
                <w:i/>
                <w:sz w:val="16"/>
                <w:szCs w:val="20"/>
                <w:lang w:eastAsia="hu-HU"/>
              </w:rPr>
            </w:pPr>
            <w:r>
              <w:rPr>
                <w:noProof/>
                <w:lang w:eastAsia="hu-HU"/>
              </w:rPr>
              <mc:AlternateContent>
                <mc:Choice Requires="wps">
                  <w:drawing>
                    <wp:anchor distT="0" distB="0" distL="114300" distR="114300" simplePos="0" relativeHeight="251604480" behindDoc="0" locked="0" layoutInCell="0" allowOverlap="1">
                      <wp:simplePos x="0" y="0"/>
                      <wp:positionH relativeFrom="column">
                        <wp:posOffset>377190</wp:posOffset>
                      </wp:positionH>
                      <wp:positionV relativeFrom="paragraph">
                        <wp:posOffset>450850</wp:posOffset>
                      </wp:positionV>
                      <wp:extent cx="221615" cy="147955"/>
                      <wp:effectExtent l="0" t="0" r="83185" b="61595"/>
                      <wp:wrapNone/>
                      <wp:docPr id="62" name="Lin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615" cy="14795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8B2D4" id="Line 785" o:spid="_x0000_s1026" style="position:absolute;flip:x 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5pt" to="47.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c6PQIAAGYEAAAOAAAAZHJzL2Uyb0RvYy54bWysVMFu2zAMvQ/YPwi6p7YzJ02MOsUQJ9uh&#10;2wK0212R5FiYLAmSGicY9u8jlTRtt8swzAeZMsnHR+rJN7eHXpO99EFZU9PiKqdEGm6FMruafn1Y&#10;j2aUhMiMYNoaWdOjDPR28fbNzeAqObad1UJ6AiAmVIOraRejq7Is8E72LFxZJw04W+t7FmHrd5nw&#10;bAD0XmfjPJ9mg/XCectlCPC1OTnpIuG3reTxS9sGGYmuKXCLafVp3eKaLW5YtfPMdYqfabB/YNEz&#10;ZaDoBaphkZFHr/6A6hX3Ntg2XnHbZ7ZtFZepB+imyH/r5r5jTqZeYDjBXcYU/h8s/7zfeKJETadj&#10;Sgzr4YzulJHkejbB4QwuVBCzNBuP7fGDuXd3ln8PxNhlx8xOJpIPRweJBWZkr1JwExyU2A6frIAY&#10;9hhtmtSh9T1ptXIfMTFZ39DCMjAXckiHdLwckjxEwuHjeFxMiwklHFxFeT2fJJ4ZqxAQk50P8YO0&#10;PUGjphq6SaBsfxciEnwOwXBj10rrpANtyACg83ySp4xgtRLoxbjgd9ul9mTPUErpSe2C52WYt49G&#10;JLROMrEygsQ0m+gVTEtLiiV6KSjREm4MWik6MqUh+sRPG6wIHQPjs3VS0495Pl/NVrNyVI6nq1GZ&#10;N83o/XpZjqbr4nrSvGuWy6b4ieSLsuqUENIg/ydlF+XfKed8x06avGj7MqnsNXoaKZB9eifSSQZ4&#10;8icNba04bjx2h4oAMafg88XD2/Jyn6Kefw+LXwAAAP//AwBQSwMEFAAGAAgAAAAhAHWmYUncAAAA&#10;BwEAAA8AAABkcnMvZG93bnJldi54bWxMj8FOwzAQRO9I/IO1SNyoE2gLTeNUiNBDpXKg0LsbL0mo&#10;vY5itwl/zyIOcBqtZjTzNl+Nzooz9qH1pCCdJCCQKm9aqhW8v61vHkCEqMlo6wkVfGGAVXF5kevM&#10;+IFe8byLteASCplW0MTYZVKGqkGnw8R3SOx9+N7pyGdfS9PrgcudlbdJMpdOt8QLje7wqcHquDs5&#10;BWVS2XL+vN4O5efLpkuP0eE+KnV9NT4uQUQc418YfvAZHQpmOvgTmSCsgtliykkF9ym/xP5iegfi&#10;8KuyyOV//uIbAAD//wMAUEsBAi0AFAAGAAgAAAAhALaDOJL+AAAA4QEAABMAAAAAAAAAAAAAAAAA&#10;AAAAAFtDb250ZW50X1R5cGVzXS54bWxQSwECLQAUAAYACAAAACEAOP0h/9YAAACUAQAACwAAAAAA&#10;AAAAAAAAAAAvAQAAX3JlbHMvLnJlbHNQSwECLQAUAAYACAAAACEAiV7HOj0CAABmBAAADgAAAAAA&#10;AAAAAAAAAAAuAgAAZHJzL2Uyb0RvYy54bWxQSwECLQAUAAYACAAAACEAdaZhSdwAAAAHAQAADwAA&#10;AAAAAAAAAAAAAACXBAAAZHJzL2Rvd25yZXYueG1sUEsFBgAAAAAEAAQA8wAAAKAFAAAAAA==&#10;" o:allowincell="f" strokeweight="1.5pt">
                      <v:stroke startarrow="block"/>
                    </v:line>
                  </w:pict>
                </mc:Fallback>
              </mc:AlternateContent>
            </w:r>
            <w:r>
              <w:rPr>
                <w:noProof/>
                <w:lang w:eastAsia="hu-HU"/>
              </w:rPr>
              <mc:AlternateContent>
                <mc:Choice Requires="wps">
                  <w:drawing>
                    <wp:anchor distT="0" distB="0" distL="114300" distR="114300" simplePos="0" relativeHeight="251603456" behindDoc="0" locked="0" layoutInCell="0" allowOverlap="1">
                      <wp:simplePos x="0" y="0"/>
                      <wp:positionH relativeFrom="column">
                        <wp:posOffset>1017270</wp:posOffset>
                      </wp:positionH>
                      <wp:positionV relativeFrom="paragraph">
                        <wp:posOffset>450850</wp:posOffset>
                      </wp:positionV>
                      <wp:extent cx="147955" cy="147955"/>
                      <wp:effectExtent l="38100" t="0" r="23495" b="61595"/>
                      <wp:wrapNone/>
                      <wp:docPr id="63" name="Lin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 cy="147955"/>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7C16" id="Line 784" o:spid="_x0000_s1026" style="position:absolute;flip:x;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35.5pt" to="91.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wRgIAAH0EAAAOAAAAZHJzL2Uyb0RvYy54bWysVNFu2yAUfZ+0f0C8p7ZTN0mtOtUUJ9tD&#10;11Vq9wEEcIyGAQGNE037992L06zdXqZpeSAXOPdwz+Xgm9tDr8le+qCsqWlxkVMiDbdCmV1Nvz5t&#10;JgtKQmRGMG2NrOlRBnq7fP/uZnCVnNrOaiE9ARITqsHVtIvRVVkWeCd7Fi6skwY2W+t7FmHqd5nw&#10;bAD2XmfTPJ9lg/XCectlCLDajJt0mfjbVvL4pW2DjETXFGqLafRp3OKYLW9YtfPMdYqfymD/UEXP&#10;lIFDz1QNi4w8e/UHVa+4t8G28YLbPrNtq7hMGkBNkf+m5rFjTiYt0Jzgzm0K/4+W3+8fPFGiprNL&#10;Sgzr4Y7ulJFkviixOYMLFWBW5sGjPH4wj+7O8m+BGLvqmNnJVOTT0UFigRnZmxScBAdHbIfPVgCG&#10;PUebOnVofU9ardwnTERy6AY5pKs5nq9GHiLhsFiU8+urK0o4bJ1iPItVSIPJzof4UdqeYFBTDRoS&#10;KdvfhThCXyAIN3ajtIZ1VmlDBiCdznMwCGdgQm9Eyg1WK4E4hAW/2660J3uGVkq/JBd2XsPwkIaF&#10;bsSFY2hsHF3m7bMR6cROMrE+xZEpDTGJqYPMeztQrKeXghIt4VFhNArQBguBloCkUzSa7Pt1fr1e&#10;rBflpJzO1pMyb5rJh82qnMw2xfyquWxWq6b4gZqKsuqUENKgrBfDF+XfGer09Earni1/bmX2lj1d&#10;DxT78p+KTu5AQ4zW2lpxfPCoDo0CHk/g03vER/R6nlC/vhrLnwAAAP//AwBQSwMEFAAGAAgAAAAh&#10;AOKLHongAAAACQEAAA8AAABkcnMvZG93bnJldi54bWxMj8tOwzAQRfdI/IM1SOyo0wdtCHGqioqH&#10;BEJq4QPceEgi4nGInTr9e6YrWF7N0Z1z8/VoW3HE3jeOFEwnCQik0pmGKgWfH483KQgfNBndOkIF&#10;J/SwLi4vcp0ZF2mHx32oBJeQz7SCOoQuk9KXNVrtJ65D4tuX660OHPtKml5HLretnCXJUlrdEH+o&#10;dYcPNZbf+8Eq2OziEOPradumz4unl5/VW9y+p0pdX42bexABx/AHw1mf1aFgp4MbyHjRcl4mM0YV&#10;rKa86Qyk81sQBwV3iznIIpf/FxS/AAAA//8DAFBLAQItABQABgAIAAAAIQC2gziS/gAAAOEBAAAT&#10;AAAAAAAAAAAAAAAAAAAAAABbQ29udGVudF9UeXBlc10ueG1sUEsBAi0AFAAGAAgAAAAhADj9If/W&#10;AAAAlAEAAAsAAAAAAAAAAAAAAAAALwEAAF9yZWxzLy5yZWxzUEsBAi0AFAAGAAgAAAAhAEjEjHBG&#10;AgAAfQQAAA4AAAAAAAAAAAAAAAAALgIAAGRycy9lMm9Eb2MueG1sUEsBAi0AFAAGAAgAAAAhAOKL&#10;HongAAAACQEAAA8AAAAAAAAAAAAAAAAAoAQAAGRycy9kb3ducmV2LnhtbFBLBQYAAAAABAAEAPMA&#10;AACtBQAAAAA=&#10;" o:allowincell="f" strokeweight="1pt">
                      <v:stroke dashstyle="1 1" endarrow="open" endcap="round"/>
                    </v:line>
                  </w:pict>
                </mc:Fallback>
              </mc:AlternateContent>
            </w:r>
            <w:r>
              <w:rPr>
                <w:noProof/>
                <w:lang w:eastAsia="hu-HU"/>
              </w:rPr>
              <mc:AlternateContent>
                <mc:Choice Requires="wps">
                  <w:drawing>
                    <wp:anchor distT="4294967295" distB="4294967295" distL="114300" distR="114300" simplePos="0" relativeHeight="251602432" behindDoc="0" locked="0" layoutInCell="0" allowOverlap="1">
                      <wp:simplePos x="0" y="0"/>
                      <wp:positionH relativeFrom="column">
                        <wp:posOffset>468630</wp:posOffset>
                      </wp:positionH>
                      <wp:positionV relativeFrom="paragraph">
                        <wp:posOffset>267969</wp:posOffset>
                      </wp:positionV>
                      <wp:extent cx="518160" cy="0"/>
                      <wp:effectExtent l="0" t="76200" r="15240" b="114300"/>
                      <wp:wrapNone/>
                      <wp:docPr id="64"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99E5E" id="Line 783" o:spid="_x0000_s1026" style="position:absolute;z-index:25160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1.1pt" to="77.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YUPAIAAG4EAAAOAAAAZHJzL2Uyb0RvYy54bWysVF1v2yAUfZ+0/4B4T22nbppadaopTvbS&#10;bZHa/YAbwDEaBgQ0TjTtv++Ck6zdXqZpfsAXcz/Ouffg+4dDr8heOC+NrmlxlVMiNDNc6l1Nvz6v&#10;J3NKfADNQRktanoUnj4s3r+7H2wlpqYzigtHMIn21WBr2oVgqyzzrBM9+CtjhcbD1rgeAm7dLuMO&#10;Bszeq2ya57NsMI5bZ5jwHr824yFdpPxtK1j40rZeBKJqithCWl1at3HNFvdQ7RzYTrITDPgHFD1I&#10;jUUvqRoIQF6c/CNVL5kz3rThipk+M20rmUgckE2R/8bmqQMrEhdsjreXNvn/l5Z93m8ckbyms5IS&#10;DT3O6FFqQW7n17E5g/UV+iz1xkV67KCf7KNh3zzRZtmB3okE8vloMbCIEdmbkLjxFktsh0+Gow+8&#10;BJM6dWhdH1NiD8ghDeR4GYg4BMLw400xL2Y4NnY+yqA6x1nnw0dhehKNmioEnfLC/tGHiAOqs0ss&#10;o81aKpXGrTQZEOz0No+pAVXnNE+x3ijJo1+M8G63XSpH9hC1k57ED09eu8UiDfhu9PNH35gwysqZ&#10;F81TxU4AX53sAFKhTUJqGThnBhrx9IJTogTeomiNBJSOQLAbSOlkjar6fpffreareTkpp7PVpMyb&#10;ZvJhvSwns3Vxe9NcN8tlU/yInIqy6iTnQkdaZ4UX5d8p6HTXRm1eNH5pZfY2e+o5gj2/E+gkh6iA&#10;UUtbw48bF9lFZaCok/PpAsZb83qfvH79JhY/AQAA//8DAFBLAwQUAAYACAAAACEAPvCoGN0AAAAI&#10;AQAADwAAAGRycy9kb3ducmV2LnhtbEyPzU7DMBCE70i8g7VIXFDrEPqnNE6FggCVE6R9gG28TULj&#10;dRS7bfr2uOIAx50ZzXybrgbTihP1rrGs4HEcgSAurW64UrDdvI4WIJxH1thaJgUXcrDKbm9STLQ9&#10;8xedCl+JUMIuQQW1910ipStrMujGtiMO3t72Bn04+0rqHs+h3LQyjqKZNNhwWKixo7ym8lAcjQLE&#10;t/wwf3kv9+scH4qP7090l0qp+7vheQnC0+D/wnDFD+iQBaadPbJ2olUwfwrkXsEkjkFc/el0AmL3&#10;K8gslf8fyH4AAAD//wMAUEsBAi0AFAAGAAgAAAAhALaDOJL+AAAA4QEAABMAAAAAAAAAAAAAAAAA&#10;AAAAAFtDb250ZW50X1R5cGVzXS54bWxQSwECLQAUAAYACAAAACEAOP0h/9YAAACUAQAACwAAAAAA&#10;AAAAAAAAAAAvAQAAX3JlbHMvLnJlbHNQSwECLQAUAAYACAAAACEAZG3WFDwCAABuBAAADgAAAAAA&#10;AAAAAAAAAAAuAgAAZHJzL2Uyb0RvYy54bWxQSwECLQAUAAYACAAAACEAPvCoGN0AAAAIAQAADwAA&#10;AAAAAAAAAAAAAACWBAAAZHJzL2Rvd25yZXYueG1sUEsFBgAAAAAEAAQA8wAAAKAFAAAAAA==&#10;" o:allowincell="f" strokeweight="1pt">
                      <v:stroke dashstyle="1 1" endarrow="open" endcap="round"/>
                    </v:line>
                  </w:pict>
                </mc:Fallback>
              </mc:AlternateContent>
            </w:r>
            <w:r>
              <w:rPr>
                <w:noProof/>
                <w:lang w:eastAsia="hu-HU"/>
              </w:rPr>
              <mc:AlternateContent>
                <mc:Choice Requires="wps">
                  <w:drawing>
                    <wp:anchor distT="0" distB="0" distL="114300" distR="114300" simplePos="0" relativeHeight="251599360" behindDoc="1" locked="0" layoutInCell="0" allowOverlap="1">
                      <wp:simplePos x="0" y="0"/>
                      <wp:positionH relativeFrom="column">
                        <wp:posOffset>11430</wp:posOffset>
                      </wp:positionH>
                      <wp:positionV relativeFrom="paragraph">
                        <wp:posOffset>49530</wp:posOffset>
                      </wp:positionV>
                      <wp:extent cx="295910" cy="295910"/>
                      <wp:effectExtent l="0" t="0" r="27940" b="27940"/>
                      <wp:wrapNone/>
                      <wp:docPr id="65" name="Oval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EA570" id="Oval 780" o:spid="_x0000_s1026" style="position:absolute;margin-left:.9pt;margin-top:3.9pt;width:23.3pt;height:23.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scFQIAAC8EAAAOAAAAZHJzL2Uyb0RvYy54bWysU8Fu2zAMvQ/YPwi6L46DpG2MOEWRLsOA&#10;bi3Q7gMUWbaFyaJGKXG6rx8lu2m67TRMB4EUqSe+R2p1fewMOyj0GmzJ88mUM2UlVNo2Jf/2tP1w&#10;xZkPwlbCgFUlf1aeX6/fv1v1rlAzaMFUChmBWF/0ruRtCK7IMi9b1Qk/AacsBWvATgRysckqFD2h&#10;dyabTacXWQ9YOQSpvKfT2yHI1wm/rpUM93XtVWCm5FRbSDumfRf3bL0SRYPCtVqOZYh/qKIT2tKj&#10;J6hbEQTbo/4DqtMSwUMdJhK6DOpaS5U4EJt8+hubx1Y4lbiQON6dZPL/D1Z+PTwg01XJLxacWdFR&#10;j+4PwrDLqyRO73xBOY/uASM97+5AfvfMwqYVtlE3iNC3SlRUUh7FzN5ciI6nq2zXf4GKoMU+QNLp&#10;WGMXAUkBdkzteD61Qx0Dk3Q4Wy6WOTVNUmi04wuieLns0IdPCjoWjZIrY7TzUTBRiMOdD0P2S1aq&#10;H4yuttqY5GCz2xhkRLfk27QSBaJ5nmYs60u+XMwWCflNzJ9DTNP6GwTC3lZp1KJWH0c7CG0GmzgZ&#10;O4oX9Yrj64sdVM+kHcIwtfTLyGgBf3LW08SW3P/YC1Scmc+W9F/m83kc8eTMF5czcvA8sjuPCCsJ&#10;quSBs8HchOFb7B3qpqWX8kTXwg31rNZJzNeqxmJpKlNHxh8Ux/7cT1mv/3z9CwAA//8DAFBLAwQU&#10;AAYACAAAACEABKUBDtoAAAAFAQAADwAAAGRycy9kb3ducmV2LnhtbEyOQU+DQBSE7yb+h80z8WaX&#10;CrQNsjSNjYkePIj2voVXIGXfEvaV4r/3edLTZDKTmS/fzq5XE46h82RguYhAIVW+7qgx8PX58rAB&#10;FdhSbXtPaOAbA2yL25vcZrW/0gdOJTdKRihk1kDLPGRah6pFZ8PCD0iSnfzoLIsdG12P9irjrteP&#10;UbTSznYkD60d8LnF6lxenIF9sytXk445jU/7V07Ph/e3eGnM/d28ewLFOPNfGX7xBR0KYTr6C9VB&#10;9eIFnA2sRSRNNgmoo4E0SUAXuf5PX/wAAAD//wMAUEsBAi0AFAAGAAgAAAAhALaDOJL+AAAA4QEA&#10;ABMAAAAAAAAAAAAAAAAAAAAAAFtDb250ZW50X1R5cGVzXS54bWxQSwECLQAUAAYACAAAACEAOP0h&#10;/9YAAACUAQAACwAAAAAAAAAAAAAAAAAvAQAAX3JlbHMvLnJlbHNQSwECLQAUAAYACAAAACEAu+LL&#10;HBUCAAAvBAAADgAAAAAAAAAAAAAAAAAuAgAAZHJzL2Uyb0RvYy54bWxQSwECLQAUAAYACAAAACEA&#10;BKUBDtoAAAAFAQAADwAAAAAAAAAAAAAAAABvBAAAZHJzL2Rvd25yZXYueG1sUEsFBgAAAAAEAAQA&#10;8wAAAHYFAAAAAA==&#10;" o:allowincell="f"/>
                  </w:pict>
                </mc:Fallback>
              </mc:AlternateContent>
            </w:r>
            <w:r>
              <w:rPr>
                <w:noProof/>
                <w:lang w:eastAsia="hu-HU"/>
              </w:rPr>
              <mc:AlternateContent>
                <mc:Choice Requires="wps">
                  <w:drawing>
                    <wp:anchor distT="0" distB="0" distL="114300" distR="114300" simplePos="0" relativeHeight="251601408" behindDoc="1" locked="0" layoutInCell="0" allowOverlap="1">
                      <wp:simplePos x="0" y="0"/>
                      <wp:positionH relativeFrom="column">
                        <wp:posOffset>651510</wp:posOffset>
                      </wp:positionH>
                      <wp:positionV relativeFrom="paragraph">
                        <wp:posOffset>598170</wp:posOffset>
                      </wp:positionV>
                      <wp:extent cx="295910" cy="295910"/>
                      <wp:effectExtent l="0" t="0" r="27940" b="27940"/>
                      <wp:wrapNone/>
                      <wp:docPr id="66" name="Oval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85CBC" id="Oval 782" o:spid="_x0000_s1026" style="position:absolute;margin-left:51.3pt;margin-top:47.1pt;width:23.3pt;height:23.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2EFwIAAC8EAAAOAAAAZHJzL2Uyb0RvYy54bWysU8Fu2zAMvQ/YPwi6L46NJG2MOEWRLsOA&#10;bi3Q7QMUWbaFyaJGKXG6rx8lp1m67TRMB4EUqSe+R2p1c+wNOyj0GmzF88mUM2Ul1Nq2Ff/6Zfvu&#10;mjMfhK2FAasq/qw8v1m/fbMaXKkK6MDUChmBWF8OruJdCK7MMi871Qs/AacsBRvAXgRysc1qFAOh&#10;9yYrptNFNgDWDkEq7+n0bgzydcJvGiXDQ9N4FZipONUW0o5p38U9W69E2aJwnZanMsQ/VNELbenR&#10;M9SdCILtUf8B1WuJ4KEJEwl9Bk2jpUociE0+/Y3NUyecSlxIHO/OMvn/Bys/Hx6R6briiwVnVvTU&#10;o4eDMOzquojiDM6XlPPkHjHS8+4e5DfPLGw6YVt1iwhDp0RNJeUxP3t1ITqerrLd8Alqghb7AEmn&#10;Y4N9BCQF2DG14/ncDnUMTNJhsZwvc2qapNDJji+I8uWyQx8+KOhZNCqujNHOR8FEKQ73PozZL1mp&#10;fjC63mpjkoPtbmOQEd2Kb9NKFIjmZZqxbKj4cl7ME/KrmL+EmKb1NwiEva2pGlFGrd6f7CC0GW3i&#10;ZOxJvKjXqPsO6mfSDmGcWvplZHSAPzgbaGIr7r/vBSrOzEdL+i/z2SyOeHJm86uCHLyM7C4jwkqC&#10;qnjgbDQ3YfwWe4e67eilPNG1cEs9a3QSM/ZzrOpULE1l6sjpB8Wxv/RT1q9/vv4JAAD//wMAUEsD&#10;BBQABgAIAAAAIQDgNZO03gAAAAoBAAAPAAAAZHJzL2Rvd25yZXYueG1sTI9BT4NAEIXvJv6HzZh4&#10;s0uhJS2yNI2NiR48iHrfslMgZWcJu6X47x1O9vZe5sub9/LdZDsx4uBbRwqWiwgEUuVMS7WC76/X&#10;pw0IHzQZ3TlCBb/oYVfc3+U6M+5KnziWoRYcQj7TCpoQ+kxKXzVotV+4HolvJzdYHdgOtTSDvnK4&#10;7WQcRam0uiX+0OgeXxqszuXFKjjU+zIdZRLWyenwFtbnn4/3ZKnU48O0fwYRcAr/MMz1uToU3Ono&#10;LmS86NhHccqogu0qBjEDqy2L4yyiDcgil7cTij8AAAD//wMAUEsBAi0AFAAGAAgAAAAhALaDOJL+&#10;AAAA4QEAABMAAAAAAAAAAAAAAAAAAAAAAFtDb250ZW50X1R5cGVzXS54bWxQSwECLQAUAAYACAAA&#10;ACEAOP0h/9YAAACUAQAACwAAAAAAAAAAAAAAAAAvAQAAX3JlbHMvLnJlbHNQSwECLQAUAAYACAAA&#10;ACEAgvZthBcCAAAvBAAADgAAAAAAAAAAAAAAAAAuAgAAZHJzL2Uyb0RvYy54bWxQSwECLQAUAAYA&#10;CAAAACEA4DWTtN4AAAAKAQAADwAAAAAAAAAAAAAAAABxBAAAZHJzL2Rvd25yZXYueG1sUEsFBgAA&#10;AAAEAAQA8wAAAHwFAAAAAA==&#10;" o:allowincell="f"/>
                  </w:pict>
                </mc:Fallback>
              </mc:AlternateContent>
            </w:r>
            <w:r>
              <w:rPr>
                <w:noProof/>
                <w:lang w:eastAsia="hu-HU"/>
              </w:rPr>
              <mc:AlternateContent>
                <mc:Choice Requires="wps">
                  <w:drawing>
                    <wp:anchor distT="0" distB="0" distL="114300" distR="114300" simplePos="0" relativeHeight="251600384" behindDoc="1" locked="0" layoutInCell="0" allowOverlap="1">
                      <wp:simplePos x="0" y="0"/>
                      <wp:positionH relativeFrom="column">
                        <wp:posOffset>1200150</wp:posOffset>
                      </wp:positionH>
                      <wp:positionV relativeFrom="paragraph">
                        <wp:posOffset>49530</wp:posOffset>
                      </wp:positionV>
                      <wp:extent cx="295910" cy="295910"/>
                      <wp:effectExtent l="0" t="0" r="27940" b="27940"/>
                      <wp:wrapNone/>
                      <wp:docPr id="67" name="Oval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1A301" id="Oval 781" o:spid="_x0000_s1026" style="position:absolute;margin-left:94.5pt;margin-top:3.9pt;width:23.3pt;height:23.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whFwIAAC8EAAAOAAAAZHJzL2Uyb0RvYy54bWysU8Fu2zAMvQ/YPwi6L46DpGmMOEWRLsOA&#10;bi3Q7QMUWbaFyaJGKXGyrx8lJ1m67TTMB4E0qcfHR2p5d+gM2yv0GmzJ89GYM2UlVNo2Jf/6ZfPu&#10;ljMfhK2EAatKflSe363evln2rlATaMFUChmBWF/0ruRtCK7IMi9b1Qk/AqcsBWvATgRysckqFD2h&#10;dyabjMc3WQ9YOQSpvKe/D0OQrxJ+XSsZnuraq8BMyYlbSCemcxvPbLUURYPCtVqeaIh/YNEJbano&#10;BepBBMF2qP+A6rRE8FCHkYQug7rWUqUeqJt8/Fs3L61wKvVC4nh3kcn/P1j5ef+MTFclv5lzZkVH&#10;M3raC8Pmt3kUp3e+oJwX94yxPe8eQX7zzMK6FbZR94jQt0pURCnlZ68uRMfTVbbtP0FF0GIXIOl0&#10;qLGLgKQAO6RxHC/jUIfAJP2cLGaLnIYmKXSyiVEmivNlhz58UNCxaJRcGaOdj4KJQuwffRiyz1mJ&#10;PxhdbbQxycFmuzbIqN2Sb9IXW6YC/jrNWNaXfDGbzBLyq5i/hhin728QCDtbEbQoolbvT3YQ2gw2&#10;lTSWKp/1GnTfQnUk7RCGraVXRkYL+IOznja25P77TqDizHy0pP8in07jiidnOptPyMHryPY6Iqwk&#10;qJIHzgZzHYZnsXOom5Yq5aldC/c0s1onMSO/gdWJLG1lEuz0guLaX/sp69c7X/0EAAD//wMAUEsD&#10;BBQABgAIAAAAIQApONJL3QAAAAgBAAAPAAAAZHJzL2Rvd25yZXYueG1sTI9BT4NAEIXvJv6HzZh4&#10;s0tLwYosTWNjogcPot63MAVSdpawU4r/3vGkx5c3efN9+XZ2vZpwDJ0nA8tFBAqp8nVHjYHPj+e7&#10;DajAlmrbe0ID3xhgW1xf5Tar/YXecSq5UTJCIbMGWuYh0zpULTobFn5Aku7oR2dZ4tjoerQXGXe9&#10;XkVRqp3tSD60dsCnFqtTeXYG9s2uTCcdcxIf9y+cnL7eXuOlMbc38+4RFOPMf8fwiy/oUAjTwZ+p&#10;DqqXvHkQFzZwLwbSr+IkBXUwkKzXoItc/xcofgAAAP//AwBQSwECLQAUAAYACAAAACEAtoM4kv4A&#10;AADhAQAAEwAAAAAAAAAAAAAAAAAAAAAAW0NvbnRlbnRfVHlwZXNdLnhtbFBLAQItABQABgAIAAAA&#10;IQA4/SH/1gAAAJQBAAALAAAAAAAAAAAAAAAAAC8BAABfcmVscy8ucmVsc1BLAQItABQABgAIAAAA&#10;IQCrsywhFwIAAC8EAAAOAAAAAAAAAAAAAAAAAC4CAABkcnMvZTJvRG9jLnhtbFBLAQItABQABgAI&#10;AAAAIQApONJL3QAAAAgBAAAPAAAAAAAAAAAAAAAAAHEEAABkcnMvZG93bnJldi54bWxQSwUGAAAA&#10;AAQABADzAAAAewUAAAAA&#10;" o:allowincell="f"/>
                  </w:pict>
                </mc:Fallback>
              </mc:AlternateContent>
            </w:r>
            <w:r w:rsidR="006C1006" w:rsidRPr="004B7AA9">
              <w:rPr>
                <w:rFonts w:ascii="Garamond" w:eastAsia="Times New Roman" w:hAnsi="Garamond"/>
                <w:sz w:val="16"/>
                <w:szCs w:val="20"/>
                <w:lang w:eastAsia="hu-HU"/>
              </w:rPr>
              <w:t xml:space="preserve">                </w:t>
            </w:r>
            <w:r w:rsidR="006C1006" w:rsidRPr="004B7AA9">
              <w:rPr>
                <w:rFonts w:ascii="Garamond" w:eastAsia="Times New Roman" w:hAnsi="Garamond"/>
                <w:i/>
                <w:sz w:val="16"/>
                <w:szCs w:val="20"/>
                <w:lang w:eastAsia="hu-HU"/>
              </w:rPr>
              <w:t xml:space="preserve">HU                    DE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U1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sz w:val="16"/>
                <w:szCs w:val="20"/>
                <w:lang w:eastAsia="hu-HU"/>
              </w:rPr>
              <w:t xml:space="preserve">                     </w:t>
            </w:r>
            <w:r w:rsidRPr="004B7AA9">
              <w:rPr>
                <w:rFonts w:ascii="Garamond" w:eastAsia="Times New Roman" w:hAnsi="Garamond"/>
                <w:i/>
                <w:sz w:val="16"/>
                <w:szCs w:val="20"/>
                <w:lang w:eastAsia="hu-HU"/>
              </w:rPr>
              <w:t>US</w:t>
            </w:r>
          </w:p>
        </w:tc>
        <w:tc>
          <w:tcPr>
            <w:tcW w:w="3963" w:type="dxa"/>
            <w:gridSpan w:val="2"/>
          </w:tcPr>
          <w:p w:rsidR="008B2F1F" w:rsidRPr="00623866" w:rsidRDefault="008B2F1F" w:rsidP="008B2F1F">
            <w:pPr>
              <w:tabs>
                <w:tab w:val="left" w:pos="2268"/>
                <w:tab w:val="left" w:pos="3402"/>
              </w:tabs>
              <w:spacing w:before="120" w:after="120"/>
              <w:rPr>
                <w:rFonts w:ascii="Arial" w:hAnsi="Arial" w:cs="Arial"/>
              </w:rPr>
            </w:pPr>
            <w:r w:rsidRPr="00623866">
              <w:rPr>
                <w:rFonts w:ascii="Arial" w:hAnsi="Arial" w:cs="Arial"/>
              </w:rPr>
              <w:t>Country of destination is outside the EU</w:t>
            </w:r>
          </w:p>
          <w:p w:rsidR="006C1006" w:rsidRPr="00CD442C" w:rsidRDefault="008B2F1F" w:rsidP="008B2F1F">
            <w:pPr>
              <w:tabs>
                <w:tab w:val="left" w:pos="2268"/>
                <w:tab w:val="left" w:pos="3402"/>
              </w:tabs>
              <w:spacing w:after="0" w:line="240" w:lineRule="auto"/>
              <w:rPr>
                <w:rFonts w:ascii="Arial" w:eastAsia="Times New Roman" w:hAnsi="Arial" w:cs="Arial"/>
                <w:sz w:val="21"/>
                <w:szCs w:val="20"/>
                <w:lang w:eastAsia="hu-HU"/>
              </w:rPr>
            </w:pPr>
            <w:r w:rsidRPr="00623866">
              <w:rPr>
                <w:rFonts w:ascii="Arial" w:hAnsi="Arial" w:cs="Arial"/>
              </w:rPr>
              <w:t>H1 is selling to U1 via the agent D1. Goods are delivered from HU to US.</w:t>
            </w:r>
          </w:p>
        </w:tc>
        <w:tc>
          <w:tcPr>
            <w:tcW w:w="3197" w:type="dxa"/>
          </w:tcPr>
          <w:p w:rsidR="006C1006" w:rsidRPr="00CD442C" w:rsidRDefault="008B2F1F" w:rsidP="006C1006">
            <w:pPr>
              <w:tabs>
                <w:tab w:val="left" w:pos="2268"/>
                <w:tab w:val="left" w:pos="3402"/>
              </w:tabs>
              <w:spacing w:before="240" w:after="0" w:line="240" w:lineRule="auto"/>
              <w:rPr>
                <w:rFonts w:ascii="Arial" w:eastAsia="Times New Roman" w:hAnsi="Arial" w:cs="Arial"/>
                <w:sz w:val="21"/>
                <w:szCs w:val="20"/>
                <w:lang w:eastAsia="hu-HU"/>
              </w:rPr>
            </w:pPr>
            <w:r w:rsidRPr="00623866">
              <w:rPr>
                <w:rFonts w:ascii="Arial" w:hAnsi="Arial" w:cs="Arial"/>
              </w:rPr>
              <w:t>No reporting, because the goods were delivered from Hungary to a third country. (</w:t>
            </w:r>
            <w:r w:rsidRPr="00623866">
              <w:rPr>
                <w:rFonts w:ascii="Arial" w:hAnsi="Arial" w:cs="Arial"/>
                <w:i/>
              </w:rPr>
              <w:t xml:space="preserve">H1 </w:t>
            </w:r>
            <w:r w:rsidRPr="00623866">
              <w:rPr>
                <w:rFonts w:ascii="Arial" w:hAnsi="Arial" w:cs="Arial"/>
              </w:rPr>
              <w:t>has to declare on export SAD).</w:t>
            </w:r>
          </w:p>
        </w:tc>
      </w:tr>
      <w:tr w:rsidR="006C1006" w:rsidRPr="00623866" w:rsidTr="006C1006">
        <w:trPr>
          <w:trHeight w:val="1613"/>
        </w:trPr>
        <w:tc>
          <w:tcPr>
            <w:tcW w:w="2767" w:type="dxa"/>
          </w:tcPr>
          <w:p w:rsidR="006C1006" w:rsidRPr="004B7AA9" w:rsidRDefault="009C5012" w:rsidP="006C1006">
            <w:pPr>
              <w:tabs>
                <w:tab w:val="left" w:pos="2268"/>
                <w:tab w:val="left" w:pos="3402"/>
              </w:tabs>
              <w:spacing w:before="120" w:after="0" w:line="240" w:lineRule="auto"/>
              <w:rPr>
                <w:rFonts w:ascii="Garamond" w:eastAsia="Times New Roman" w:hAnsi="Garamond"/>
                <w:i/>
                <w:sz w:val="16"/>
                <w:szCs w:val="20"/>
                <w:lang w:eastAsia="hu-HU"/>
              </w:rPr>
            </w:pPr>
            <w:r>
              <w:rPr>
                <w:noProof/>
                <w:lang w:eastAsia="hu-HU"/>
              </w:rPr>
              <mc:AlternateContent>
                <mc:Choice Requires="wps">
                  <w:drawing>
                    <wp:anchor distT="0" distB="0" distL="114300" distR="114300" simplePos="0" relativeHeight="251631104" behindDoc="0" locked="0" layoutInCell="0" allowOverlap="1">
                      <wp:simplePos x="0" y="0"/>
                      <wp:positionH relativeFrom="column">
                        <wp:posOffset>377190</wp:posOffset>
                      </wp:positionH>
                      <wp:positionV relativeFrom="paragraph">
                        <wp:posOffset>450850</wp:posOffset>
                      </wp:positionV>
                      <wp:extent cx="221615" cy="147955"/>
                      <wp:effectExtent l="38100" t="38100" r="26035" b="23495"/>
                      <wp:wrapNone/>
                      <wp:docPr id="68"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615" cy="1479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EA0A6" id="Line 811" o:spid="_x0000_s1026" style="position:absolute;flip:x 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5pt" to="47.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yOQIAAGYEAAAOAAAAZHJzL2Uyb0RvYy54bWysVMGO2jAQvVfqP1i+QxIaWIgIq4pAe9i2&#10;SLvt3dgOserYlm0IqOq/d+wEWtpLVTUHZxzPvHkz85zl47mV6MStE1qVOBunGHFFNRPqUOLPL9vR&#10;HCPniWJEasVLfOEOP65ev1p2puAT3WjJuEUAolzRmRI33psiSRxteEvcWBuu4LDWtiUetvaQMEs6&#10;QG9lMknTWdJpy4zVlDsHX6v+EK8ifl1z6j/VteMeyRIDNx9XG9d9WJPVkhQHS0wj6ECD/AOLlggF&#10;SW9QFfEEHa34A6oV1Gqnaz+muk10XQvKYw1QTZb+Vs1zQwyPtUBznLm1yf0/WPrxtLNIsBLPYFKK&#10;tDCjJ6E4mmdZaE5nXAE+a7WzoTx6Vs/mSdOvDim9bog68Ejy5WIgMEYkdyFh4wyk2HcfNAMfcvQ6&#10;dupc2xbVUpj3ITBaX4IV0kBf0DkO6XIbEj97ROHjZJLNsilGFI6y/GExnQaeCSkCYAg21vl3XLco&#10;GCWWUE0EJacn53vXq0twV3orpIw6kAp1ALpIp2mMcFoKFk6Dn7OH/VpadCJBSvEZEt+5WX1ULKI1&#10;nLDNYHsiJNjIxz55K6BzkuOQruUMI8nh9gSr5ydVyAgVA+PB6tX0bZEuNvPNPB/lk9lmlKdVNXq7&#10;Xeej2TZ7mFZvqvW6yr4H8lleNIIxrgL/q7Kz/O+UM9yxXpM3bd86ldyjx+4D2es7ko4yCJPvNbTX&#10;7LKzobqgCBBzdB4uXrgtv+6j18/fw+oHAAAA//8DAFBLAwQUAAYACAAAACEAqThmctoAAAAHAQAA&#10;DwAAAGRycy9kb3ducmV2LnhtbEyPzU7DMBCE70i8g7VIXBB1Sn9oQ5wKgeDegjhv4yWJsNdR7DTp&#10;27OIA5xGqxnNfFvsJu/UifrYBjYwn2WgiKtgW64NvL+93G5AxYRs0QUmA2eKsCsvLwrMbRh5T6dD&#10;qpWUcMzRQJNSl2sdq4Y8xlnoiMX7DL3HJGdfa9vjKOXe6bssW2uPLctCgx09NVR9HQZvYFw7Ot/4&#10;zaoL/nlvXfa6GKYPY66vpscHUImm9BeGH3xBh1KYjmFgG5UzsNouJWngfi4vib9dLkAdf1WXhf7P&#10;X34DAAD//wMAUEsBAi0AFAAGAAgAAAAhALaDOJL+AAAA4QEAABMAAAAAAAAAAAAAAAAAAAAAAFtD&#10;b250ZW50X1R5cGVzXS54bWxQSwECLQAUAAYACAAAACEAOP0h/9YAAACUAQAACwAAAAAAAAAAAAAA&#10;AAAvAQAAX3JlbHMvLnJlbHNQSwECLQAUAAYACAAAACEA7oo+sjkCAABmBAAADgAAAAAAAAAAAAAA&#10;AAAuAgAAZHJzL2Uyb0RvYy54bWxQSwECLQAUAAYACAAAACEAqThmctoAAAAHAQAADwAAAAAAAAAA&#10;AAAAAACTBAAAZHJzL2Rvd25yZXYueG1sUEsFBgAAAAAEAAQA8wAAAJoFAAAAAA==&#10;" o:allowincell="f" strokeweight="1.5pt">
                      <v:stroke endarrow="block"/>
                    </v:line>
                  </w:pict>
                </mc:Fallback>
              </mc:AlternateContent>
            </w:r>
            <w:r>
              <w:rPr>
                <w:noProof/>
                <w:lang w:eastAsia="hu-HU"/>
              </w:rPr>
              <mc:AlternateContent>
                <mc:Choice Requires="wps">
                  <w:drawing>
                    <wp:anchor distT="0" distB="0" distL="114300" distR="114300" simplePos="0" relativeHeight="251630080" behindDoc="0" locked="0" layoutInCell="0" allowOverlap="1">
                      <wp:simplePos x="0" y="0"/>
                      <wp:positionH relativeFrom="column">
                        <wp:posOffset>1017270</wp:posOffset>
                      </wp:positionH>
                      <wp:positionV relativeFrom="paragraph">
                        <wp:posOffset>450850</wp:posOffset>
                      </wp:positionV>
                      <wp:extent cx="147955" cy="147955"/>
                      <wp:effectExtent l="0" t="38100" r="61595" b="23495"/>
                      <wp:wrapNone/>
                      <wp:docPr id="69"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 cy="147955"/>
                              </a:xfrm>
                              <a:prstGeom prst="line">
                                <a:avLst/>
                              </a:prstGeom>
                              <a:noFill/>
                              <a:ln w="9525"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4C68F" id="Line 810"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35.5pt" to="91.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rVRgIAAHwEAAAOAAAAZHJzL2Uyb0RvYy54bWysVMGO2yAQvVfqPyDuiePUySZWnFUVJ+1h&#10;26602w8ggGNUDAjYOFHVf+8Mzqa77aWq6gMG8+Yxb3jj1e2p0+QofVDWVDQfTyiRhluhzKGiXx93&#10;owUlITIjmLZGVvQsA71dv32z6l0pp7a1WkhPgMSEsncVbWN0ZZYF3sqOhbF10sBmY33HIiz9IROe&#10;9cDe6Ww6mcyz3nrhvOUyBPhaD5t0nfibRvL4pWmCjERXFHKLafRp3OOYrVesPHjmWsUvabB/yKJj&#10;ysChV6qaRUaevPqDqlPc22CbOOa2y2zTKC6TBlCTT35T89AyJ5MWKE5w1zKF/0fLPx/vPVGiovMl&#10;JYZ1cEd3ykiyyFNxehdKwGzMvUd5/GQe3J3l3wIxdtMyc5Apycezg8Acy5m9CsFFcHDEvv9kBWDY&#10;U7SpUqfGd6TRyn3EQCSHapBTuprz9WrkKRIOH/PiZjmbUcJh6zLHs1iJNBjsfIgfpO0ITiqqQUMi&#10;Zce7EAfoMwThxu6U1un2tSF9RZezKdIz8KA3IoUGq5VAGAYEf9hvtCdHhk5KT1ILOy9heEbNQjvg&#10;wjnUNg4m8/bJiHRgK5nYGkFiKhrz3vYUU+ikoERL6COcJWhkSgN0yF8bTAQqAoous8Fj35eT5Xax&#10;XRSjYjrfjopJXY/e7zbFaL7Lb2b1u3qzqfMfqCkvylYJIQ3KevZ7Xvydny6dNzj16vhrJbPX7Ol2&#10;INnnd0o6mQP9gA0ayr0V53uP6nAFFk/gSztiD71cJ9Svn8b6JwAAAP//AwBQSwMEFAAGAAgAAAAh&#10;AJfSIf/hAAAACQEAAA8AAABkcnMvZG93bnJldi54bWxMj0FLw0AQhe+C/2EZwYu0mza21phNkYAe&#10;RAq2gvY2zY5JMDsbs9s0+fduT3p8zMeb76XrwTSip87VlhXMphEI4sLqmksF77unyQqE88gaG8uk&#10;YCQH6+zyIsVE2xO/Ub/1pQgl7BJUUHnfJlK6oiKDbmpb4nD7sp1BH2JXSt3hKZSbRs6jaCkN1hw+&#10;VNhSXlHxvT0aBZvPcYHPA5fxy3jz03+85pv9Plfq+mp4fADhafB/MJz1gzpkwelgj6ydaEJeRvOA&#10;KribhU1nYBUvQBwU3N/GILNU/l+Q/QIAAP//AwBQSwECLQAUAAYACAAAACEAtoM4kv4AAADhAQAA&#10;EwAAAAAAAAAAAAAAAAAAAAAAW0NvbnRlbnRfVHlwZXNdLnhtbFBLAQItABQABgAIAAAAIQA4/SH/&#10;1gAAAJQBAAALAAAAAAAAAAAAAAAAAC8BAABfcmVscy8ucmVsc1BLAQItABQABgAIAAAAIQCtDGrV&#10;RgIAAHwEAAAOAAAAAAAAAAAAAAAAAC4CAABkcnMvZTJvRG9jLnhtbFBLAQItABQABgAIAAAAIQCX&#10;0iH/4QAAAAkBAAAPAAAAAAAAAAAAAAAAAKAEAABkcnMvZG93bnJldi54bWxQSwUGAAAAAAQABADz&#10;AAAArgUAAAAA&#10;" o:allowincell="f">
                      <v:stroke dashstyle="1 1" startarrow="open" endcap="round"/>
                    </v:line>
                  </w:pict>
                </mc:Fallback>
              </mc:AlternateContent>
            </w:r>
            <w:r>
              <w:rPr>
                <w:noProof/>
                <w:lang w:eastAsia="hu-HU"/>
              </w:rPr>
              <mc:AlternateContent>
                <mc:Choice Requires="wps">
                  <w:drawing>
                    <wp:anchor distT="4294967295" distB="4294967295" distL="114300" distR="114300" simplePos="0" relativeHeight="251629056" behindDoc="0" locked="0" layoutInCell="0" allowOverlap="1">
                      <wp:simplePos x="0" y="0"/>
                      <wp:positionH relativeFrom="column">
                        <wp:posOffset>468630</wp:posOffset>
                      </wp:positionH>
                      <wp:positionV relativeFrom="paragraph">
                        <wp:posOffset>267969</wp:posOffset>
                      </wp:positionV>
                      <wp:extent cx="518160" cy="0"/>
                      <wp:effectExtent l="38100" t="76200" r="0" b="114300"/>
                      <wp:wrapNone/>
                      <wp:docPr id="70"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12700"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EB75" id="Line 809"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1.1pt" to="77.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LvPAIAAG4EAAAOAAAAZHJzL2Uyb0RvYy54bWysVE2P2yAQvVfqf0DcE9upNx9WnFVlJ72k&#10;3Ui7/QEEcIyKAQGJE1X97x1wku62l6qqDxjMm5n3hoeXj+dOohO3TmhV4mycYsQV1UyoQ4m/vmxG&#10;c4ycJ4oRqRUv8YU7/Lh6/27Zm4JPdKsl4xZBEuWK3pS49d4USeJoyzvixtpwBZuNth3xsLSHhFnS&#10;Q/ZOJpM0nSa9tsxYTblz8LUeNvEq5m8aTv1T0zjukSwxcPNxtHHchzFZLUlxsMS0gl5pkH9g0RGh&#10;oOg9VU08QUcr/kjVCWq1040fU90lumkE5VEDqMnS39Q8t8TwqAWa48y9Te7/paVfTjuLBCvxDNqj&#10;SAdntBWKo3m6CM3pjSsAU6mdDfLoWT2brabfHFK6aok68Ejy5WIgMAsRyZuQsHAGSuz7z5oBhhy9&#10;jp06N7YLKaEH6BwP5HI/EH72iMLHh2yeTYEXvW0lpLjFGev8J647FCYllkA65iWnrfOBBylukFBG&#10;6Y2QMh63VKgHspNZGlITcJ1VLMY6LQULuBDh7GFfSYtOJHgnPlEf7LyGhSI1ce2AcxdXaz/Yyuqj&#10;YrFiywlbK4Z8bBOxVvc4cOg4w0hyuDlhFqGeCAnQQYBUgQh0AyRdZ4Orvi/SxXq+nuejfDJdj/K0&#10;rkcfN1U+mm6y2UP9oa6qOvsRNGV50QrGuAqybg7P8r9z0PWuDd68e/zeyuRt9thzIHt7R9LRDsEB&#10;g5f2ml12NqgLzgBTR/D1AoZb83odUb9+E6ufAAAA//8DAFBLAwQUAAYACAAAACEAjeM0R90AAAAI&#10;AQAADwAAAGRycy9kb3ducmV2LnhtbEyPwU7DMBBE70j8g7VI3KjT0EIb4lQIVLi1oq3EdRtvkwh7&#10;HcVOE/4eVxzguDOjmbf5arRGnKnzjWMF00kCgrh0uuFKwWG/vluA8AFZo3FMCr7Jw6q4vsox027g&#10;DzrvQiViCfsMFdQhtJmUvqzJop+4ljh6J9dZDPHsKqk7HGK5NTJNkgdpseG4UGNLLzWVX7veKlhO&#10;sdoOa/O+2ZvtZ3ta9ubttVfq9mZ8fgIRaAx/YbjgR3QoItPR9ay9MAoe7yN5UDBLUxAXfz6fgTj+&#10;CrLI5f8Hih8AAAD//wMAUEsBAi0AFAAGAAgAAAAhALaDOJL+AAAA4QEAABMAAAAAAAAAAAAAAAAA&#10;AAAAAFtDb250ZW50X1R5cGVzXS54bWxQSwECLQAUAAYACAAAACEAOP0h/9YAAACUAQAACwAAAAAA&#10;AAAAAAAAAAAvAQAAX3JlbHMvLnJlbHNQSwECLQAUAAYACAAAACEAGpoy7zwCAABuBAAADgAAAAAA&#10;AAAAAAAAAAAuAgAAZHJzL2Uyb0RvYy54bWxQSwECLQAUAAYACAAAACEAjeM0R90AAAAIAQAADwAA&#10;AAAAAAAAAAAAAACWBAAAZHJzL2Rvd25yZXYueG1sUEsFBgAAAAAEAAQA8wAAAKAFAAAAAA==&#10;" o:allowincell="f" strokeweight="1pt">
                      <v:stroke dashstyle="1 1" startarrow="open" endcap="round"/>
                    </v:line>
                  </w:pict>
                </mc:Fallback>
              </mc:AlternateContent>
            </w:r>
            <w:r>
              <w:rPr>
                <w:noProof/>
                <w:lang w:eastAsia="hu-HU"/>
              </w:rPr>
              <mc:AlternateContent>
                <mc:Choice Requires="wps">
                  <w:drawing>
                    <wp:anchor distT="0" distB="0" distL="114300" distR="114300" simplePos="0" relativeHeight="251625984" behindDoc="1" locked="0" layoutInCell="0" allowOverlap="1">
                      <wp:simplePos x="0" y="0"/>
                      <wp:positionH relativeFrom="column">
                        <wp:posOffset>11430</wp:posOffset>
                      </wp:positionH>
                      <wp:positionV relativeFrom="paragraph">
                        <wp:posOffset>49530</wp:posOffset>
                      </wp:positionV>
                      <wp:extent cx="295910" cy="295910"/>
                      <wp:effectExtent l="0" t="0" r="27940" b="27940"/>
                      <wp:wrapNone/>
                      <wp:docPr id="71" name="Oval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4E8169" id="Oval 806" o:spid="_x0000_s1026" style="position:absolute;margin-left:.9pt;margin-top:3.9pt;width:23.3pt;height:23.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KCFwIAAC8EAAAOAAAAZHJzL2Uyb0RvYy54bWysU8Fu2zAMvQ/YPwi6L7aDpG2MOEWRLsOA&#10;bi3Q7QMUWbaFyaJGKXGyrx8lp1m67TRMB4EUqSe+R2p5e+gN2yv0GmzFi0nOmbISam3bin/9snl3&#10;w5kPwtbCgFUVPyrPb1dv3ywHV6opdGBqhYxArC8HV/EuBFdmmZed6oWfgFOWgg1gLwK52GY1ioHQ&#10;e5NN8/wqGwBrhyCV93R6Pwb5KuE3jZLhsWm8CsxUnGoLace0b+OerZaibFG4TstTGeIfquiFtvTo&#10;GepeBMF2qP+A6rVE8NCEiYQ+g6bRUiUOxKbIf2Pz3AmnEhcSx7uzTP7/wcrP+ydkuq74dcGZFT31&#10;6HEvDLvJr6I4g/Ml5Ty7J4z0vHsA+c0zC+tO2FbdIcLQKVFTSUXMz15diI6nq2w7fIKaoMUuQNLp&#10;0GAfAUkBdkjtOJ7boQ6BSTqcLuaLgpomKXSy4wuifLns0IcPCnoWjYorY7TzUTBRiv2DD2P2S1aq&#10;H4yuN9qY5GC7XRtkRLfim7QSBaJ5mWYsGyq+mE/nCflVzF9C5Gn9DQJhZ2uqRpRRq/cnOwhtRps4&#10;GXsSL+o16r6F+kjaIYxTS7+MjA7wB2cDTWzF/fedQMWZ+WhJ/0Uxm8URT85sfj0lBy8j28uIsJKg&#10;Kh44G811GL/FzqFuO3qpSHQt3FHPGp3EjP0cqzoVS1OZOnL6QXHsL/2U9eufr34CAAD//wMAUEsD&#10;BBQABgAIAAAAIQAEpQEO2gAAAAUBAAAPAAAAZHJzL2Rvd25yZXYueG1sTI5BT4NAFITvJv6HzTPx&#10;ZpcKtA2yNI2NiR48iPa+hVcgZd8S9pXiv/d50tNkMpOZL9/OrlcTjqHzZGC5iEAhVb7uqDHw9fny&#10;sAEV2FJte09o4BsDbIvbm9xmtb/SB04lN0pGKGTWQMs8ZFqHqkVnw8IPSJKd/Ogsix0bXY/2KuOu&#10;149RtNLOdiQPrR3wucXqXF6cgX2zK1eTjjmNT/tXTs+H97d4acz93bx7AsU4818ZfvEFHQphOvoL&#10;1UH14gWcDaxFJE02CaijgTRJQBe5/k9f/AAAAP//AwBQSwECLQAUAAYACAAAACEAtoM4kv4AAADh&#10;AQAAEwAAAAAAAAAAAAAAAAAAAAAAW0NvbnRlbnRfVHlwZXNdLnhtbFBLAQItABQABgAIAAAAIQA4&#10;/SH/1gAAAJQBAAALAAAAAAAAAAAAAAAAAC8BAABfcmVscy8ucmVsc1BLAQItABQABgAIAAAAIQDD&#10;oRKCFwIAAC8EAAAOAAAAAAAAAAAAAAAAAC4CAABkcnMvZTJvRG9jLnhtbFBLAQItABQABgAIAAAA&#10;IQAEpQEO2gAAAAUBAAAPAAAAAAAAAAAAAAAAAHEEAABkcnMvZG93bnJldi54bWxQSwUGAAAAAAQA&#10;BADzAAAAeAUAAAAA&#10;" o:allowincell="f"/>
                  </w:pict>
                </mc:Fallback>
              </mc:AlternateContent>
            </w:r>
            <w:r>
              <w:rPr>
                <w:noProof/>
                <w:lang w:eastAsia="hu-HU"/>
              </w:rPr>
              <mc:AlternateContent>
                <mc:Choice Requires="wps">
                  <w:drawing>
                    <wp:anchor distT="0" distB="0" distL="114300" distR="114300" simplePos="0" relativeHeight="251628032" behindDoc="1" locked="0" layoutInCell="0" allowOverlap="1">
                      <wp:simplePos x="0" y="0"/>
                      <wp:positionH relativeFrom="column">
                        <wp:posOffset>651510</wp:posOffset>
                      </wp:positionH>
                      <wp:positionV relativeFrom="paragraph">
                        <wp:posOffset>598170</wp:posOffset>
                      </wp:positionV>
                      <wp:extent cx="295910" cy="295910"/>
                      <wp:effectExtent l="0" t="0" r="27940" b="27940"/>
                      <wp:wrapNone/>
                      <wp:docPr id="72" name="Oval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154C5" id="Oval 808" o:spid="_x0000_s1026" style="position:absolute;margin-left:51.3pt;margin-top:47.1pt;width:23.3pt;height:23.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5+vFwIAAC8EAAAOAAAAZHJzL2Uyb0RvYy54bWysU8Fu2zAMvQ/YPwi6L3aMZG2MOEWRLsOA&#10;bi3Q7QMUWY6FyaJGKXGyrx8lu2m67TRMB4EUqSe+R2p5c+wMOyj0GmzFp5OcM2Ul1NruKv7t6+bd&#10;NWc+CFsLA1ZV/KQ8v1m9fbPsXakKaMHUChmBWF/2ruJtCK7MMi9b1Qk/AacsBRvATgRycZfVKHpC&#10;70xW5Pn7rAesHYJU3tPp3RDkq4TfNEqGh6bxKjBTcaotpB3Tvo17tlqKcofCtVqOZYh/qKIT2tKj&#10;Z6g7EQTbo/4DqtMSwUMTJhK6DJpGS5U4EJtp/hubp1Y4lbiQON6dZfL/D1Z+OTwi03XFrwrOrOio&#10;Rw8HYdh1fh3F6Z0vKefJPWKk5909yO+eWVi3wu7ULSL0rRI1lTSN+dmrC9HxdJVt+89QE7TYB0g6&#10;HRvsIiApwI6pHadzO9QxMEmHxWK+mFLTJIVGO74gyufLDn34qKBj0ai4MkY7HwUTpTjc+zBkP2el&#10;+sHoeqONSQ7utmuDjOhWfJNWokA0L9OMZX3FF/NinpBfxfwlRJ7W3yAQ9ramakQZtfow2kFoM9jE&#10;ydhRvKjXoPsW6hNphzBMLf0yMlrAn5z1NLEV9z/2AhVn5pMl/RfT2SyOeHJm86uCHLyMbC8jwkqC&#10;qnjgbDDXYfgWe4d619JL00TXwi31rNFJzNjPoaqxWJrK1JHxB8Wxv/RT1ss/X/0CAAD//wMAUEsD&#10;BBQABgAIAAAAIQDgNZO03gAAAAoBAAAPAAAAZHJzL2Rvd25yZXYueG1sTI9BT4NAEIXvJv6HzZh4&#10;s0uhJS2yNI2NiR48iHrfslMgZWcJu6X47x1O9vZe5sub9/LdZDsx4uBbRwqWiwgEUuVMS7WC76/X&#10;pw0IHzQZ3TlCBb/oYVfc3+U6M+5KnziWoRYcQj7TCpoQ+kxKXzVotV+4HolvJzdYHdgOtTSDvnK4&#10;7WQcRam0uiX+0OgeXxqszuXFKjjU+zIdZRLWyenwFtbnn4/3ZKnU48O0fwYRcAr/MMz1uToU3Ono&#10;LmS86NhHccqogu0qBjEDqy2L4yyiDcgil7cTij8AAAD//wMAUEsBAi0AFAAGAAgAAAAhALaDOJL+&#10;AAAA4QEAABMAAAAAAAAAAAAAAAAAAAAAAFtDb250ZW50X1R5cGVzXS54bWxQSwECLQAUAAYACAAA&#10;ACEAOP0h/9YAAACUAQAACwAAAAAAAAAAAAAAAAAvAQAAX3JlbHMvLnJlbHNQSwECLQAUAAYACAAA&#10;ACEAfFufrxcCAAAvBAAADgAAAAAAAAAAAAAAAAAuAgAAZHJzL2Uyb0RvYy54bWxQSwECLQAUAAYA&#10;CAAAACEA4DWTtN4AAAAKAQAADwAAAAAAAAAAAAAAAABxBAAAZHJzL2Rvd25yZXYueG1sUEsFBgAA&#10;AAAEAAQA8wAAAHwFAAAAAA==&#10;" o:allowincell="f"/>
                  </w:pict>
                </mc:Fallback>
              </mc:AlternateContent>
            </w:r>
            <w:r>
              <w:rPr>
                <w:noProof/>
                <w:lang w:eastAsia="hu-HU"/>
              </w:rPr>
              <mc:AlternateContent>
                <mc:Choice Requires="wps">
                  <w:drawing>
                    <wp:anchor distT="0" distB="0" distL="114300" distR="114300" simplePos="0" relativeHeight="251627008" behindDoc="1" locked="0" layoutInCell="0" allowOverlap="1">
                      <wp:simplePos x="0" y="0"/>
                      <wp:positionH relativeFrom="column">
                        <wp:posOffset>1200150</wp:posOffset>
                      </wp:positionH>
                      <wp:positionV relativeFrom="paragraph">
                        <wp:posOffset>49530</wp:posOffset>
                      </wp:positionV>
                      <wp:extent cx="295910" cy="295910"/>
                      <wp:effectExtent l="0" t="0" r="27940" b="27940"/>
                      <wp:wrapNone/>
                      <wp:docPr id="73" name="Oval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283FD" id="Oval 807" o:spid="_x0000_s1026" style="position:absolute;margin-left:94.5pt;margin-top:3.9pt;width:23.3pt;height:23.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W/FwIAAC8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f86i1nVvTU&#10;o4e9MOw6v4riDM6XlPPkHjHS8+4e5DfPLKw7YVt1iwhDp0RNJRUxP3txITqerrLt8Alqgha7AEmn&#10;Q4N9BCQF2CG143huhzoEJulwupgvCmqapNDJji+I8vmyQx8+KOhZNCqujNHOR8FEKfb3PozZz1mp&#10;fjC63mhjkoPtdm2QEd2Kb9JKFIjmZZqxbKj4Yj6dJ+QXMX8Jkaf1NwiEna2pGlFGrd6f7CC0GW3i&#10;ZOxJvKjXqPsW6iNphzBOLf0yMjrAH5wNNLEV9993AhVn5qMl/RfFbBZHPDmz+dWUHLyMbC8jwkqC&#10;qnjgbDTXYfwWO4e67eilItG1cEs9a3QSM/ZzrOpULE1l6sjpB8Wxv/RT1q9/vvoJAAD//wMAUEsD&#10;BBQABgAIAAAAIQApONJL3QAAAAgBAAAPAAAAZHJzL2Rvd25yZXYueG1sTI9BT4NAEIXvJv6HzZh4&#10;s0tLwYosTWNjogcPot63MAVSdpawU4r/3vGkx5c3efN9+XZ2vZpwDJ0nA8tFBAqp8nVHjYHPj+e7&#10;DajAlmrbe0ID3xhgW1xf5Tar/YXecSq5UTJCIbMGWuYh0zpULTobFn5Aku7oR2dZ4tjoerQXGXe9&#10;XkVRqp3tSD60dsCnFqtTeXYG9s2uTCcdcxIf9y+cnL7eXuOlMbc38+4RFOPMf8fwiy/oUAjTwZ+p&#10;DqqXvHkQFzZwLwbSr+IkBXUwkKzXoItc/xcofgAAAP//AwBQSwECLQAUAAYACAAAACEAtoM4kv4A&#10;AADhAQAAEwAAAAAAAAAAAAAAAAAAAAAAW0NvbnRlbnRfVHlwZXNdLnhtbFBLAQItABQABgAIAAAA&#10;IQA4/SH/1gAAAJQBAAALAAAAAAAAAAAAAAAAAC8BAABfcmVscy8ucmVsc1BLAQItABQABgAIAAAA&#10;IQDT8PW/FwIAAC8EAAAOAAAAAAAAAAAAAAAAAC4CAABkcnMvZTJvRG9jLnhtbFBLAQItABQABgAI&#10;AAAAIQApONJL3QAAAAgBAAAPAAAAAAAAAAAAAAAAAHEEAABkcnMvZG93bnJldi54bWxQSwUGAAAA&#10;AAQABADzAAAAewUAAAAA&#10;" o:allowincell="f"/>
                  </w:pict>
                </mc:Fallback>
              </mc:AlternateContent>
            </w:r>
            <w:r w:rsidR="006C1006" w:rsidRPr="004B7AA9">
              <w:rPr>
                <w:rFonts w:ascii="Garamond" w:eastAsia="Times New Roman" w:hAnsi="Garamond"/>
                <w:sz w:val="16"/>
                <w:szCs w:val="20"/>
                <w:lang w:eastAsia="hu-HU"/>
              </w:rPr>
              <w:t xml:space="preserve">                </w:t>
            </w:r>
            <w:r w:rsidR="006C1006" w:rsidRPr="004B7AA9">
              <w:rPr>
                <w:rFonts w:ascii="Garamond" w:eastAsia="Times New Roman" w:hAnsi="Garamond"/>
                <w:i/>
                <w:sz w:val="16"/>
                <w:szCs w:val="20"/>
                <w:lang w:eastAsia="hu-HU"/>
              </w:rPr>
              <w:t xml:space="preserve">HU                    DE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U1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sz w:val="16"/>
                <w:szCs w:val="20"/>
                <w:lang w:eastAsia="hu-HU"/>
              </w:rPr>
              <w:t xml:space="preserve">                     </w:t>
            </w:r>
            <w:r w:rsidRPr="004B7AA9">
              <w:rPr>
                <w:rFonts w:ascii="Garamond" w:eastAsia="Times New Roman" w:hAnsi="Garamond"/>
                <w:i/>
                <w:sz w:val="16"/>
                <w:szCs w:val="20"/>
                <w:lang w:eastAsia="hu-HU"/>
              </w:rPr>
              <w:t>US</w:t>
            </w:r>
          </w:p>
        </w:tc>
        <w:tc>
          <w:tcPr>
            <w:tcW w:w="3963" w:type="dxa"/>
            <w:gridSpan w:val="2"/>
          </w:tcPr>
          <w:p w:rsidR="008B2F1F" w:rsidRPr="00623866" w:rsidRDefault="008B2F1F" w:rsidP="008B2F1F">
            <w:pPr>
              <w:tabs>
                <w:tab w:val="left" w:pos="2268"/>
                <w:tab w:val="left" w:pos="3402"/>
              </w:tabs>
              <w:spacing w:before="120" w:after="120"/>
              <w:rPr>
                <w:rFonts w:ascii="Arial" w:hAnsi="Arial" w:cs="Arial"/>
              </w:rPr>
            </w:pPr>
            <w:r w:rsidRPr="00623866">
              <w:rPr>
                <w:rFonts w:ascii="Arial" w:hAnsi="Arial" w:cs="Arial"/>
              </w:rPr>
              <w:t>Country of consignment is outside the EU</w:t>
            </w:r>
          </w:p>
          <w:p w:rsidR="006C1006" w:rsidRPr="00CD442C" w:rsidRDefault="008B2F1F" w:rsidP="008B2F1F">
            <w:pPr>
              <w:tabs>
                <w:tab w:val="left" w:pos="2268"/>
                <w:tab w:val="left" w:pos="3402"/>
              </w:tabs>
              <w:spacing w:after="120" w:line="240" w:lineRule="auto"/>
              <w:rPr>
                <w:rFonts w:ascii="Arial" w:eastAsia="Times New Roman" w:hAnsi="Arial" w:cs="Arial"/>
                <w:sz w:val="21"/>
                <w:szCs w:val="20"/>
                <w:lang w:eastAsia="hu-HU"/>
              </w:rPr>
            </w:pPr>
            <w:r w:rsidRPr="00623866">
              <w:rPr>
                <w:rFonts w:ascii="Arial" w:hAnsi="Arial" w:cs="Arial"/>
              </w:rPr>
              <w:t>H1 is buying from U1 via the agent D1. Goods are transported from US to HU.</w:t>
            </w:r>
          </w:p>
        </w:tc>
        <w:tc>
          <w:tcPr>
            <w:tcW w:w="3197" w:type="dxa"/>
          </w:tcPr>
          <w:p w:rsidR="006C1006" w:rsidRPr="00CD442C" w:rsidRDefault="008B2F1F" w:rsidP="006C1006">
            <w:pPr>
              <w:tabs>
                <w:tab w:val="left" w:pos="2268"/>
                <w:tab w:val="left" w:pos="3402"/>
              </w:tabs>
              <w:spacing w:before="120" w:after="0" w:line="240" w:lineRule="auto"/>
              <w:rPr>
                <w:rFonts w:ascii="Arial" w:eastAsia="Times New Roman" w:hAnsi="Arial" w:cs="Arial"/>
                <w:sz w:val="21"/>
                <w:szCs w:val="20"/>
                <w:lang w:eastAsia="hu-HU"/>
              </w:rPr>
            </w:pPr>
            <w:r w:rsidRPr="00623866">
              <w:rPr>
                <w:rFonts w:ascii="Arial" w:hAnsi="Arial" w:cs="Arial"/>
              </w:rPr>
              <w:t>No reporting, because the goods were coming from a third country to Hungary. (</w:t>
            </w:r>
            <w:r w:rsidRPr="00623866">
              <w:rPr>
                <w:rFonts w:ascii="Arial" w:hAnsi="Arial" w:cs="Arial"/>
                <w:i/>
              </w:rPr>
              <w:t xml:space="preserve">H1 </w:t>
            </w:r>
            <w:r w:rsidRPr="00623866">
              <w:rPr>
                <w:rFonts w:ascii="Arial" w:hAnsi="Arial" w:cs="Arial"/>
              </w:rPr>
              <w:t>has to declare on import SAD).</w:t>
            </w:r>
          </w:p>
        </w:tc>
      </w:tr>
      <w:tr w:rsidR="006C1006" w:rsidRPr="00623866" w:rsidTr="006C1006">
        <w:trPr>
          <w:trHeight w:val="1801"/>
        </w:trPr>
        <w:tc>
          <w:tcPr>
            <w:tcW w:w="2767" w:type="dxa"/>
          </w:tcPr>
          <w:p w:rsidR="006C1006" w:rsidRPr="004B7AA9" w:rsidRDefault="009C5012" w:rsidP="006C1006">
            <w:pPr>
              <w:tabs>
                <w:tab w:val="left" w:pos="2268"/>
                <w:tab w:val="left" w:pos="3402"/>
              </w:tabs>
              <w:spacing w:before="120" w:after="0" w:line="240" w:lineRule="auto"/>
              <w:rPr>
                <w:rFonts w:ascii="Garamond" w:eastAsia="Times New Roman" w:hAnsi="Garamond"/>
                <w:i/>
                <w:sz w:val="16"/>
                <w:szCs w:val="20"/>
                <w:lang w:eastAsia="hu-HU"/>
              </w:rPr>
            </w:pPr>
            <w:r>
              <w:rPr>
                <w:noProof/>
                <w:lang w:eastAsia="hu-HU"/>
              </w:rPr>
              <mc:AlternateContent>
                <mc:Choice Requires="wps">
                  <w:drawing>
                    <wp:anchor distT="0" distB="0" distL="114300" distR="114300" simplePos="0" relativeHeight="251610624" behindDoc="0" locked="0" layoutInCell="0" allowOverlap="1">
                      <wp:simplePos x="0" y="0"/>
                      <wp:positionH relativeFrom="column">
                        <wp:posOffset>377190</wp:posOffset>
                      </wp:positionH>
                      <wp:positionV relativeFrom="paragraph">
                        <wp:posOffset>450850</wp:posOffset>
                      </wp:positionV>
                      <wp:extent cx="221615" cy="147955"/>
                      <wp:effectExtent l="0" t="0" r="83185" b="61595"/>
                      <wp:wrapNone/>
                      <wp:docPr id="74" name="Lin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615" cy="147955"/>
                              </a:xfrm>
                              <a:prstGeom prst="line">
                                <a:avLst/>
                              </a:prstGeom>
                              <a:noFill/>
                              <a:ln w="12700"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15C1" id="Line 791" o:spid="_x0000_s1026" style="position:absolute;flip:x 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5pt" to="47.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VcTAIAAIcEAAAOAAAAZHJzL2Uyb0RvYy54bWysVMGO0zAQvSPxD5bv3SQlbbfRpivUtHBY&#10;YKVduLu201g4tmV7m1aIf2fG6RYWLgiRgzOO3zzPGz/n5vbYa3KQPihralpc5ZRIw61QZl/Tz4/b&#10;yTUlITIjmLZG1vQkA71dvX51M7hKTm1ntZCeAIkJ1eBq2sXoqiwLvJM9C1fWSQOLrfU9izD1+0x4&#10;NgB7r7Npns+zwXrhvOUyBPjajIt0lfjbVvL4qW2DjETXFGqLafRp3OGYrW5YtffMdYqfy2D/UEXP&#10;lIFNL1QNi4w8efUHVa+4t8G28YrbPrNtq7hMGkBNkf+m5qFjTiYt0JzgLm0K/4+Wfzzce6JETRcl&#10;JYb1cEZ3ykiyWBbYnMGFCjBrc+9RHj+aB3dn+ddAjF13zOxlKvLx5CAxZWQvUnASHGyxGz5YARj2&#10;FG3q1LH1PWm1cu8xMUVfMMJtoC/kmA7pdDkkeYyEw8fptJgXM0o4LBXlYjmbYZ0Zq5AQk50P8Z20&#10;PcGgphrUJFJ2uAtxhD5DEG7sVmmdfKANGYB0usjBKpyBHb0RKTdYrQTiMCP4/W6tPTkwNFV6ziW8&#10;gOEmDQvdiAun0Ng4+s3bJyPSjp1kYmMEial/zHs7UKyhl4ISLeFKYZSgkSkN0FGANlgItAQknaPR&#10;bt+W+XJzvbkuJ+V0vpmUedNM3m7X5WS+LRaz5k2zXjfFd9RUlFWnhJAGZT1bvyj/zlrnSzia9mL+&#10;Syuzl+zpeKDY53cqOvkErTGabGfF6d6jOrQMuD2BzzcTr9Ov84T6+f9Y/QAAAP//AwBQSwMEFAAG&#10;AAgAAAAhAFR1jqvdAAAABwEAAA8AAABkcnMvZG93bnJldi54bWxMj8FOwzAQRO+V+AdrK3FrnZaW&#10;kjROBUHcUAWBCzc33iZR43WI3TT8PYs4wGm0mtHM23Q32lYM2PvGkYLFPAKBVDrTUKXg/e1pdgfC&#10;B01Gt45QwRd62GVXk1Qnxl3oFYciVIJLyCdaQR1Cl0jpyxqt9nPXIbF3dL3Vgc++kqbXFy63rVxG&#10;0a20uiFeqHWHeY3lqThbBcvPh0F+nF4qzPPj8zoqzP5xEyt1PR3vtyACjuEvDD/4jA4ZMx3cmYwX&#10;rYJ1vOKkgs2CX2I/Xt2AOPyqzFL5nz/7BgAA//8DAFBLAQItABQABgAIAAAAIQC2gziS/gAAAOEB&#10;AAATAAAAAAAAAAAAAAAAAAAAAABbQ29udGVudF9UeXBlc10ueG1sUEsBAi0AFAAGAAgAAAAhADj9&#10;If/WAAAAlAEAAAsAAAAAAAAAAAAAAAAALwEAAF9yZWxzLy5yZWxzUEsBAi0AFAAGAAgAAAAhAHh/&#10;BVxMAgAAhwQAAA4AAAAAAAAAAAAAAAAALgIAAGRycy9lMm9Eb2MueG1sUEsBAi0AFAAGAAgAAAAh&#10;AFR1jqvdAAAABwEAAA8AAAAAAAAAAAAAAAAApgQAAGRycy9kb3ducmV2LnhtbFBLBQYAAAAABAAE&#10;APMAAACwBQAAAAA=&#10;" o:allowincell="f" strokeweight="1pt">
                      <v:stroke dashstyle="1 1" startarrow="open" endcap="round"/>
                    </v:line>
                  </w:pict>
                </mc:Fallback>
              </mc:AlternateContent>
            </w:r>
            <w:r>
              <w:rPr>
                <w:noProof/>
                <w:lang w:eastAsia="hu-HU"/>
              </w:rPr>
              <mc:AlternateContent>
                <mc:Choice Requires="wps">
                  <w:drawing>
                    <wp:anchor distT="0" distB="0" distL="114300" distR="114300" simplePos="0" relativeHeight="251609600" behindDoc="0" locked="0" layoutInCell="0" allowOverlap="1">
                      <wp:simplePos x="0" y="0"/>
                      <wp:positionH relativeFrom="column">
                        <wp:posOffset>1017270</wp:posOffset>
                      </wp:positionH>
                      <wp:positionV relativeFrom="paragraph">
                        <wp:posOffset>450850</wp:posOffset>
                      </wp:positionV>
                      <wp:extent cx="147955" cy="147955"/>
                      <wp:effectExtent l="0" t="38100" r="61595" b="23495"/>
                      <wp:wrapNone/>
                      <wp:docPr id="75" name="Lin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 cy="147955"/>
                              </a:xfrm>
                              <a:prstGeom prst="line">
                                <a:avLst/>
                              </a:prstGeom>
                              <a:noFill/>
                              <a:ln w="9525"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F8E8A" id="Line 790" o:spid="_x0000_s1026" style="position:absolute;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35.5pt" to="91.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jhRQIAAHwEAAAOAAAAZHJzL2Uyb0RvYy54bWysVMGO2yAQvVfqPyDuiePU2SRWnFUVJ+1h&#10;26602w8ggGNUDAjYOFHVf+8Mzqa77aWq6gMG8+Yxb3jj1e2p0+QofVDWVDQfTyiRhluhzKGiXx93&#10;owUlITIjmLZGVvQsA71dv32z6l0pp7a1WkhPgMSEsncVbWN0ZZYF3sqOhbF10sBmY33HIiz9IROe&#10;9cDe6Ww6mdxkvfXCectlCPC1HjbpOvE3jeTxS9MEGYmuKOQW0+jTuMcxW69YefDMtYpf0mD/kEXH&#10;lIFDr1Q1i4w8efUHVae4t8E2ccxtl9mmUVwmDaAmn/ym5qFlTiYtUJzgrmUK/4+Wfz7ee6JERecz&#10;Sgzr4I7ulJFkvkzF6V0oAbMx9x7l8ZN5cHeWfwvE2E3LzEGmJB/PDgJzLGf2KgQXwcER+/6TFYBh&#10;T9GmSp0a35FGK/cRA5EcqkFO6WrO16uRp0g4fMyL+XIGGXLYuszxLFYiDQY7H+IHaTuCk4pq0JBI&#10;2fEuxAH6DEG4sTuldbp9bUhf0eVsivQMPOiNSKHBaiUQhgHBH/Yb7cmRoZPSk9TCzksYnlGz0A64&#10;cA61jYPJvH0yIh3YSia2RpCYisa8tz3FFDopKNES+ghnCRqZ0gAd8tcGE4GKgKLLbPDY9+VkuV1s&#10;F8WomN5sR8Wkrkfvd5tidLPL57P6Xb3Z1PkP1JQXZauEkAZlPfs9L/7OT5fOG5x6dfy1ktlr9nQ7&#10;kOzzOyWdzIF+wAYN5d6K871HdbgCiyfwpR2xh16uE+rXT2P9EwAA//8DAFBLAwQUAAYACAAAACEA&#10;l9Ih/+EAAAAJAQAADwAAAGRycy9kb3ducmV2LnhtbEyPQUvDQBCF74L/YRnBi7SbNrbWmE2RgB5E&#10;CraC9jbNjkkwOxuz2zT5925PenzMx5vvpevBNKKnztWWFcymEQjiwuqaSwXvu6fJCoTzyBoby6Rg&#10;JAfr7PIixUTbE79Rv/WlCCXsElRQed8mUrqiIoNualvicPuynUEfYldK3eEplJtGzqNoKQ3WHD5U&#10;2FJeUfG9PRoFm89xgc8Dl/HLePPTf7zmm/0+V+r6anh8AOFp8H8wnPWDOmTB6WCPrJ1oQl5G84Aq&#10;uJuFTWdgFS9AHBTc38Ygs1T+X5D9AgAA//8DAFBLAQItABQABgAIAAAAIQC2gziS/gAAAOEBAAAT&#10;AAAAAAAAAAAAAAAAAAAAAABbQ29udGVudF9UeXBlc10ueG1sUEsBAi0AFAAGAAgAAAAhADj9If/W&#10;AAAAlAEAAAsAAAAAAAAAAAAAAAAALwEAAF9yZWxzLy5yZWxzUEsBAi0AFAAGAAgAAAAhAA6vuOFF&#10;AgAAfAQAAA4AAAAAAAAAAAAAAAAALgIAAGRycy9lMm9Eb2MueG1sUEsBAi0AFAAGAAgAAAAhAJfS&#10;If/hAAAACQEAAA8AAAAAAAAAAAAAAAAAnwQAAGRycy9kb3ducmV2LnhtbFBLBQYAAAAABAAEAPMA&#10;AACtBQAAAAA=&#10;" o:allowincell="f">
                      <v:stroke dashstyle="1 1" startarrow="open" endcap="round"/>
                    </v:line>
                  </w:pict>
                </mc:Fallback>
              </mc:AlternateContent>
            </w:r>
            <w:r>
              <w:rPr>
                <w:noProof/>
                <w:lang w:eastAsia="hu-HU"/>
              </w:rPr>
              <mc:AlternateContent>
                <mc:Choice Requires="wps">
                  <w:drawing>
                    <wp:anchor distT="4294967295" distB="4294967295" distL="114300" distR="114300" simplePos="0" relativeHeight="251608576" behindDoc="0" locked="0" layoutInCell="0" allowOverlap="1">
                      <wp:simplePos x="0" y="0"/>
                      <wp:positionH relativeFrom="column">
                        <wp:posOffset>468630</wp:posOffset>
                      </wp:positionH>
                      <wp:positionV relativeFrom="paragraph">
                        <wp:posOffset>267969</wp:posOffset>
                      </wp:positionV>
                      <wp:extent cx="518160" cy="0"/>
                      <wp:effectExtent l="0" t="76200" r="15240" b="95250"/>
                      <wp:wrapNone/>
                      <wp:docPr id="76" name="Lin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F1A73" id="Line 789" o:spid="_x0000_s1026" style="position:absolute;z-index:25160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1.1pt" to="77.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0L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dYKRI&#10;Bz3aCMXRdDYPxemNK8CmUlsb0qMn9WQ2mv5wSOmqJWrPI8nnswHHLHgkr1zCxRkIseu/agY25OB1&#10;rNSpsV2AhBqgU2zI+d4QfvKIwsdxNssm0DZ6UyWkuPkZ6/wXrjsUhBJLIB1xyXHjfOBBiptJCKP0&#10;WkgZ2y0V6oHsPB2n0cNpKVjQBjtn97tKWnQkYWLiE7MCzUszqw+KRbSWE7a6yp4ICTLysRzeCiiQ&#10;5DiE6zjDSHJYkiBd+EkVIkKywPgqXYbm5zydr2arWT7IR5PVIE/revB5XeWDyTqbjutPdVXV2a9A&#10;PsuLVjDGVeB/G+Asf9+AXFfpMnr3Eb5XKnmNHksKZG/vSDp2OzT4Mio7zc5bG7ILjYeZjcbX/QpL&#10;8fIerf78BZa/AQAA//8DAFBLAwQUAAYACAAAACEAAXXOuNsAAAAIAQAADwAAAGRycy9kb3ducmV2&#10;LnhtbEyPwU7DMBBE70j9B2uRuFGH0NIqZFMVJM60oRJXJ16SqPY6it0m8PW44lCOOzOaeZtvJmvE&#10;mQbfOUZ4mCcgiGunO24QDh9v92sQPijWyjgmhG/ysClmN7nKtBt5T+cyNCKWsM8UQhtCn0np65as&#10;8nPXE0fvyw1WhXgOjdSDGmO5NTJNkidpVcdxoVU9vbZUH8uTRfhZ1V7uqtHI43u5+3xJzaFZG8S7&#10;22n7DCLQFK5huOBHdCgiU+VOrL0wCKvHSB4QFmkK4uIvlwsQ1Z8gi1z+f6D4BQAA//8DAFBLAQIt&#10;ABQABgAIAAAAIQC2gziS/gAAAOEBAAATAAAAAAAAAAAAAAAAAAAAAABbQ29udGVudF9UeXBlc10u&#10;eG1sUEsBAi0AFAAGAAgAAAAhADj9If/WAAAAlAEAAAsAAAAAAAAAAAAAAAAALwEAAF9yZWxzLy5y&#10;ZWxzUEsBAi0AFAAGAAgAAAAhAJHnrQsqAgAATQQAAA4AAAAAAAAAAAAAAAAALgIAAGRycy9lMm9E&#10;b2MueG1sUEsBAi0AFAAGAAgAAAAhAAF1zrjbAAAACAEAAA8AAAAAAAAAAAAAAAAAhAQAAGRycy9k&#10;b3ducmV2LnhtbFBLBQYAAAAABAAEAPMAAACMBQAAAAA=&#10;" o:allowincell="f" strokeweight="1.5pt">
                      <v:stroke endarrow="block"/>
                    </v:line>
                  </w:pict>
                </mc:Fallback>
              </mc:AlternateContent>
            </w:r>
            <w:r>
              <w:rPr>
                <w:noProof/>
                <w:lang w:eastAsia="hu-HU"/>
              </w:rPr>
              <mc:AlternateContent>
                <mc:Choice Requires="wps">
                  <w:drawing>
                    <wp:anchor distT="0" distB="0" distL="114300" distR="114300" simplePos="0" relativeHeight="251605504" behindDoc="1" locked="0" layoutInCell="0" allowOverlap="1">
                      <wp:simplePos x="0" y="0"/>
                      <wp:positionH relativeFrom="column">
                        <wp:posOffset>11430</wp:posOffset>
                      </wp:positionH>
                      <wp:positionV relativeFrom="paragraph">
                        <wp:posOffset>49530</wp:posOffset>
                      </wp:positionV>
                      <wp:extent cx="295910" cy="295910"/>
                      <wp:effectExtent l="0" t="0" r="27940" b="27940"/>
                      <wp:wrapNone/>
                      <wp:docPr id="77" name="Oval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B0CE7" id="Oval 786" o:spid="_x0000_s1026" style="position:absolute;margin-left:.9pt;margin-top:3.9pt;width:23.3pt;height:23.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BVFwIAAC8EAAAOAAAAZHJzL2Uyb0RvYy54bWysU8Fu2zAMvQ/YPwi6L46DpGmMOEWRLsOA&#10;bi3Q7QMUWbaFyaJGKXG6rx8lu1m67TRMB4EUqSe+R2p9c+oMOyr0GmzJ88mUM2UlVNo2Jf/6Zffu&#10;mjMfhK2EAatK/qw8v9m8fbPuXaFm0IKpFDICsb7oXcnbEFyRZV62qhN+Ak5ZCtaAnQjkYpNVKHpC&#10;70w2m06vsh6wcghSeU+nd0OQbxJ+XSsZHuraq8BMyam2kHZM+z7u2WYtigaFa7UcyxD/UEUntKVH&#10;z1B3Igh2QP0HVKclgoc6TCR0GdS1lipxIDb59Dc2T61wKnEhcbw7y+T/H6z8fHxEpquSL5ecWdFR&#10;jx6OwrDl9VUUp3e+oJwn94iRnnf3IL95ZmHbCtuoW0ToWyUqKimP+dmrC9HxdJXt+09QEbQ4BEg6&#10;nWrsIiApwE6pHc/ndqhTYJIOZ6vFKqemSQqNdnxBFC+XHfrwQUHHolFyZYx2PgomCnG892HIfslK&#10;9YPR1U4bkxxs9luDjOiWfJdWokA0L9OMZX3JV4vZIiG/ivlLiGlaf4NAONiKqhFF1Or9aAehzWAT&#10;J2NH8aJeg+57qJ5JO4RhaumXkdEC/uCsp4ktuf9+EKg4Mx8t6b/K5/M44smZL5YzcvAysr+MCCsJ&#10;quSBs8HchuFbHBzqpqWX8kTXwi31rNZJzNjPoaqxWJrK1JHxB8Wxv/RT1q9/vvkJAAD//wMAUEsD&#10;BBQABgAIAAAAIQAEpQEO2gAAAAUBAAAPAAAAZHJzL2Rvd25yZXYueG1sTI5BT4NAFITvJv6HzTPx&#10;ZpcKtA2yNI2NiR48iPa+hVcgZd8S9pXiv/d50tNkMpOZL9/OrlcTjqHzZGC5iEAhVb7uqDHw9fny&#10;sAEV2FJte09o4BsDbIvbm9xmtb/SB04lN0pGKGTWQMs8ZFqHqkVnw8IPSJKd/Ogsix0bXY/2KuOu&#10;149RtNLOdiQPrR3wucXqXF6cgX2zK1eTjjmNT/tXTs+H97d4acz93bx7AsU4818ZfvEFHQphOvoL&#10;1UH14gWcDaxFJE02CaijgTRJQBe5/k9f/AAAAP//AwBQSwECLQAUAAYACAAAACEAtoM4kv4AAADh&#10;AQAAEwAAAAAAAAAAAAAAAAAAAAAAW0NvbnRlbnRfVHlwZXNdLnhtbFBLAQItABQABgAIAAAAIQA4&#10;/SH/1gAAAJQBAAALAAAAAAAAAAAAAAAAAC8BAABfcmVscy8ucmVsc1BLAQItABQABgAIAAAAIQBP&#10;9lBVFwIAAC8EAAAOAAAAAAAAAAAAAAAAAC4CAABkcnMvZTJvRG9jLnhtbFBLAQItABQABgAIAAAA&#10;IQAEpQEO2gAAAAUBAAAPAAAAAAAAAAAAAAAAAHEEAABkcnMvZG93bnJldi54bWxQSwUGAAAAAAQA&#10;BADzAAAAeAUAAAAA&#10;" o:allowincell="f"/>
                  </w:pict>
                </mc:Fallback>
              </mc:AlternateContent>
            </w:r>
            <w:r>
              <w:rPr>
                <w:noProof/>
                <w:lang w:eastAsia="hu-HU"/>
              </w:rPr>
              <mc:AlternateContent>
                <mc:Choice Requires="wps">
                  <w:drawing>
                    <wp:anchor distT="0" distB="0" distL="114300" distR="114300" simplePos="0" relativeHeight="251607552" behindDoc="1" locked="0" layoutInCell="0" allowOverlap="1">
                      <wp:simplePos x="0" y="0"/>
                      <wp:positionH relativeFrom="column">
                        <wp:posOffset>651510</wp:posOffset>
                      </wp:positionH>
                      <wp:positionV relativeFrom="paragraph">
                        <wp:posOffset>598170</wp:posOffset>
                      </wp:positionV>
                      <wp:extent cx="295910" cy="295910"/>
                      <wp:effectExtent l="0" t="0" r="27940" b="27940"/>
                      <wp:wrapNone/>
                      <wp:docPr id="78" name="Oval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9FF76" id="Oval 788" o:spid="_x0000_s1026" style="position:absolute;margin-left:51.3pt;margin-top:47.1pt;width:23.3pt;height:23.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uuFwIAAC8EAAAOAAAAZHJzL2Uyb0RvYy54bWysU8Fu2zAMvQ/YPwi6L46DZEmMOEWRLsOA&#10;bi3Q7QMUWbaFyaJGKXGyrx8lp2m67TRMB4EUqSe+R2p1c+wMOyj0GmzJ89GYM2UlVNo2Jf/2dftu&#10;wZkPwlbCgFUlPynPb9Zv36x6V6gJtGAqhYxArC96V/I2BFdkmZet6oQfgVOWgjVgJwK52GQVip7Q&#10;O5NNxuP3WQ9YOQSpvKfTuyHI1wm/rpUMD3XtVWCm5FRbSDumfRf3bL0SRYPCtVqeyxD/UEUntKVH&#10;L1B3Igi2R/0HVKclgoc6jCR0GdS1lipxIDb5+Dc2T61wKnEhcby7yOT/H6z8cnhEpquSz6lTVnTU&#10;o4eDMGy+WERxeucLynlyjxjpeXcP8rtnFjatsI26RYS+VaKikvKYn726EB1PV9mu/wwVQYt9gKTT&#10;scYuApIC7Jjacbq0Qx0Dk3Q4Wc6WOTVNUuhsxxdE8XzZoQ8fFXQsGiVXxmjno2CiEId7H4bs56xU&#10;PxhdbbUxycFmtzHIiG7Jt2klCkTzOs1Y1pd8OZvMEvKrmL+GGKf1NwiEva2oGlFErT6c7SC0GWzi&#10;ZOxZvKjXoPsOqhNphzBMLf0yMlrAn5z1NLEl9z/2AhVn5pMl/Zf5dBpHPDnT2XxCDl5HdtcRYSVB&#10;lTxwNpibMHyLvUPdtPRSnuhauKWe1TqJGfs5VHUulqYydeT8g+LYX/sp6+Wfr38BAAD//wMAUEsD&#10;BBQABgAIAAAAIQDgNZO03gAAAAoBAAAPAAAAZHJzL2Rvd25yZXYueG1sTI9BT4NAEIXvJv6HzZh4&#10;s0uhJS2yNI2NiR48iHrfslMgZWcJu6X47x1O9vZe5sub9/LdZDsx4uBbRwqWiwgEUuVMS7WC76/X&#10;pw0IHzQZ3TlCBb/oYVfc3+U6M+5KnziWoRYcQj7TCpoQ+kxKXzVotV+4HolvJzdYHdgOtTSDvnK4&#10;7WQcRam0uiX+0OgeXxqszuXFKjjU+zIdZRLWyenwFtbnn4/3ZKnU48O0fwYRcAr/MMz1uToU3Ono&#10;LmS86NhHccqogu0qBjEDqy2L4yyiDcgil7cTij8AAAD//wMAUEsBAi0AFAAGAAgAAAAhALaDOJL+&#10;AAAA4QEAABMAAAAAAAAAAAAAAAAAAAAAAFtDb250ZW50X1R5cGVzXS54bWxQSwECLQAUAAYACAAA&#10;ACEAOP0h/9YAAACUAQAACwAAAAAAAAAAAAAAAAAvAQAAX3JlbHMvLnJlbHNQSwECLQAUAAYACAAA&#10;ACEA0x0brhcCAAAvBAAADgAAAAAAAAAAAAAAAAAuAgAAZHJzL2Uyb0RvYy54bWxQSwECLQAUAAYA&#10;CAAAACEA4DWTtN4AAAAKAQAADwAAAAAAAAAAAAAAAABxBAAAZHJzL2Rvd25yZXYueG1sUEsFBgAA&#10;AAAEAAQA8wAAAHwFAAAAAA==&#10;" o:allowincell="f"/>
                  </w:pict>
                </mc:Fallback>
              </mc:AlternateContent>
            </w:r>
            <w:r>
              <w:rPr>
                <w:noProof/>
                <w:lang w:eastAsia="hu-HU"/>
              </w:rPr>
              <mc:AlternateContent>
                <mc:Choice Requires="wps">
                  <w:drawing>
                    <wp:anchor distT="0" distB="0" distL="114300" distR="114300" simplePos="0" relativeHeight="251606528" behindDoc="1" locked="0" layoutInCell="0" allowOverlap="1">
                      <wp:simplePos x="0" y="0"/>
                      <wp:positionH relativeFrom="column">
                        <wp:posOffset>1200150</wp:posOffset>
                      </wp:positionH>
                      <wp:positionV relativeFrom="paragraph">
                        <wp:posOffset>49530</wp:posOffset>
                      </wp:positionV>
                      <wp:extent cx="295910" cy="295910"/>
                      <wp:effectExtent l="0" t="0" r="27940" b="27940"/>
                      <wp:wrapNone/>
                      <wp:docPr id="79" name="Oval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AB11F" id="Oval 787" o:spid="_x0000_s1026" style="position:absolute;margin-left:94.5pt;margin-top:3.9pt;width:23.3pt;height:23.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G+FwIAAC8EAAAOAAAAZHJzL2Uyb0RvYy54bWysU8Fu2zAMvQ/YPwi6L46DZGmMOEWRLsOA&#10;bi3Q7QMUWbaFyaJGKXG6rx8lu2m67TRMB4EUqSe+R2p9feoMOyr0GmzJ88mUM2UlVNo2Jf/2dffu&#10;ijMfhK2EAatK/qQ8v968fbPuXaFm0IKpFDICsb7oXcnbEFyRZV62qhN+Ak5ZCtaAnQjkYpNVKHpC&#10;70w2m07fZz1g5RCk8p5Ob4cg3yT8ulYy3Ne1V4GZklNtIe2Y9n3cs81aFA0K12o5liH+oYpOaEuP&#10;nqFuRRDsgPoPqE5LBA91mEjoMqhrLVXiQGzy6W9sHlvhVOJC4nh3lsn/P1j55fiATFclX644s6Kj&#10;Ht0fhWHLq2UUp3e+oJxH94CRnnd3IL97ZmHbCtuoG0ToWyUqKimP+dmrC9HxdJXt+89QEbQ4BEg6&#10;nWrsIiApwE6pHU/ndqhTYJIOZ6vFKqemSQqNdnxBFM+XHfrwUUHHolFyZYx2PgomCnG882HIfs5K&#10;9YPR1U4bkxxs9luDjOiWfJdWokA0L9OMZX3JV4vZIiG/ivlLiGlaf4NAONiKqhFF1OrDaAehzWAT&#10;J2NH8aJeg+57qJ5IO4RhaumXkdEC/uSsp4ktuf9xEKg4M58s6b/K5/M44smZL5YzcvAysr+MCCsJ&#10;quSBs8HchuFbHBzqpqWX8kTXwg31rNZJzNjPoaqxWJrK1JHxB8Wxv/RT1ss/3/wCAAD//wMAUEsD&#10;BBQABgAIAAAAIQApONJL3QAAAAgBAAAPAAAAZHJzL2Rvd25yZXYueG1sTI9BT4NAEIXvJv6HzZh4&#10;s0tLwYosTWNjogcPot63MAVSdpawU4r/3vGkx5c3efN9+XZ2vZpwDJ0nA8tFBAqp8nVHjYHPj+e7&#10;DajAlmrbe0ID3xhgW1xf5Tar/YXecSq5UTJCIbMGWuYh0zpULTobFn5Aku7oR2dZ4tjoerQXGXe9&#10;XkVRqp3tSD60dsCnFqtTeXYG9s2uTCcdcxIf9y+cnL7eXuOlMbc38+4RFOPMf8fwiy/oUAjTwZ+p&#10;DqqXvHkQFzZwLwbSr+IkBXUwkKzXoItc/xcofgAAAP//AwBQSwECLQAUAAYACAAAACEAtoM4kv4A&#10;AADhAQAAEwAAAAAAAAAAAAAAAAAAAAAAW0NvbnRlbnRfVHlwZXNdLnhtbFBLAQItABQABgAIAAAA&#10;IQA4/SH/1gAAAJQBAAALAAAAAAAAAAAAAAAAAC8BAABfcmVscy8ucmVsc1BLAQItABQABgAIAAAA&#10;IQB8tnG+FwIAAC8EAAAOAAAAAAAAAAAAAAAAAC4CAABkcnMvZTJvRG9jLnhtbFBLAQItABQABgAI&#10;AAAAIQApONJL3QAAAAgBAAAPAAAAAAAAAAAAAAAAAHEEAABkcnMvZG93bnJldi54bWxQSwUGAAAA&#10;AAQABADzAAAAewUAAAAA&#10;" o:allowincell="f"/>
                  </w:pict>
                </mc:Fallback>
              </mc:AlternateContent>
            </w:r>
            <w:r w:rsidR="006C1006" w:rsidRPr="004B7AA9">
              <w:rPr>
                <w:rFonts w:ascii="Garamond" w:eastAsia="Times New Roman" w:hAnsi="Garamond"/>
                <w:sz w:val="16"/>
                <w:szCs w:val="20"/>
                <w:lang w:eastAsia="hu-HU"/>
              </w:rPr>
              <w:t xml:space="preserve">                </w:t>
            </w:r>
            <w:r w:rsidR="006C1006" w:rsidRPr="004B7AA9">
              <w:rPr>
                <w:rFonts w:ascii="Garamond" w:eastAsia="Times New Roman" w:hAnsi="Garamond"/>
                <w:i/>
                <w:sz w:val="16"/>
                <w:szCs w:val="20"/>
                <w:lang w:eastAsia="hu-HU"/>
              </w:rPr>
              <w:t xml:space="preserve">HU                    DE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U1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sz w:val="16"/>
                <w:szCs w:val="20"/>
                <w:lang w:eastAsia="hu-HU"/>
              </w:rPr>
              <w:t xml:space="preserve">                     </w:t>
            </w:r>
            <w:r w:rsidRPr="004B7AA9">
              <w:rPr>
                <w:rFonts w:ascii="Garamond" w:eastAsia="Times New Roman" w:hAnsi="Garamond"/>
                <w:i/>
                <w:sz w:val="16"/>
                <w:szCs w:val="20"/>
                <w:lang w:eastAsia="hu-HU"/>
              </w:rPr>
              <w:t>US</w:t>
            </w:r>
          </w:p>
        </w:tc>
        <w:tc>
          <w:tcPr>
            <w:tcW w:w="3963" w:type="dxa"/>
            <w:gridSpan w:val="2"/>
          </w:tcPr>
          <w:p w:rsidR="008B2F1F" w:rsidRPr="00623866" w:rsidRDefault="008B2F1F" w:rsidP="008B2F1F">
            <w:pPr>
              <w:tabs>
                <w:tab w:val="left" w:pos="2268"/>
                <w:tab w:val="left" w:pos="3402"/>
              </w:tabs>
              <w:spacing w:before="120" w:after="120"/>
              <w:rPr>
                <w:rFonts w:ascii="Arial" w:hAnsi="Arial" w:cs="Arial"/>
              </w:rPr>
            </w:pPr>
            <w:r w:rsidRPr="00623866">
              <w:rPr>
                <w:rFonts w:ascii="Arial" w:hAnsi="Arial" w:cs="Arial"/>
              </w:rPr>
              <w:t>Intermediate company is outside the EU</w:t>
            </w:r>
          </w:p>
          <w:p w:rsidR="006C1006" w:rsidRPr="00CD442C" w:rsidRDefault="008B2F1F" w:rsidP="008B2F1F">
            <w:pPr>
              <w:tabs>
                <w:tab w:val="left" w:pos="2268"/>
                <w:tab w:val="left" w:pos="3402"/>
              </w:tabs>
              <w:spacing w:after="0" w:line="240" w:lineRule="auto"/>
              <w:rPr>
                <w:rFonts w:ascii="Arial" w:eastAsia="Times New Roman" w:hAnsi="Arial" w:cs="Arial"/>
                <w:sz w:val="21"/>
                <w:szCs w:val="20"/>
                <w:lang w:eastAsia="hu-HU"/>
              </w:rPr>
            </w:pPr>
            <w:r w:rsidRPr="00623866">
              <w:rPr>
                <w:rFonts w:ascii="Arial" w:hAnsi="Arial" w:cs="Arial"/>
              </w:rPr>
              <w:t>H1 Hungarian enterprise is selling to D1 via U1 American agent. Goods are delivered to DE directly.</w:t>
            </w:r>
          </w:p>
        </w:tc>
        <w:tc>
          <w:tcPr>
            <w:tcW w:w="3197" w:type="dxa"/>
          </w:tcPr>
          <w:p w:rsidR="008B2F1F" w:rsidRPr="00623866" w:rsidRDefault="008B2F1F" w:rsidP="008B2F1F">
            <w:pPr>
              <w:tabs>
                <w:tab w:val="left" w:pos="2268"/>
                <w:tab w:val="left" w:pos="3402"/>
              </w:tabs>
              <w:spacing w:before="120"/>
              <w:rPr>
                <w:rFonts w:ascii="Arial" w:hAnsi="Arial" w:cs="Arial"/>
              </w:rPr>
            </w:pPr>
            <w:r w:rsidRPr="00623866">
              <w:rPr>
                <w:rFonts w:ascii="Arial" w:hAnsi="Arial" w:cs="Arial"/>
                <w:i/>
              </w:rPr>
              <w:t>H1</w:t>
            </w:r>
            <w:r w:rsidRPr="00623866">
              <w:rPr>
                <w:rFonts w:ascii="Arial" w:hAnsi="Arial" w:cs="Arial"/>
              </w:rPr>
              <w:t xml:space="preserve">:  dispatch to </w:t>
            </w:r>
            <w:r w:rsidRPr="00623866">
              <w:rPr>
                <w:rFonts w:ascii="Arial" w:hAnsi="Arial" w:cs="Arial"/>
                <w:i/>
              </w:rPr>
              <w:t>DE</w:t>
            </w:r>
          </w:p>
          <w:p w:rsidR="006C1006" w:rsidRPr="00CD442C" w:rsidRDefault="008B2F1F" w:rsidP="008B2F1F">
            <w:pPr>
              <w:tabs>
                <w:tab w:val="left" w:pos="2268"/>
                <w:tab w:val="left" w:pos="3402"/>
              </w:tabs>
              <w:spacing w:before="60" w:after="0" w:line="240" w:lineRule="auto"/>
              <w:rPr>
                <w:rFonts w:ascii="Arial" w:eastAsia="Times New Roman" w:hAnsi="Arial" w:cs="Arial"/>
                <w:sz w:val="21"/>
                <w:szCs w:val="20"/>
                <w:lang w:eastAsia="hu-HU"/>
              </w:rPr>
            </w:pPr>
            <w:r w:rsidRPr="00623866">
              <w:rPr>
                <w:rFonts w:ascii="Arial" w:hAnsi="Arial" w:cs="Arial"/>
                <w:i/>
              </w:rPr>
              <w:t>D1</w:t>
            </w:r>
            <w:r w:rsidRPr="00623866">
              <w:rPr>
                <w:rFonts w:ascii="Arial" w:hAnsi="Arial" w:cs="Arial"/>
              </w:rPr>
              <w:t xml:space="preserve">:  arrival from </w:t>
            </w:r>
            <w:r w:rsidRPr="00623866">
              <w:rPr>
                <w:rFonts w:ascii="Arial" w:hAnsi="Arial" w:cs="Arial"/>
                <w:i/>
              </w:rPr>
              <w:t>HU</w:t>
            </w:r>
          </w:p>
        </w:tc>
      </w:tr>
      <w:tr w:rsidR="006C1006" w:rsidRPr="00623866" w:rsidTr="006C1006">
        <w:tc>
          <w:tcPr>
            <w:tcW w:w="2767" w:type="dxa"/>
            <w:shd w:val="pct50" w:color="auto" w:fill="FFFFFF"/>
          </w:tcPr>
          <w:p w:rsidR="006C1006" w:rsidRPr="004B7AA9" w:rsidRDefault="006C1006" w:rsidP="006C1006">
            <w:pPr>
              <w:spacing w:after="0" w:line="240" w:lineRule="auto"/>
              <w:ind w:left="340"/>
              <w:jc w:val="center"/>
              <w:rPr>
                <w:rFonts w:ascii="Garamond" w:eastAsia="Times New Roman" w:hAnsi="Garamond"/>
                <w:b/>
                <w:color w:val="FFFFFF"/>
                <w:sz w:val="26"/>
                <w:szCs w:val="20"/>
                <w:lang w:eastAsia="hu-HU"/>
              </w:rPr>
            </w:pPr>
            <w:r w:rsidRPr="004B7AA9">
              <w:rPr>
                <w:rFonts w:ascii="Garamond" w:eastAsia="Times New Roman" w:hAnsi="Garamond"/>
                <w:b/>
                <w:i/>
                <w:szCs w:val="20"/>
                <w:lang w:eastAsia="hu-HU"/>
              </w:rPr>
              <w:lastRenderedPageBreak/>
              <w:br w:type="page"/>
            </w:r>
            <w:r w:rsidRPr="004B7AA9">
              <w:rPr>
                <w:rFonts w:ascii="Garamond" w:eastAsia="Times New Roman" w:hAnsi="Garamond"/>
                <w:b/>
                <w:i/>
                <w:sz w:val="26"/>
                <w:szCs w:val="20"/>
                <w:lang w:eastAsia="hu-HU"/>
              </w:rPr>
              <w:br w:type="page"/>
            </w:r>
            <w:r w:rsidRPr="004B7AA9">
              <w:rPr>
                <w:rFonts w:ascii="Garamond" w:eastAsia="Times New Roman" w:hAnsi="Garamond"/>
                <w:b/>
                <w:color w:val="FFFFFF"/>
                <w:sz w:val="26"/>
                <w:szCs w:val="20"/>
                <w:lang w:eastAsia="hu-HU"/>
              </w:rPr>
              <w:br w:type="page"/>
            </w:r>
          </w:p>
        </w:tc>
        <w:tc>
          <w:tcPr>
            <w:tcW w:w="3963" w:type="dxa"/>
            <w:gridSpan w:val="2"/>
            <w:shd w:val="pct50" w:color="auto" w:fill="FFFFFF"/>
          </w:tcPr>
          <w:p w:rsidR="006C1006" w:rsidRPr="00CD442C" w:rsidRDefault="00C021FA" w:rsidP="00F26FEF">
            <w:pPr>
              <w:pStyle w:val="TableTitle"/>
              <w:spacing w:before="120"/>
              <w:rPr>
                <w:rFonts w:ascii="Arial" w:hAnsi="Arial" w:cs="Arial"/>
                <w:b w:val="0"/>
                <w:color w:val="FFFFFF"/>
              </w:rPr>
            </w:pPr>
            <w:r w:rsidRPr="00F26FEF">
              <w:rPr>
                <w:rFonts w:ascii="Arial" w:hAnsi="Arial" w:cs="Arial"/>
                <w:color w:val="FFFFFF"/>
                <w:sz w:val="24"/>
                <w:szCs w:val="24"/>
                <w:lang w:val="en-GB"/>
              </w:rPr>
              <w:t>Description of the transaction</w:t>
            </w:r>
          </w:p>
        </w:tc>
        <w:tc>
          <w:tcPr>
            <w:tcW w:w="3197" w:type="dxa"/>
            <w:shd w:val="pct50" w:color="auto" w:fill="FFFFFF"/>
          </w:tcPr>
          <w:p w:rsidR="006C1006" w:rsidRPr="00CD442C" w:rsidRDefault="00C021FA" w:rsidP="00F26FEF">
            <w:pPr>
              <w:pStyle w:val="TableTitle"/>
              <w:rPr>
                <w:rFonts w:ascii="Arial" w:hAnsi="Arial" w:cs="Arial"/>
                <w:b w:val="0"/>
                <w:color w:val="FFFFFF"/>
              </w:rPr>
            </w:pPr>
            <w:r w:rsidRPr="00F26FEF">
              <w:rPr>
                <w:rFonts w:ascii="Arial" w:hAnsi="Arial" w:cs="Arial"/>
                <w:color w:val="FFFFFF"/>
                <w:sz w:val="24"/>
                <w:szCs w:val="24"/>
                <w:lang w:val="en-GB"/>
              </w:rPr>
              <w:t>Who is obliged to report Intrastat?</w:t>
            </w:r>
          </w:p>
        </w:tc>
      </w:tr>
      <w:tr w:rsidR="006C1006" w:rsidRPr="00623866" w:rsidTr="006C1006">
        <w:trPr>
          <w:cantSplit/>
          <w:trHeight w:val="349"/>
        </w:trPr>
        <w:tc>
          <w:tcPr>
            <w:tcW w:w="9927" w:type="dxa"/>
            <w:gridSpan w:val="4"/>
          </w:tcPr>
          <w:p w:rsidR="006C1006" w:rsidRPr="00CD442C" w:rsidRDefault="00C021FA" w:rsidP="006C1006">
            <w:pPr>
              <w:tabs>
                <w:tab w:val="left" w:pos="2268"/>
                <w:tab w:val="left" w:pos="3402"/>
              </w:tabs>
              <w:spacing w:before="120" w:after="120" w:line="240" w:lineRule="auto"/>
              <w:jc w:val="center"/>
              <w:rPr>
                <w:rFonts w:ascii="Arial" w:eastAsia="Times New Roman" w:hAnsi="Arial" w:cs="Arial"/>
                <w:b/>
                <w:i/>
                <w:sz w:val="24"/>
                <w:szCs w:val="20"/>
                <w:lang w:eastAsia="hu-HU"/>
              </w:rPr>
            </w:pPr>
            <w:r w:rsidRPr="00623866">
              <w:rPr>
                <w:rFonts w:ascii="Arial" w:hAnsi="Arial" w:cs="Arial"/>
                <w:b/>
                <w:i/>
              </w:rPr>
              <w:t>Triangular trade among two Member States</w:t>
            </w:r>
          </w:p>
        </w:tc>
      </w:tr>
      <w:tr w:rsidR="006C1006" w:rsidRPr="00623866" w:rsidTr="006C1006">
        <w:trPr>
          <w:trHeight w:val="1060"/>
        </w:trPr>
        <w:tc>
          <w:tcPr>
            <w:tcW w:w="2767" w:type="dxa"/>
          </w:tcPr>
          <w:p w:rsidR="006C1006" w:rsidRPr="004B7AA9" w:rsidRDefault="009C5012" w:rsidP="006C1006">
            <w:pPr>
              <w:keepNext/>
              <w:spacing w:before="120" w:after="0" w:line="240" w:lineRule="auto"/>
              <w:outlineLvl w:val="8"/>
              <w:rPr>
                <w:rFonts w:ascii="Garamond" w:eastAsia="Times New Roman" w:hAnsi="Garamond"/>
                <w:i/>
                <w:sz w:val="20"/>
                <w:szCs w:val="20"/>
                <w:lang w:eastAsia="hu-HU"/>
              </w:rPr>
            </w:pPr>
            <w:r>
              <w:rPr>
                <w:noProof/>
                <w:lang w:eastAsia="hu-HU"/>
              </w:rPr>
              <mc:AlternateContent>
                <mc:Choice Requires="wps">
                  <w:drawing>
                    <wp:anchor distT="0" distB="0" distL="114300" distR="114300" simplePos="0" relativeHeight="251615744" behindDoc="0" locked="0" layoutInCell="0" allowOverlap="1">
                      <wp:simplePos x="0" y="0"/>
                      <wp:positionH relativeFrom="column">
                        <wp:posOffset>452120</wp:posOffset>
                      </wp:positionH>
                      <wp:positionV relativeFrom="paragraph">
                        <wp:posOffset>523875</wp:posOffset>
                      </wp:positionV>
                      <wp:extent cx="531495" cy="11430"/>
                      <wp:effectExtent l="0" t="76200" r="20955" b="102870"/>
                      <wp:wrapNone/>
                      <wp:docPr id="80" name="Lin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 cy="11430"/>
                              </a:xfrm>
                              <a:prstGeom prst="line">
                                <a:avLst/>
                              </a:prstGeom>
                              <a:noFill/>
                              <a:ln w="9525"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2DD1" id="Line 796"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1.25pt" to="77.4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HhSAIAAHsEAAAOAAAAZHJzL2Uyb0RvYy54bWysVNFu2yAUfZ+0f0C8p45TJ02sOtUUJ9tD&#10;t0Vq9wEEcIyGAQGNE037992L07TdXqZpfsBgzj3cc+/Bt3fHTpOD9EFZU9H8akyJNNwKZfYV/fa4&#10;Gc0pCZEZwbQ1sqInGejd8v27296VcmJbq4X0BEhMKHtX0TZGV2ZZ4K3sWLiyThrYbKzvWISl32fC&#10;sx7YO51NxuNZ1lsvnLdchgBf62GTLhN/00gevzZNkJHoikJuMY0+jTscs+UtK/eeuVbxcxrsH7Lo&#10;mDJw6IWqZpGRJ6/+oOoU9zbYJl5x22W2aRSXSQOoyce/qXlomZNJCxQnuEuZwv+j5V8OW0+UqOgc&#10;ymNYBz26V0aSm8UMi9O7UAJmZbYe5fGjeXD3ln8PxNhVy8xepiQfTw4Cc4zI3oTgIjg4Ytd/tgIw&#10;7CnaVKlj4zvSaOU+YSCSQzXIMbXmdGmNPEbC4eP0Oi8WU0o4bOV5cZ06l7ESWTDW+RA/StsRnFRU&#10;g4TEyQ73IWJWLxCEG7tRWqfma0P6ii6mE2RnYEFvRAoNViuBMAwIfr9baU8ODI2UniQWdl7D8PSa&#10;hXbAhVOobRw85u2TEenAVjKxNoLEVDPmve0pptBJQYmWcI1wlqCRKQ3QIX9tMBEoCCg6zwaL/ViM&#10;F+v5el6MislsPSrGdT36sFkVo9kmv5nW1/VqVec/UVNelK0SQhqU9Wz3vPg7O50v3mDUi+Evlcze&#10;sqeSQ7LP75R08gbaYTDWzorT1qM6tAk4PIHPtxGv0Ot1Qr38M5a/AAAA//8DAFBLAwQUAAYACAAA&#10;ACEASfSur+EAAAAIAQAADwAAAGRycy9kb3ducmV2LnhtbEyPQUvDQBCF74L/YRnBi9hN00ZrzKZI&#10;QA8iBaugvU2zYxLMzsbsNk3+vduTHt+8x3vfZOvRtGKg3jWWFcxnEQji0uqGKwXvb4/XKxDOI2ts&#10;LZOCiRys8/OzDFNtj/xKw9ZXIpSwS1FB7X2XSunKmgy6me2Ig/dle4M+yL6SusdjKDetjKPoRhps&#10;OCzU2FFRU/m9PRgFm88pwaeRq8XzdPUzfLwUm92uUOryYny4B+Fp9H9hOOEHdMgD094eWDvRKrid&#10;xyGpYBUnIE5+srwDsQ+H5QJknsn/D+S/AAAA//8DAFBLAQItABQABgAIAAAAIQC2gziS/gAAAOEB&#10;AAATAAAAAAAAAAAAAAAAAAAAAABbQ29udGVudF9UeXBlc10ueG1sUEsBAi0AFAAGAAgAAAAhADj9&#10;If/WAAAAlAEAAAsAAAAAAAAAAAAAAAAALwEAAF9yZWxzLy5yZWxzUEsBAi0AFAAGAAgAAAAhAE0J&#10;seFIAgAAewQAAA4AAAAAAAAAAAAAAAAALgIAAGRycy9lMm9Eb2MueG1sUEsBAi0AFAAGAAgAAAAh&#10;AEn0rq/hAAAACAEAAA8AAAAAAAAAAAAAAAAAogQAAGRycy9kb3ducmV2LnhtbFBLBQYAAAAABAAE&#10;APMAAACwBQAAAAA=&#10;" o:allowincell="f">
                      <v:stroke dashstyle="1 1" startarrow="open" endcap="round"/>
                    </v:line>
                  </w:pict>
                </mc:Fallback>
              </mc:AlternateContent>
            </w:r>
            <w:r>
              <w:rPr>
                <w:noProof/>
                <w:lang w:eastAsia="hu-HU"/>
              </w:rPr>
              <mc:AlternateContent>
                <mc:Choice Requires="wps">
                  <w:drawing>
                    <wp:anchor distT="0" distB="0" distL="114300" distR="114300" simplePos="0" relativeHeight="251614720" behindDoc="0" locked="0" layoutInCell="0" allowOverlap="1">
                      <wp:simplePos x="0" y="0"/>
                      <wp:positionH relativeFrom="column">
                        <wp:posOffset>396875</wp:posOffset>
                      </wp:positionH>
                      <wp:positionV relativeFrom="paragraph">
                        <wp:posOffset>288290</wp:posOffset>
                      </wp:positionV>
                      <wp:extent cx="576580" cy="42545"/>
                      <wp:effectExtent l="0" t="38100" r="33020" b="90805"/>
                      <wp:wrapNone/>
                      <wp:docPr id="81" name="Line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425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96EE" id="Line 795"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22.7pt" to="76.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5GLwIAAFE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ZhpEi&#10;PfRoIxRHD/MiFGcwrgSbWm1tSI+e1LPZaPrNIaXrjqg9jyRfzgYcs+CRvHEJF2cgxG74rBnYkIPX&#10;sVKn1vYBEmqATrEh53tD+MkjCh+Lh2kxg7ZRUOWTIo+UElLefI11/hPXPQpChSUQj9jkuHE+cCHl&#10;zSSEUnotpIwtlwoNQHieFmn0cFoKFrTBztn9rpYWHUmYmvjEzEDz2szqg2IRreOEra6yJ0KCjHws&#10;ibcCiiQ5DuF6zjCSHBYlSBd+UoWIkDAwvkqXwfk+T+er2WqWj/LJdDXK06YZfVzX+Wi6zh6K5kNT&#10;1032I5DP8rITjHEV+N+GOMv/bkiu63QZv/sY3yuVvEWPJQWyt3ckHTsemnwZl51m560N2YXmw9xG&#10;4+uOhcV4fY9Wv/4Ey58AAAD//wMAUEsDBBQABgAIAAAAIQC5CT563AAAAAgBAAAPAAAAZHJzL2Rv&#10;d25yZXYueG1sTI/BTsMwEETvSPyDtUjcqNO0KVXIpgIkzpRQiasTL0lUex3FbhP4etwTPY5mNPOm&#10;2M3WiDONvneMsFwkIIgbp3tuEQ6fbw9bED4o1so4JoQf8rArb28KlWs38Qedq9CKWMI+VwhdCEMu&#10;pW86ssov3EAcvW83WhWiHFupRzXFcmtkmiQbaVXPcaFTA7121Byrk0X4fWy83NeTkcf3av/1kppD&#10;uzWI93fz8xOIQHP4D8MFP6JDGZlqd2LthUHYpFlMIqyzNYiLn61WIGqELF2CLAt5faD8AwAA//8D&#10;AFBLAQItABQABgAIAAAAIQC2gziS/gAAAOEBAAATAAAAAAAAAAAAAAAAAAAAAABbQ29udGVudF9U&#10;eXBlc10ueG1sUEsBAi0AFAAGAAgAAAAhADj9If/WAAAAlAEAAAsAAAAAAAAAAAAAAAAALwEAAF9y&#10;ZWxzLy5yZWxzUEsBAi0AFAAGAAgAAAAhAG5gXkYvAgAAUQQAAA4AAAAAAAAAAAAAAAAALgIAAGRy&#10;cy9lMm9Eb2MueG1sUEsBAi0AFAAGAAgAAAAhALkJPnrcAAAACAEAAA8AAAAAAAAAAAAAAAAAiQQA&#10;AGRycy9kb3ducmV2LnhtbFBLBQYAAAAABAAEAPMAAACSBQAAAAA=&#10;" o:allowincell="f" strokeweight="1.5pt">
                      <v:stroke endarrow="block"/>
                    </v:line>
                  </w:pict>
                </mc:Fallback>
              </mc:AlternateContent>
            </w:r>
            <w:r>
              <w:rPr>
                <w:noProof/>
                <w:lang w:eastAsia="hu-HU"/>
              </w:rPr>
              <mc:AlternateContent>
                <mc:Choice Requires="wps">
                  <w:drawing>
                    <wp:anchor distT="0" distB="0" distL="114300" distR="114300" simplePos="0" relativeHeight="251613696" behindDoc="0" locked="0" layoutInCell="0" allowOverlap="1">
                      <wp:simplePos x="0" y="0"/>
                      <wp:positionH relativeFrom="column">
                        <wp:posOffset>194310</wp:posOffset>
                      </wp:positionH>
                      <wp:positionV relativeFrom="paragraph">
                        <wp:posOffset>340995</wp:posOffset>
                      </wp:positionV>
                      <wp:extent cx="73660" cy="147955"/>
                      <wp:effectExtent l="19050" t="0" r="78740" b="61595"/>
                      <wp:wrapNone/>
                      <wp:docPr id="176"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147955"/>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3B8F5" id="Line 79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85pt" to="21.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a6QQIAAHIEAAAOAAAAZHJzL2Uyb0RvYy54bWysVNuO2yAQfa/Uf0C8Zx1nnZsVZ1XFSV+2&#10;3ZV2+wETwDEqBgQkTlT13zuQS7vtS1XVD3gwM2fOzBy8eDh2ihyE89LoiuZ3Q0qEZoZLvavol9fN&#10;YEaJD6A5KKNFRU/C04fl+3eL3pZiZFqjuHAEQbQve1vRNgRbZplnrejA3xkrNB42xnUQcOt2GXfQ&#10;I3qnstFwOMl647h1hgnv8Wt9PqTLhN80goWnpvEiEFVR5BbS6tK6jWu2XEC5c2BbyS404B9YdCA1&#10;Jr1B1RCA7J38A6qTzBlvmnDHTJeZppFMpBqwmnz4WzUvLViRasHmeHtrk/9/sOzz4dkRyXF20wkl&#10;Gjoc0qPUgkznRexOb32JTiv97GJ97Khf7KNhXz3RZtWC3onE8vVkMTCPEdmbkLjxFnNs+0+Gow/s&#10;g0mtOjaui5DYBHJMEzndJiKOgTD8OL2fTHBsDE/yYjofj1MCKK+x1vnwUZiORKOiCoknbDg8+hC5&#10;QHl1iam02Uil0syVJn1F5+PRGOEBlec0T6HeKMmjWwzwbrddKUcOEPWTnguDN24xRw2+Pfv5k69N&#10;iH5QOrPXPFmtAL6+2AGkQpuE1DVwzvQ00ukEp0QJvEnROvNXOuJgQ7Cii3VW1rf5cL6erWfFoBhN&#10;1oNiWNeDD5tVMZhs8um4vq9Xqzr/HmvKi7KVnAsdy7qqPC/+TkWX+3bW503nt05mb9FTy5Hs9Z1I&#10;J0VEEZzltDX89OxidVEcKOzkfLmE8eb8uk9eP38Vyx8AAAD//wMAUEsDBBQABgAIAAAAIQAF9kQp&#10;2gAAAAcBAAAPAAAAZHJzL2Rvd25yZXYueG1sTI5RS8MwFIXfBf9DuIJvLrFzjXRNhwg+DSpW8Tlr&#10;7tpiclOabIv/3vikj4dz+M5X75Kz7IxLmDwpuF8JYEi9NxMNCj7eX+4egYWoyWjrCRV8Y4Bdc31V&#10;68r4C73huYsDyxAKlVYwxjhXnId+RKfDys9IuTv6xemY4zJws+hLhjvLCyFK7vRE+WHUMz6P2H91&#10;J6fgc6b2tWz5fuNKbL20aS+7pNTtTXraAouY4t8YfvWzOjTZ6eBPZAKzCtaizEsFm7UElvuHogB2&#10;UCClAN7U/L9/8wMAAP//AwBQSwECLQAUAAYACAAAACEAtoM4kv4AAADhAQAAEwAAAAAAAAAAAAAA&#10;AAAAAAAAW0NvbnRlbnRfVHlwZXNdLnhtbFBLAQItABQABgAIAAAAIQA4/SH/1gAAAJQBAAALAAAA&#10;AAAAAAAAAAAAAC8BAABfcmVscy8ucmVsc1BLAQItABQABgAIAAAAIQCMFsa6QQIAAHIEAAAOAAAA&#10;AAAAAAAAAAAAAC4CAABkcnMvZTJvRG9jLnhtbFBLAQItABQABgAIAAAAIQAF9kQp2gAAAAcBAAAP&#10;AAAAAAAAAAAAAAAAAJsEAABkcnMvZG93bnJldi54bWxQSwUGAAAAAAQABADzAAAAogUAAAAA&#10;" o:allowincell="f">
                      <v:stroke dashstyle="1 1" endarrow="open" endcap="round"/>
                    </v:line>
                  </w:pict>
                </mc:Fallback>
              </mc:AlternateContent>
            </w:r>
            <w:r>
              <w:rPr>
                <w:noProof/>
                <w:lang w:eastAsia="hu-HU"/>
              </w:rPr>
              <mc:AlternateContent>
                <mc:Choice Requires="wps">
                  <w:drawing>
                    <wp:anchor distT="0" distB="0" distL="114300" distR="114300" simplePos="0" relativeHeight="251612672" behindDoc="1" locked="0" layoutInCell="0" allowOverlap="1">
                      <wp:simplePos x="0" y="0"/>
                      <wp:positionH relativeFrom="column">
                        <wp:posOffset>1200150</wp:posOffset>
                      </wp:positionH>
                      <wp:positionV relativeFrom="paragraph">
                        <wp:posOffset>249555</wp:posOffset>
                      </wp:positionV>
                      <wp:extent cx="295910" cy="295910"/>
                      <wp:effectExtent l="0" t="0" r="27940" b="27940"/>
                      <wp:wrapNone/>
                      <wp:docPr id="204" name="Oval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C5968" id="Oval 793" o:spid="_x0000_s1026" style="position:absolute;margin-left:94.5pt;margin-top:19.65pt;width:23.3pt;height:23.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YOGAIAADAEAAAOAAAAZHJzL2Uyb0RvYy54bWysU1Fv0zAQfkfiP1h+p2lDy2j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XTOmRUd&#10;NenhIAy7Wr6N6vTOF5T05B4x8vPuDuQ3zyxsWmEbdYMIfatERTXNYn724kJ0PF1lu/4zVAQt9gGS&#10;UMcauwhIErBj6sfp3A91DEzSYb5cLGfUNUmh0Y4viOL5skMfPiroWDRKrozRzkfFRCEOdz4M2c9Z&#10;qX4wutpqY5KDzW5jkBHdkm/TShSI5mWasawv+XKRLxLyi5i/hJim9TcIhL2tqBpRRK0+jHYQ2gw2&#10;cTJ2FC/qNei+g+pE2iEMY0vfjIwW8AdnPY1syf33vUDFmflkSf/lbD6PM56c+eIqJwcvI7vLiLCS&#10;oEoeOBvMTRj+xd6hblp6aZboWrihntU6iRn7OVQ1FktjmToyfqE495d+yvr10dc/AQAA//8DAFBL&#10;AwQUAAYACAAAACEAFKqa/d4AAAAJAQAADwAAAGRycy9kb3ducmV2LnhtbEyPQU+DQBSE7yb9D5vX&#10;xJtd2g0EkKVpbEz04EHU+xZegZR9S9gtxX/v86THyUxmvin2ix3EjJPvHWnYbiIQSLVremo1fH48&#10;P6QgfDDUmMERavhGD/tydVeYvHE3ese5Cq3gEvK50dCFMOZS+rpDa/zGjUjsnd1kTWA5tbKZzI3L&#10;7SB3UZRIa3rihc6M+NRhfamuVsOxPVTJLFWI1fn4EuLL19ur2mp9v14OjyACLuEvDL/4jA4lM53c&#10;lRovBtZpxl+CBpUpEBzYqTgBcdKQxhnIspD/H5Q/AAAA//8DAFBLAQItABQABgAIAAAAIQC2gziS&#10;/gAAAOEBAAATAAAAAAAAAAAAAAAAAAAAAABbQ29udGVudF9UeXBlc10ueG1sUEsBAi0AFAAGAAgA&#10;AAAhADj9If/WAAAAlAEAAAsAAAAAAAAAAAAAAAAALwEAAF9yZWxzLy5yZWxzUEsBAi0AFAAGAAgA&#10;AAAhAAu0Vg4YAgAAMAQAAA4AAAAAAAAAAAAAAAAALgIAAGRycy9lMm9Eb2MueG1sUEsBAi0AFAAG&#10;AAgAAAAhABSqmv3eAAAACQEAAA8AAAAAAAAAAAAAAAAAcgQAAGRycy9kb3ducmV2LnhtbFBLBQYA&#10;AAAABAAEAPMAAAB9BQAAAAA=&#10;" o:allowincell="f"/>
                  </w:pict>
                </mc:Fallback>
              </mc:AlternateContent>
            </w:r>
            <w:r>
              <w:rPr>
                <w:noProof/>
                <w:lang w:eastAsia="hu-HU"/>
              </w:rPr>
              <mc:AlternateContent>
                <mc:Choice Requires="wps">
                  <w:drawing>
                    <wp:anchor distT="0" distB="0" distL="114300" distR="114300" simplePos="0" relativeHeight="251611648" behindDoc="1" locked="0" layoutInCell="0" allowOverlap="1">
                      <wp:simplePos x="0" y="0"/>
                      <wp:positionH relativeFrom="column">
                        <wp:posOffset>11430</wp:posOffset>
                      </wp:positionH>
                      <wp:positionV relativeFrom="paragraph">
                        <wp:posOffset>158115</wp:posOffset>
                      </wp:positionV>
                      <wp:extent cx="443865" cy="443865"/>
                      <wp:effectExtent l="0" t="0" r="13335" b="13335"/>
                      <wp:wrapNone/>
                      <wp:docPr id="211" name="Oval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4438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C1CCD" id="Oval 792" o:spid="_x0000_s1026" style="position:absolute;margin-left:.9pt;margin-top:12.45pt;width:34.95pt;height:34.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FyGQIAADAEAAAOAAAAZHJzL2Uyb0RvYy54bWysU8Fu2zAMvQ/YPwi6L469pG2MOEWRLsOA&#10;ri3Q7QMUWbaFyaJGKXG6rx8lp1m67TRMB4EUqSe+R2p5fegN2yv0GmzF88mUM2Ul1Nq2Ff/6ZfPu&#10;ijMfhK2FAasq/qw8v169fbMcXKkK6MDUChmBWF8OruJdCK7MMi871Qs/AacsBRvAXgRysc1qFAOh&#10;9yYrptOLbACsHYJU3tPp7Rjkq4TfNEqGh6bxKjBTcaotpB3Tvo17tlqKskXhOi2PZYh/qKIX2tKj&#10;J6hbEQTbof4DqtcSwUMTJhL6DJpGS5U4EJt8+hubp044lbiQON6dZPL/D1be7x+R6briRZ5zZkVP&#10;TXrYC8MuF0VUZ3C+pKQn94iRn3d3IL95ZmHdCduqG0QYOiVqqimP+dmrC9HxdJVth89QE7TYBUhC&#10;HRrsIyBJwA6pH8+nfqhDYJIOZ7P3VxdzziSFjnZ8QZQvlx368FFBz6JRcWWMdj4qJkqxv/NhzH7J&#10;SvWD0fVGG5McbLdrg4zoVnyTVqJANM/TjGVDxRfzYp6QX8X8OcQ0rb9BIOxsTdWIMmr14WgHoc1o&#10;Eydjj+JFvUbdt1A/k3YI49jSNyOjA/zB2UAjW3H/fSdQcWY+WdJ/kc9mccaTM5tfFuTgeWR7HhFW&#10;ElTFA2ejuQ7jv9g51G1HL+WJroUb6lmjk5ixn2NVx2JpLFNHjl8ozv25n7J+ffTVTwAAAP//AwBQ&#10;SwMEFAAGAAgAAAAhAESgtWnbAAAABgEAAA8AAABkcnMvZG93bnJldi54bWxMzk9Pg0AQBfC7id9h&#10;Mybe7ELpX2RpGhsTPXgQ9b6FKZCys4SdUvz2jic9vrzJm1+2m1ynRhxC68lAPItAIZW+aqk28Pnx&#10;/LABFdhSZTtPaOAbA+zy25vMppW/0juOBddKRiik1kDD3Kdah7JBZ8PM90jSnfzgLEscal0N9irj&#10;rtPzKFppZ1uSD43t8anB8lxcnIFDvS9Wo054mZwOL7w8f729JrEx93fT/hEU48R/x/DLFzrkYjr6&#10;C1VBdZIFzgbmiy0oqdfxGtTRwHaxAZ1n+j8//wEAAP//AwBQSwECLQAUAAYACAAAACEAtoM4kv4A&#10;AADhAQAAEwAAAAAAAAAAAAAAAAAAAAAAW0NvbnRlbnRfVHlwZXNdLnhtbFBLAQItABQABgAIAAAA&#10;IQA4/SH/1gAAAJQBAAALAAAAAAAAAAAAAAAAAC8BAABfcmVscy8ucmVsc1BLAQItABQABgAIAAAA&#10;IQADEDFyGQIAADAEAAAOAAAAAAAAAAAAAAAAAC4CAABkcnMvZTJvRG9jLnhtbFBLAQItABQABgAI&#10;AAAAIQBEoLVp2wAAAAYBAAAPAAAAAAAAAAAAAAAAAHMEAABkcnMvZG93bnJldi54bWxQSwUGAAAA&#10;AAQABADzAAAAewUAAAAA&#10;" o:allowincell="f"/>
                  </w:pict>
                </mc:Fallback>
              </mc:AlternateContent>
            </w:r>
            <w:r w:rsidR="006C1006" w:rsidRPr="004B7AA9">
              <w:rPr>
                <w:rFonts w:ascii="Garamond" w:eastAsia="Times New Roman" w:hAnsi="Garamond"/>
                <w:i/>
                <w:sz w:val="20"/>
                <w:szCs w:val="20"/>
                <w:lang w:eastAsia="hu-HU"/>
              </w:rPr>
              <w:t xml:space="preserve">               HU               DE</w:t>
            </w:r>
          </w:p>
          <w:p w:rsidR="006C1006" w:rsidRPr="004B7AA9" w:rsidRDefault="006C1006" w:rsidP="006C1006">
            <w:pPr>
              <w:tabs>
                <w:tab w:val="left" w:pos="2268"/>
                <w:tab w:val="left" w:pos="3402"/>
              </w:tabs>
              <w:spacing w:after="0" w:line="240" w:lineRule="auto"/>
              <w:rPr>
                <w:rFonts w:ascii="Garamond" w:eastAsia="Times New Roman" w:hAnsi="Garamond"/>
                <w:i/>
                <w:sz w:val="16"/>
                <w:szCs w:val="16"/>
                <w:lang w:eastAsia="hu-HU"/>
              </w:rPr>
            </w:pPr>
            <w:r w:rsidRPr="004B7AA9">
              <w:rPr>
                <w:rFonts w:ascii="Garamond" w:eastAsia="Times New Roman" w:hAnsi="Garamond"/>
                <w:sz w:val="16"/>
                <w:szCs w:val="16"/>
                <w:lang w:eastAsia="hu-HU"/>
              </w:rPr>
              <w:t xml:space="preserve">      H1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D1</w:t>
            </w:r>
          </w:p>
          <w:p w:rsidR="006C1006" w:rsidRPr="004B7AA9" w:rsidRDefault="006C1006" w:rsidP="006C1006">
            <w:pPr>
              <w:tabs>
                <w:tab w:val="left" w:pos="2268"/>
                <w:tab w:val="left" w:pos="3402"/>
              </w:tabs>
              <w:spacing w:before="120" w:after="0" w:line="240" w:lineRule="auto"/>
              <w:rPr>
                <w:rFonts w:ascii="Garamond" w:eastAsia="Times New Roman" w:hAnsi="Garamond"/>
                <w:sz w:val="16"/>
                <w:szCs w:val="16"/>
                <w:lang w:eastAsia="hu-HU"/>
              </w:rPr>
            </w:pPr>
            <w:r w:rsidRPr="004B7AA9">
              <w:rPr>
                <w:rFonts w:ascii="Garamond" w:eastAsia="Times New Roman" w:hAnsi="Garamond"/>
                <w:sz w:val="16"/>
                <w:szCs w:val="16"/>
                <w:lang w:eastAsia="hu-HU"/>
              </w:rPr>
              <w:t xml:space="preserve">         H2 </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i/>
                <w:sz w:val="16"/>
                <w:szCs w:val="20"/>
                <w:lang w:eastAsia="hu-HU"/>
              </w:rPr>
              <w:t xml:space="preserve">  </w:t>
            </w:r>
          </w:p>
        </w:tc>
        <w:tc>
          <w:tcPr>
            <w:tcW w:w="3606" w:type="dxa"/>
          </w:tcPr>
          <w:p w:rsidR="006C1006" w:rsidRPr="00CD442C" w:rsidRDefault="001768A8" w:rsidP="006C1006">
            <w:pPr>
              <w:tabs>
                <w:tab w:val="left" w:pos="2268"/>
                <w:tab w:val="left" w:pos="3402"/>
              </w:tabs>
              <w:spacing w:before="120" w:after="120" w:line="240" w:lineRule="auto"/>
              <w:rPr>
                <w:rFonts w:ascii="Arial" w:eastAsia="Times New Roman" w:hAnsi="Arial" w:cs="Arial"/>
                <w:sz w:val="21"/>
                <w:szCs w:val="20"/>
                <w:lang w:eastAsia="hu-HU"/>
              </w:rPr>
            </w:pPr>
            <w:r w:rsidRPr="00623866">
              <w:rPr>
                <w:rFonts w:ascii="Arial" w:hAnsi="Arial" w:cs="Arial"/>
                <w:i/>
              </w:rPr>
              <w:t>H1</w:t>
            </w:r>
            <w:r w:rsidRPr="00623866">
              <w:rPr>
                <w:rFonts w:ascii="Arial" w:hAnsi="Arial" w:cs="Arial"/>
              </w:rPr>
              <w:t xml:space="preserve"> enterprise is selling goods to </w:t>
            </w:r>
            <w:r w:rsidRPr="00623866">
              <w:rPr>
                <w:rFonts w:ascii="Arial" w:hAnsi="Arial" w:cs="Arial"/>
                <w:i/>
              </w:rPr>
              <w:t>H2</w:t>
            </w:r>
            <w:r w:rsidRPr="00623866">
              <w:rPr>
                <w:rFonts w:ascii="Arial" w:hAnsi="Arial" w:cs="Arial"/>
              </w:rPr>
              <w:t xml:space="preserve">, which is reselling them to </w:t>
            </w:r>
            <w:r w:rsidRPr="00623866">
              <w:rPr>
                <w:rFonts w:ascii="Arial" w:hAnsi="Arial" w:cs="Arial"/>
                <w:i/>
              </w:rPr>
              <w:t>D1</w:t>
            </w:r>
            <w:r w:rsidRPr="00623866">
              <w:rPr>
                <w:rFonts w:ascii="Arial" w:hAnsi="Arial" w:cs="Arial"/>
              </w:rPr>
              <w:t xml:space="preserve">. Goods are delivered from </w:t>
            </w:r>
            <w:r w:rsidRPr="00623866">
              <w:rPr>
                <w:rFonts w:ascii="Arial" w:hAnsi="Arial" w:cs="Arial"/>
                <w:i/>
              </w:rPr>
              <w:t>H1</w:t>
            </w:r>
            <w:r w:rsidRPr="00623866">
              <w:rPr>
                <w:rFonts w:ascii="Arial" w:hAnsi="Arial" w:cs="Arial"/>
              </w:rPr>
              <w:t xml:space="preserve"> to </w:t>
            </w:r>
            <w:r w:rsidRPr="00623866">
              <w:rPr>
                <w:rFonts w:ascii="Arial" w:hAnsi="Arial" w:cs="Arial"/>
                <w:i/>
              </w:rPr>
              <w:t>DE</w:t>
            </w:r>
            <w:r w:rsidRPr="00623866">
              <w:rPr>
                <w:rFonts w:ascii="Arial" w:hAnsi="Arial" w:cs="Arial"/>
              </w:rPr>
              <w:t>.</w:t>
            </w:r>
          </w:p>
        </w:tc>
        <w:tc>
          <w:tcPr>
            <w:tcW w:w="3554" w:type="dxa"/>
            <w:gridSpan w:val="2"/>
          </w:tcPr>
          <w:p w:rsidR="001768A8" w:rsidRPr="00623866" w:rsidRDefault="001768A8" w:rsidP="001768A8">
            <w:pPr>
              <w:tabs>
                <w:tab w:val="left" w:pos="2268"/>
                <w:tab w:val="left" w:pos="3402"/>
              </w:tabs>
              <w:spacing w:before="120"/>
              <w:rPr>
                <w:rFonts w:ascii="Arial" w:hAnsi="Arial" w:cs="Arial"/>
                <w:i/>
              </w:rPr>
            </w:pPr>
            <w:r w:rsidRPr="00623866">
              <w:rPr>
                <w:rFonts w:ascii="Arial" w:hAnsi="Arial" w:cs="Arial"/>
                <w:i/>
              </w:rPr>
              <w:t xml:space="preserve">H1: </w:t>
            </w:r>
            <w:r w:rsidRPr="00623866">
              <w:rPr>
                <w:rFonts w:ascii="Arial" w:hAnsi="Arial" w:cs="Arial"/>
              </w:rPr>
              <w:t>–</w:t>
            </w:r>
          </w:p>
          <w:p w:rsidR="001768A8" w:rsidRPr="00623866" w:rsidRDefault="001768A8" w:rsidP="001768A8">
            <w:pPr>
              <w:tabs>
                <w:tab w:val="left" w:pos="2268"/>
                <w:tab w:val="left" w:pos="3402"/>
              </w:tabs>
              <w:spacing w:before="60"/>
              <w:rPr>
                <w:rFonts w:ascii="Arial" w:hAnsi="Arial" w:cs="Arial"/>
              </w:rPr>
            </w:pPr>
            <w:r w:rsidRPr="00623866">
              <w:rPr>
                <w:rFonts w:ascii="Arial" w:hAnsi="Arial" w:cs="Arial"/>
                <w:i/>
              </w:rPr>
              <w:t>H2</w:t>
            </w:r>
            <w:r w:rsidRPr="00623866">
              <w:rPr>
                <w:rFonts w:ascii="Arial" w:hAnsi="Arial" w:cs="Arial"/>
              </w:rPr>
              <w:t xml:space="preserve">:  dispatch to </w:t>
            </w:r>
            <w:r w:rsidRPr="00623866">
              <w:rPr>
                <w:rFonts w:ascii="Arial" w:hAnsi="Arial" w:cs="Arial"/>
                <w:i/>
              </w:rPr>
              <w:t xml:space="preserve">DE </w:t>
            </w:r>
            <w:r w:rsidRPr="00623866">
              <w:rPr>
                <w:rFonts w:ascii="Arial" w:hAnsi="Arial" w:cs="Arial"/>
              </w:rPr>
              <w:t>(it is reported in its VAT declaration)</w:t>
            </w:r>
          </w:p>
          <w:p w:rsidR="006C1006" w:rsidRPr="00CD442C" w:rsidRDefault="001768A8" w:rsidP="001768A8">
            <w:pPr>
              <w:tabs>
                <w:tab w:val="left" w:pos="2268"/>
                <w:tab w:val="left" w:pos="3402"/>
              </w:tabs>
              <w:spacing w:before="60" w:after="60" w:line="240" w:lineRule="auto"/>
              <w:rPr>
                <w:rFonts w:ascii="Arial" w:eastAsia="Times New Roman" w:hAnsi="Arial" w:cs="Arial"/>
                <w:sz w:val="21"/>
                <w:szCs w:val="20"/>
                <w:lang w:eastAsia="hu-HU"/>
              </w:rPr>
            </w:pPr>
            <w:r w:rsidRPr="00623866">
              <w:rPr>
                <w:rFonts w:ascii="Arial" w:hAnsi="Arial" w:cs="Arial"/>
                <w:i/>
              </w:rPr>
              <w:t>D1</w:t>
            </w:r>
            <w:r w:rsidRPr="00623866">
              <w:rPr>
                <w:rFonts w:ascii="Arial" w:hAnsi="Arial" w:cs="Arial"/>
              </w:rPr>
              <w:t xml:space="preserve">:  arrival from </w:t>
            </w:r>
            <w:r w:rsidRPr="00623866">
              <w:rPr>
                <w:rFonts w:ascii="Arial" w:hAnsi="Arial" w:cs="Arial"/>
                <w:i/>
              </w:rPr>
              <w:t>HU</w:t>
            </w:r>
          </w:p>
        </w:tc>
      </w:tr>
      <w:tr w:rsidR="006C1006" w:rsidRPr="00623866" w:rsidTr="006C1006">
        <w:trPr>
          <w:trHeight w:val="1060"/>
        </w:trPr>
        <w:tc>
          <w:tcPr>
            <w:tcW w:w="2767" w:type="dxa"/>
          </w:tcPr>
          <w:p w:rsidR="006C1006" w:rsidRPr="004B7AA9" w:rsidRDefault="009C5012" w:rsidP="006C1006">
            <w:pPr>
              <w:keepNext/>
              <w:spacing w:before="120" w:after="0" w:line="240" w:lineRule="auto"/>
              <w:outlineLvl w:val="8"/>
              <w:rPr>
                <w:rFonts w:ascii="Garamond" w:eastAsia="Times New Roman" w:hAnsi="Garamond"/>
                <w:i/>
                <w:sz w:val="20"/>
                <w:szCs w:val="20"/>
                <w:lang w:eastAsia="hu-HU"/>
              </w:rPr>
            </w:pPr>
            <w:r>
              <w:rPr>
                <w:noProof/>
                <w:lang w:eastAsia="hu-HU"/>
              </w:rPr>
              <mc:AlternateContent>
                <mc:Choice Requires="wps">
                  <w:drawing>
                    <wp:anchor distT="0" distB="0" distL="114300" distR="114300" simplePos="0" relativeHeight="251619840" behindDoc="0" locked="0" layoutInCell="0" allowOverlap="1">
                      <wp:simplePos x="0" y="0"/>
                      <wp:positionH relativeFrom="column">
                        <wp:posOffset>452120</wp:posOffset>
                      </wp:positionH>
                      <wp:positionV relativeFrom="paragraph">
                        <wp:posOffset>523875</wp:posOffset>
                      </wp:positionV>
                      <wp:extent cx="531495" cy="63500"/>
                      <wp:effectExtent l="38100" t="38100" r="20955" b="107950"/>
                      <wp:wrapNone/>
                      <wp:docPr id="212"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 cy="6350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858C" id="Line 800"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1.25pt" to="77.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9xRwIAAHwEAAAOAAAAZHJzL2Uyb0RvYy54bWysVNFu2yAUfZ+0f0C8p7ZTJ0usOtMUJ9tD&#10;t1Vq9wEEcIyGAQGNE037992L07TdXqZpfsBg7j2ccznXN++PvSYH6YOypqbFVU6JNNwKZfY1/faw&#10;nSwoCZEZwbQ1sqYnGej71ds3N4Or5NR2VgvpCYCYUA2upl2MrsqywDvZs3BlnTSw2VrfswhLv8+E&#10;ZwOg9zqb5vk8G6wXzlsuQ4CvzbhJVwm/bSWPX9s2yEh0TYFbTKNP4w7HbHXDqr1nrlP8TIP9A4ue&#10;KQOHXqAaFhl59OoPqF5xb4Nt4xW3fWbbVnGZNICaIv9NzX3HnExaoDjBXcoU/h8s/3K480SJmk6L&#10;KSWG9XBJt8pIsshTdQYXKghamzuP+vjR3Ltby78HYuy6Y2YvE8uHk4PEAuuZvUrBRXBwxm74bAXE&#10;sMdoU6mOre9Jq5X7hIkIDuUgx3Q3p8vdyGMkHD7OrotyOaOEw9b8ejaSy1iFKJjrfIgfpe0JTmqq&#10;QULCZIfbEJHVcwiGG7tVWqfb14YMNV3OpojOwIPeiJQarFYCwzAh+P1urT05MHRSepJY2HkZhqc3&#10;LHRjXDiFxsbRZN4+GpEO7CQTm/M8MqVhTmKqH/PeDhTp9FJQoiX0FM5G/togESgIKDrPRo/9WObL&#10;zWKzKCfldL6ZlHnTTD5s1+Vkvi3ezZrrZr1uip+oqSirTgkhDcp68ntR/p2fzp03OvXi+Esls9fo&#10;qeRA9umdSCdvoB2wQUO1s+J051EdrsDiKfjcjthDL9cp6vmnsfoFAAD//wMAUEsDBBQABgAIAAAA&#10;IQAKBKQz4AAAAAgBAAAPAAAAZHJzL2Rvd25yZXYueG1sTI/BTsMwEETvSPyDtUhcUOskotCEbKqC&#10;BOLQA6SVKm5uvCSBeB3FbhP+HvcEx9kZzbzNV5PpxIkG11pGiOcRCOLK6pZrhN32ebYE4bxirTrL&#10;hPBDDlbF5UWuMm1HfqdT6WsRSthlCqHxvs+kdFVDRrm57YmD92kHo3yQQy31oMZQbjqZRNGdNKrl&#10;sNConp4aqr7Lo0EoXyjdjxuzf7z5iHW8Lr/47XWLeH01rR9AeJr8XxjO+AEdisB0sEfWTnQI93ES&#10;kgjLZAHi7C9uUxAHhDQcZJHL/w8UvwAAAP//AwBQSwECLQAUAAYACAAAACEAtoM4kv4AAADhAQAA&#10;EwAAAAAAAAAAAAAAAAAAAAAAW0NvbnRlbnRfVHlwZXNdLnhtbFBLAQItABQABgAIAAAAIQA4/SH/&#10;1gAAAJQBAAALAAAAAAAAAAAAAAAAAC8BAABfcmVscy8ucmVsc1BLAQItABQABgAIAAAAIQCIfT9x&#10;RwIAAHwEAAAOAAAAAAAAAAAAAAAAAC4CAABkcnMvZTJvRG9jLnhtbFBLAQItABQABgAIAAAAIQAK&#10;BKQz4AAAAAgBAAAPAAAAAAAAAAAAAAAAAKEEAABkcnMvZG93bnJldi54bWxQSwUGAAAAAAQABADz&#10;AAAArgUAAAAA&#10;" o:allowincell="f">
                      <v:stroke dashstyle="1 1" endarrow="open" endcap="round"/>
                    </v:line>
                  </w:pict>
                </mc:Fallback>
              </mc:AlternateContent>
            </w:r>
            <w:r>
              <w:rPr>
                <w:noProof/>
                <w:lang w:eastAsia="hu-HU"/>
              </w:rPr>
              <mc:AlternateContent>
                <mc:Choice Requires="wps">
                  <w:drawing>
                    <wp:anchor distT="0" distB="0" distL="114300" distR="114300" simplePos="0" relativeHeight="251618816" behindDoc="0" locked="0" layoutInCell="0" allowOverlap="1">
                      <wp:simplePos x="0" y="0"/>
                      <wp:positionH relativeFrom="column">
                        <wp:posOffset>396875</wp:posOffset>
                      </wp:positionH>
                      <wp:positionV relativeFrom="paragraph">
                        <wp:posOffset>212725</wp:posOffset>
                      </wp:positionV>
                      <wp:extent cx="576580" cy="103505"/>
                      <wp:effectExtent l="19050" t="57150" r="33020" b="29845"/>
                      <wp:wrapNone/>
                      <wp:docPr id="213" name="Lin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10350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B936E" id="Line 799"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16.75pt" to="76.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cxMAIAAFMEAAAOAAAAZHJzL2Uyb0RvYy54bWysVMuO2jAU3VfqP1jeQxIIDESEUZVAN7SD&#10;NNMPMLZDrDq2ZRsCqvrvvTaPlnZTVc3CseNzzz33lcXzqZPoyK0TWpU4G6YYcUU1E2pf4i9v68EM&#10;I+eJYkRqxUt85g4/L9+/W/Sm4CPdasm4RUCiXNGbErfemyJJHG15R9xQG67gstG2Ix6Odp8wS3pg&#10;72QyStNp0mvLjNWUOwdf68slXkb+puHUvzSN4x7JEoM2H1cb111Yk+WCFHtLTCvoVQb5BxUdEQqc&#10;3qlq4gk6WPEHVSeo1U43fkh1l+imEZTHGCCaLP0tmteWGB5jgeQ4c0+T+3+09PNxa5FgJR5lY4wU&#10;6aBIG6E4eprPQ3Z64woAVWprQ3z0pF7NRtOvDildtUTteVT5djZgmAWL5MEkHJwBH7v+k2aAIQev&#10;Y6pOje0CJSQBnWJFzveK8JNHFD5OnqaTGdSNwlWWjifpJHogxc3YWOc/ct2hsCmxBOWRnBw3zgcx&#10;pLhBgi+l10LKWHSpUA+k83SSRgunpWDhNuCc3e8qadGRhL6Jz9XxA8zqg2KRreWErRRDPubBWwGZ&#10;kRwHFx1nGEkO4xF2Ee2JkIC+6JMqeISIQfF1d2mdb/N0vpqtZvkgH01Xgzyt68GHdZUPpuvsaVKP&#10;66qqs+9BfJYXrWCMq6D/1sZZ/ndtch2oSwPeG/meqeSRPaYUxN7eUXQseajypV92mp23NkQXqg+d&#10;G8HXKQuj8es5on7+C5Y/AAAA//8DAFBLAwQUAAYACAAAACEAylVJAt8AAAAIAQAADwAAAGRycy9k&#10;b3ducmV2LnhtbEyPzU7DMBCE70i8g7VI3KhDQ6MS4lQVUsWJAy0V4ubESxJhryPb+SFPj3uC02g1&#10;o5lvi91sNBvR+c6SgPtVAgyptqqjRsD76XC3BeaDJCW1JRTwgx525fVVIXNlJ3rD8RgaFkvI51JA&#10;G0Kfc+7rFo30K9sjRe/LOiNDPF3DlZNTLDear5Mk40Z2FBda2eNzi/X3cTACzrPDTz2My3LOaHnd&#10;84/pUL0IcXsz75+ABZzDXxgu+BEdyshU2YGUZ1pAtt7EpIA0jXrxN2kKrBLw8LgFXhb8/wPlLwAA&#10;AP//AwBQSwECLQAUAAYACAAAACEAtoM4kv4AAADhAQAAEwAAAAAAAAAAAAAAAAAAAAAAW0NvbnRl&#10;bnRfVHlwZXNdLnhtbFBLAQItABQABgAIAAAAIQA4/SH/1gAAAJQBAAALAAAAAAAAAAAAAAAAAC8B&#10;AABfcmVscy8ucmVsc1BLAQItABQABgAIAAAAIQDoLHcxMAIAAFMEAAAOAAAAAAAAAAAAAAAAAC4C&#10;AABkcnMvZTJvRG9jLnhtbFBLAQItABQABgAIAAAAIQDKVUkC3wAAAAgBAAAPAAAAAAAAAAAAAAAA&#10;AIoEAABkcnMvZG93bnJldi54bWxQSwUGAAAAAAQABADzAAAAlgUAAAAA&#10;" o:allowincell="f" strokeweight="1.5pt">
                      <v:stroke startarrow="block"/>
                    </v:line>
                  </w:pict>
                </mc:Fallback>
              </mc:AlternateContent>
            </w:r>
            <w:r>
              <w:rPr>
                <w:noProof/>
                <w:lang w:eastAsia="hu-HU"/>
              </w:rPr>
              <mc:AlternateContent>
                <mc:Choice Requires="wps">
                  <w:drawing>
                    <wp:anchor distT="0" distB="0" distL="114300" distR="114300" simplePos="0" relativeHeight="251632128" behindDoc="0" locked="0" layoutInCell="0" allowOverlap="1">
                      <wp:simplePos x="0" y="0"/>
                      <wp:positionH relativeFrom="column">
                        <wp:posOffset>213995</wp:posOffset>
                      </wp:positionH>
                      <wp:positionV relativeFrom="paragraph">
                        <wp:posOffset>395605</wp:posOffset>
                      </wp:positionV>
                      <wp:extent cx="73660" cy="147955"/>
                      <wp:effectExtent l="38100" t="38100" r="40640" b="23495"/>
                      <wp:wrapNone/>
                      <wp:docPr id="21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147955"/>
                              </a:xfrm>
                              <a:prstGeom prst="line">
                                <a:avLst/>
                              </a:prstGeom>
                              <a:noFill/>
                              <a:ln w="9525" cap="rnd">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77670" id="Line 81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1.15pt" to="22.6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Y+LQwIAAHIEAAAOAAAAZHJzL2Uyb0RvYy54bWysVE2P2yAQvVfqf0DcE8dZJ5tY66yqOOll&#10;24202x8wARyjYkBA4kRV/3sH8tFue6mq+oAH8+bxZnj44fHYKXIQzkujK5oPR5QIzQyXelfRL6/r&#10;wYwSH0BzUEaLip6Ep4+L9+8eeluKsWmN4sIRJNG+7G1F2xBsmWWetaIDPzRWaFxsjOsg4NTtMu6g&#10;R/ZOZePRaJr1xnHrDBPe49f6vEgXib9pBAvPTeNFIKqiqC2k0aVxG8ds8QDlzoFtJbvIgH9Q0YHU&#10;uOmNqoYAZO/kH1SdZM5404QhM11mmkYykWrAavLRb9W8tGBFqgWb4+2tTf7/0bLPh40jkld0nBeU&#10;aOjwkJ6kFmSWj2N3eutLBC31xsX62FG/2CfDvnqizbIFvRNJ5evJYmIeM7I3KXHiLe6x7T8ZjhjY&#10;B5NadWxcFymxCeSYTuR0OxFxDIThx/u76RSPjeFKXtzPJ5O0AZTXXOt8+ChMR2JQUYXCEzccnnyI&#10;WqC8QuJW2qylUunMlSZ9ReeT8QTpAZ3nNE+p3ijJIywmeLfbLpUjB4j+Sc9FwRtY3KMG355x/uRr&#10;EyIOSmf2mqeoFcBXmpOQOgXOmZ5GCZ3glCiBtydGCRpAKoRijPqVjjzYEKzoEp2d9W0+mq9mq1kx&#10;KMbT1aAY1fXgw3pZDKbr/H5S39XLZZ1/jzXlRdlKzoWOZV1dnhd/56LLfTv78+bzWyezt+xJMoq9&#10;vpPo5IhogrOdtoafNi5WF82Bxk7gyyWMN+fXeUL9/FUsfgAAAP//AwBQSwMEFAAGAAgAAAAhAJ1o&#10;wYfdAAAABwEAAA8AAABkcnMvZG93bnJldi54bWxMjkFLxDAUhO+C/yE8wYu4qVu3rrXpIoqHnhZr&#10;ELylzbMtNi+lye7Wf+/zpKdhmGHmK3aLG8UR5zB4UnCzSkAgtd4O1CnQby/XWxAhGrJm9IQKvjHA&#10;rjw/K0xu/Yle8VjHTvAIhdwo6GOccilD26MzYeUnJM4+/exMZDt30s7mxONulOskyaQzA/FDbyZ8&#10;6rH9qg9OQYP2Oe5jdX/1oXW9RF3pd1kpdXmxPD6AiLjEvzL84jM6lMzU+APZIEYFaXrHTQXZOgXB&#10;+e2GtVGw3WQgy0L+5y9/AAAA//8DAFBLAQItABQABgAIAAAAIQC2gziS/gAAAOEBAAATAAAAAAAA&#10;AAAAAAAAAAAAAABbQ29udGVudF9UeXBlc10ueG1sUEsBAi0AFAAGAAgAAAAhADj9If/WAAAAlAEA&#10;AAsAAAAAAAAAAAAAAAAALwEAAF9yZWxzLy5yZWxzUEsBAi0AFAAGAAgAAAAhADT1j4tDAgAAcgQA&#10;AA4AAAAAAAAAAAAAAAAALgIAAGRycy9lMm9Eb2MueG1sUEsBAi0AFAAGAAgAAAAhAJ1owYfdAAAA&#10;BwEAAA8AAAAAAAAAAAAAAAAAnQQAAGRycy9kb3ducmV2LnhtbFBLBQYAAAAABAAEAPMAAACnBQAA&#10;AAA=&#10;" o:allowincell="f">
                      <v:stroke dashstyle="1 1" startarrow="open" endcap="round"/>
                    </v:line>
                  </w:pict>
                </mc:Fallback>
              </mc:AlternateContent>
            </w:r>
            <w:r>
              <w:rPr>
                <w:noProof/>
                <w:lang w:eastAsia="hu-HU"/>
              </w:rPr>
              <mc:AlternateContent>
                <mc:Choice Requires="wps">
                  <w:drawing>
                    <wp:anchor distT="0" distB="0" distL="114300" distR="114300" simplePos="0" relativeHeight="251617792" behindDoc="1" locked="0" layoutInCell="0" allowOverlap="1">
                      <wp:simplePos x="0" y="0"/>
                      <wp:positionH relativeFrom="column">
                        <wp:posOffset>1200150</wp:posOffset>
                      </wp:positionH>
                      <wp:positionV relativeFrom="paragraph">
                        <wp:posOffset>249555</wp:posOffset>
                      </wp:positionV>
                      <wp:extent cx="295910" cy="295910"/>
                      <wp:effectExtent l="0" t="0" r="27940" b="27940"/>
                      <wp:wrapNone/>
                      <wp:docPr id="215" name="Oval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C2241" id="Oval 798" o:spid="_x0000_s1026" style="position:absolute;margin-left:94.5pt;margin-top:19.65pt;width:23.3pt;height:23.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KqGAIAADAEAAAOAAAAZHJzL2Uyb0RvYy54bWysU8Fu2zAMvQ/YPwi6L46NZG2MOEWRLsOA&#10;bi3Q7QMUWbaFyaJGKXGyrx8lp2m67TRMB4EUqSe+R2p5c+gN2yv0GmzF88mUM2Ul1Nq2Ff/2dfPu&#10;mjMfhK2FAasqflSe36zevlkOrlQFdGBqhYxArC8HV/EuBFdmmZed6oWfgFOWgg1gLwK52GY1ioHQ&#10;e5MV0+n7bACsHYJU3tPp3Rjkq4TfNEqGh6bxKjBTcaotpB3Tvo17tlqKskXhOi1PZYh/qKIX2tKj&#10;Z6g7EQTbof4DqtcSwUMTJhL6DJpGS5U4EJt8+hubp044lbiQON6dZfL/D1Z+2T8i03XFi3zOmRU9&#10;NelhLwy7WlxHdQbnS0p6co8Y+Xl3D/K7ZxbWnbCtukWEoVOipprymJ+9uhAdT1fZdvgMNUGLXYAk&#10;1KHBPgKSBOyQ+nE890MdApN0WCzmi5y6Jil0suMLony+7NCHjwp6Fo2KK2O081ExUYr9vQ9j9nNW&#10;qh+MrjfamORgu10bZES34pu0EgWieZlmLBsqvpgX84T8KuYvIaZp/Q0CYWdrqkaUUasPJzsIbUab&#10;OBl7Ei/qNeq+hfpI2iGMY0vfjIwO8CdnA41sxf2PnUDFmflkSf9FPpvFGU/ObH5VkIOXke1lRFhJ&#10;UBUPnI3mOoz/YudQtx29lCe6Fm6pZ41OYsZ+jlWdiqWxTB05faE495d+ynr56KtfAAAA//8DAFBL&#10;AwQUAAYACAAAACEAFKqa/d4AAAAJAQAADwAAAGRycy9kb3ducmV2LnhtbEyPQU+DQBSE7yb9D5vX&#10;xJtd2g0EkKVpbEz04EHU+xZegZR9S9gtxX/v86THyUxmvin2ix3EjJPvHWnYbiIQSLVremo1fH48&#10;P6QgfDDUmMERavhGD/tydVeYvHE3ese5Cq3gEvK50dCFMOZS+rpDa/zGjUjsnd1kTWA5tbKZzI3L&#10;7SB3UZRIa3rihc6M+NRhfamuVsOxPVTJLFWI1fn4EuLL19ur2mp9v14OjyACLuEvDL/4jA4lM53c&#10;lRovBtZpxl+CBpUpEBzYqTgBcdKQxhnIspD/H5Q/AAAA//8DAFBLAQItABQABgAIAAAAIQC2gziS&#10;/gAAAOEBAAATAAAAAAAAAAAAAAAAAAAAAABbQ29udGVudF9UeXBlc10ueG1sUEsBAi0AFAAGAAgA&#10;AAAhADj9If/WAAAAlAEAAAsAAAAAAAAAAAAAAAAALwEAAF9yZWxzLy5yZWxzUEsBAi0AFAAGAAgA&#10;AAAhAMEisqoYAgAAMAQAAA4AAAAAAAAAAAAAAAAALgIAAGRycy9lMm9Eb2MueG1sUEsBAi0AFAAG&#10;AAgAAAAhABSqmv3eAAAACQEAAA8AAAAAAAAAAAAAAAAAcgQAAGRycy9kb3ducmV2LnhtbFBLBQYA&#10;AAAABAAEAPMAAAB9BQAAAAA=&#10;" o:allowincell="f"/>
                  </w:pict>
                </mc:Fallback>
              </mc:AlternateContent>
            </w:r>
            <w:r>
              <w:rPr>
                <w:noProof/>
                <w:lang w:eastAsia="hu-HU"/>
              </w:rPr>
              <mc:AlternateContent>
                <mc:Choice Requires="wps">
                  <w:drawing>
                    <wp:anchor distT="0" distB="0" distL="114300" distR="114300" simplePos="0" relativeHeight="251616768" behindDoc="1" locked="0" layoutInCell="0" allowOverlap="1">
                      <wp:simplePos x="0" y="0"/>
                      <wp:positionH relativeFrom="column">
                        <wp:posOffset>11430</wp:posOffset>
                      </wp:positionH>
                      <wp:positionV relativeFrom="paragraph">
                        <wp:posOffset>158115</wp:posOffset>
                      </wp:positionV>
                      <wp:extent cx="443865" cy="443865"/>
                      <wp:effectExtent l="0" t="0" r="13335" b="13335"/>
                      <wp:wrapNone/>
                      <wp:docPr id="216" name="Oval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4438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BFA34" id="Oval 797" o:spid="_x0000_s1026" style="position:absolute;margin-left:.9pt;margin-top:12.45pt;width:34.95pt;height:3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4LGQIAADAEAAAOAAAAZHJzL2Uyb0RvYy54bWysU8Fu2zAMvQ/YPwi6L46zJG2MOEWRLsOA&#10;ri3Q7QMUWbaFyaJGKXGyrx8lp1m67TRMB4EUqSe+R2p5c+gM2yv0GmzJ89GYM2UlVNo2Jf/6ZfPu&#10;mjMfhK2EAatKflSe36zevln2rlATaMFUChmBWF/0ruRtCK7IMi9b1Qk/AqcsBWvATgRysckqFD2h&#10;dyabjMfzrAesHIJU3tPp3RDkq4Rf10qGx7r2KjBTcqotpB3Tvo17tlqKokHhWi1PZYh/qKIT2tKj&#10;Z6g7EQTbof4DqtMSwUMdRhK6DOpaS5U4EJt8/Bub51Y4lbiQON6dZfL/D1Y+7J+Q6arkk3zOmRUd&#10;NelxLwy7WlxFdXrnC0p6dk8Y+Xl3D/KbZxbWrbCNukWEvlWioprymJ+9uhAdT1fZtv8MFUGLXYAk&#10;1KHGLgKSBOyQ+nE890MdApN0OJ2+v57POJMUOtnxBVG8XHbow0cFHYtGyZUx2vmomCjE/t6HIfsl&#10;K9UPRlcbbUxysNmuDTKiW/JNWokC0bxMM5b1JV/MJrOE/CrmLyHGaf0NAmFnK6pGFFGrDyc7CG0G&#10;mzgZexIv6jXovoXqSNohDGNL34yMFvAHZz2NbMn9951AxZn5ZEn/RT6dxhlPznR2NSEHLyPby4iw&#10;kqBKHjgbzHUY/sXOoW5aeilPdC3cUs9qncSM/RyqOhVLY5k6cvpCce4v/ZT166OvfgIAAP//AwBQ&#10;SwMEFAAGAAgAAAAhAESgtWnbAAAABgEAAA8AAABkcnMvZG93bnJldi54bWxMzk9Pg0AQBfC7id9h&#10;Mybe7ELpX2RpGhsTPXgQ9b6FKZCys4SdUvz2jic9vrzJm1+2m1ynRhxC68lAPItAIZW+aqk28Pnx&#10;/LABFdhSZTtPaOAbA+zy25vMppW/0juOBddKRiik1kDD3Kdah7JBZ8PM90jSnfzgLEscal0N9irj&#10;rtPzKFppZ1uSD43t8anB8lxcnIFDvS9Wo054mZwOL7w8f729JrEx93fT/hEU48R/x/DLFzrkYjr6&#10;C1VBdZIFzgbmiy0oqdfxGtTRwHaxAZ1n+j8//wEAAP//AwBQSwECLQAUAAYACAAAACEAtoM4kv4A&#10;AADhAQAAEwAAAAAAAAAAAAAAAAAAAAAAW0NvbnRlbnRfVHlwZXNdLnhtbFBLAQItABQABgAIAAAA&#10;IQA4/SH/1gAAAJQBAAALAAAAAAAAAAAAAAAAAC8BAABfcmVscy8ucmVsc1BLAQItABQABgAIAAAA&#10;IQDYKT4LGQIAADAEAAAOAAAAAAAAAAAAAAAAAC4CAABkcnMvZTJvRG9jLnhtbFBLAQItABQABgAI&#10;AAAAIQBEoLVp2wAAAAYBAAAPAAAAAAAAAAAAAAAAAHMEAABkcnMvZG93bnJldi54bWxQSwUGAAAA&#10;AAQABADzAAAAewUAAAAA&#10;" o:allowincell="f"/>
                  </w:pict>
                </mc:Fallback>
              </mc:AlternateContent>
            </w:r>
            <w:r w:rsidR="006C1006" w:rsidRPr="004B7AA9">
              <w:rPr>
                <w:rFonts w:ascii="Garamond" w:eastAsia="Times New Roman" w:hAnsi="Garamond"/>
                <w:i/>
                <w:sz w:val="20"/>
                <w:szCs w:val="20"/>
                <w:lang w:eastAsia="hu-HU"/>
              </w:rPr>
              <w:t xml:space="preserve">                 HU               DE</w:t>
            </w:r>
          </w:p>
          <w:p w:rsidR="006C1006" w:rsidRPr="004B7AA9" w:rsidRDefault="006C1006" w:rsidP="006C1006">
            <w:pPr>
              <w:tabs>
                <w:tab w:val="left" w:pos="2268"/>
                <w:tab w:val="left" w:pos="3402"/>
              </w:tabs>
              <w:spacing w:after="0" w:line="240" w:lineRule="auto"/>
              <w:rPr>
                <w:rFonts w:ascii="Garamond" w:eastAsia="Times New Roman" w:hAnsi="Garamond"/>
                <w:i/>
                <w:sz w:val="16"/>
                <w:szCs w:val="16"/>
                <w:lang w:eastAsia="hu-HU"/>
              </w:rPr>
            </w:pPr>
            <w:r w:rsidRPr="004B7AA9">
              <w:rPr>
                <w:rFonts w:ascii="Garamond" w:eastAsia="Times New Roman" w:hAnsi="Garamond"/>
                <w:sz w:val="16"/>
                <w:szCs w:val="16"/>
                <w:lang w:eastAsia="hu-HU"/>
              </w:rPr>
              <w:t xml:space="preserve">      H1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D1</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H2                     </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p>
        </w:tc>
        <w:tc>
          <w:tcPr>
            <w:tcW w:w="3606" w:type="dxa"/>
          </w:tcPr>
          <w:p w:rsidR="006C1006" w:rsidRPr="00CD442C" w:rsidRDefault="001768A8" w:rsidP="006C1006">
            <w:pPr>
              <w:tabs>
                <w:tab w:val="left" w:pos="2268"/>
                <w:tab w:val="left" w:pos="3402"/>
              </w:tabs>
              <w:spacing w:before="120" w:after="0" w:line="240" w:lineRule="auto"/>
              <w:rPr>
                <w:rFonts w:ascii="Arial" w:eastAsia="Times New Roman" w:hAnsi="Arial" w:cs="Arial"/>
                <w:sz w:val="21"/>
                <w:szCs w:val="20"/>
                <w:lang w:eastAsia="hu-HU"/>
              </w:rPr>
            </w:pPr>
            <w:r w:rsidRPr="00623866">
              <w:rPr>
                <w:rFonts w:ascii="Arial" w:hAnsi="Arial" w:cs="Arial"/>
                <w:i/>
              </w:rPr>
              <w:t>D1</w:t>
            </w:r>
            <w:r w:rsidRPr="00623866">
              <w:rPr>
                <w:rFonts w:ascii="Arial" w:hAnsi="Arial" w:cs="Arial"/>
              </w:rPr>
              <w:t xml:space="preserve"> is selling goods to </w:t>
            </w:r>
            <w:r w:rsidRPr="00623866">
              <w:rPr>
                <w:rFonts w:ascii="Arial" w:hAnsi="Arial" w:cs="Arial"/>
                <w:i/>
              </w:rPr>
              <w:t>H2</w:t>
            </w:r>
            <w:r w:rsidRPr="00623866">
              <w:rPr>
                <w:rFonts w:ascii="Arial" w:hAnsi="Arial" w:cs="Arial"/>
              </w:rPr>
              <w:t xml:space="preserve">-nek, which is reselling them to </w:t>
            </w:r>
            <w:r w:rsidRPr="00623866">
              <w:rPr>
                <w:rFonts w:ascii="Arial" w:hAnsi="Arial" w:cs="Arial"/>
                <w:i/>
              </w:rPr>
              <w:t>H1</w:t>
            </w:r>
            <w:r w:rsidRPr="00623866">
              <w:rPr>
                <w:rFonts w:ascii="Arial" w:hAnsi="Arial" w:cs="Arial"/>
              </w:rPr>
              <w:t xml:space="preserve">. Goods are delivered from </w:t>
            </w:r>
            <w:r w:rsidRPr="00623866">
              <w:rPr>
                <w:rFonts w:ascii="Arial" w:hAnsi="Arial" w:cs="Arial"/>
                <w:i/>
              </w:rPr>
              <w:t>DE</w:t>
            </w:r>
            <w:r w:rsidRPr="00623866">
              <w:rPr>
                <w:rFonts w:ascii="Arial" w:hAnsi="Arial" w:cs="Arial"/>
              </w:rPr>
              <w:t xml:space="preserve"> to </w:t>
            </w:r>
            <w:r w:rsidRPr="00623866">
              <w:rPr>
                <w:rFonts w:ascii="Arial" w:hAnsi="Arial" w:cs="Arial"/>
                <w:i/>
              </w:rPr>
              <w:t>H1</w:t>
            </w:r>
            <w:r w:rsidRPr="00623866">
              <w:rPr>
                <w:rFonts w:ascii="Arial" w:hAnsi="Arial" w:cs="Arial"/>
              </w:rPr>
              <w:t>.</w:t>
            </w:r>
          </w:p>
        </w:tc>
        <w:tc>
          <w:tcPr>
            <w:tcW w:w="3554" w:type="dxa"/>
            <w:gridSpan w:val="2"/>
          </w:tcPr>
          <w:p w:rsidR="001768A8" w:rsidRPr="00623866" w:rsidRDefault="001768A8" w:rsidP="001768A8">
            <w:pPr>
              <w:tabs>
                <w:tab w:val="left" w:pos="2268"/>
                <w:tab w:val="left" w:pos="3402"/>
              </w:tabs>
              <w:spacing w:before="120"/>
              <w:rPr>
                <w:rFonts w:ascii="Arial" w:hAnsi="Arial" w:cs="Arial"/>
              </w:rPr>
            </w:pPr>
            <w:r w:rsidRPr="00623866">
              <w:rPr>
                <w:rFonts w:ascii="Arial" w:hAnsi="Arial" w:cs="Arial"/>
                <w:i/>
              </w:rPr>
              <w:t>H1</w:t>
            </w:r>
            <w:r w:rsidRPr="00623866">
              <w:rPr>
                <w:rFonts w:ascii="Arial" w:hAnsi="Arial" w:cs="Arial"/>
              </w:rPr>
              <w:t>: –</w:t>
            </w:r>
          </w:p>
          <w:p w:rsidR="001768A8" w:rsidRPr="00623866" w:rsidRDefault="001768A8" w:rsidP="001768A8">
            <w:pPr>
              <w:tabs>
                <w:tab w:val="left" w:pos="2268"/>
                <w:tab w:val="left" w:pos="3402"/>
              </w:tabs>
              <w:spacing w:before="60"/>
              <w:rPr>
                <w:rFonts w:ascii="Arial" w:hAnsi="Arial" w:cs="Arial"/>
              </w:rPr>
            </w:pPr>
            <w:r w:rsidRPr="00623866">
              <w:rPr>
                <w:rFonts w:ascii="Arial" w:hAnsi="Arial" w:cs="Arial"/>
                <w:i/>
              </w:rPr>
              <w:t>H2</w:t>
            </w:r>
            <w:r w:rsidRPr="00623866">
              <w:rPr>
                <w:rFonts w:ascii="Arial" w:hAnsi="Arial" w:cs="Arial"/>
              </w:rPr>
              <w:t xml:space="preserve">:  arrival from </w:t>
            </w:r>
            <w:r w:rsidRPr="00623866">
              <w:rPr>
                <w:rFonts w:ascii="Arial" w:hAnsi="Arial" w:cs="Arial"/>
                <w:i/>
              </w:rPr>
              <w:t xml:space="preserve">DE </w:t>
            </w:r>
            <w:r w:rsidRPr="00623866">
              <w:rPr>
                <w:rFonts w:ascii="Arial" w:hAnsi="Arial" w:cs="Arial"/>
              </w:rPr>
              <w:t>(it is reported in its VAT declaration)</w:t>
            </w:r>
          </w:p>
          <w:p w:rsidR="006C1006" w:rsidRPr="00CD442C" w:rsidRDefault="001768A8" w:rsidP="001768A8">
            <w:pPr>
              <w:tabs>
                <w:tab w:val="left" w:pos="2268"/>
                <w:tab w:val="left" w:pos="3402"/>
              </w:tabs>
              <w:spacing w:before="60" w:after="0" w:line="240" w:lineRule="auto"/>
              <w:rPr>
                <w:rFonts w:ascii="Arial" w:eastAsia="Times New Roman" w:hAnsi="Arial" w:cs="Arial"/>
                <w:sz w:val="21"/>
                <w:szCs w:val="20"/>
                <w:lang w:eastAsia="hu-HU"/>
              </w:rPr>
            </w:pPr>
            <w:r w:rsidRPr="00623866">
              <w:rPr>
                <w:rFonts w:ascii="Arial" w:hAnsi="Arial" w:cs="Arial"/>
                <w:i/>
              </w:rPr>
              <w:t>D1</w:t>
            </w:r>
            <w:r w:rsidRPr="00623866">
              <w:rPr>
                <w:rFonts w:ascii="Arial" w:hAnsi="Arial" w:cs="Arial"/>
              </w:rPr>
              <w:t xml:space="preserve">:  dispatch to </w:t>
            </w:r>
            <w:r w:rsidRPr="00623866">
              <w:rPr>
                <w:rFonts w:ascii="Arial" w:hAnsi="Arial" w:cs="Arial"/>
                <w:i/>
              </w:rPr>
              <w:t>HU</w:t>
            </w:r>
          </w:p>
        </w:tc>
      </w:tr>
      <w:tr w:rsidR="006C1006" w:rsidRPr="00623866" w:rsidTr="006C1006">
        <w:tc>
          <w:tcPr>
            <w:tcW w:w="2767" w:type="dxa"/>
          </w:tcPr>
          <w:p w:rsidR="006C1006" w:rsidRPr="004B7AA9" w:rsidRDefault="009C5012" w:rsidP="006C1006">
            <w:pPr>
              <w:keepNext/>
              <w:spacing w:before="120" w:after="0" w:line="240" w:lineRule="auto"/>
              <w:outlineLvl w:val="8"/>
              <w:rPr>
                <w:rFonts w:ascii="Garamond" w:eastAsia="Times New Roman" w:hAnsi="Garamond"/>
                <w:i/>
                <w:sz w:val="20"/>
                <w:szCs w:val="20"/>
                <w:lang w:eastAsia="hu-HU"/>
              </w:rPr>
            </w:pPr>
            <w:r>
              <w:rPr>
                <w:noProof/>
                <w:lang w:eastAsia="hu-HU"/>
              </w:rPr>
              <mc:AlternateContent>
                <mc:Choice Requires="wps">
                  <w:drawing>
                    <wp:anchor distT="0" distB="0" distL="114300" distR="114300" simplePos="0" relativeHeight="251623936" behindDoc="0" locked="0" layoutInCell="0" allowOverlap="1">
                      <wp:simplePos x="0" y="0"/>
                      <wp:positionH relativeFrom="column">
                        <wp:posOffset>379730</wp:posOffset>
                      </wp:positionH>
                      <wp:positionV relativeFrom="paragraph">
                        <wp:posOffset>229870</wp:posOffset>
                      </wp:positionV>
                      <wp:extent cx="589915" cy="89535"/>
                      <wp:effectExtent l="0" t="0" r="57785" b="100965"/>
                      <wp:wrapNone/>
                      <wp:docPr id="217"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 cy="89535"/>
                              </a:xfrm>
                              <a:prstGeom prst="line">
                                <a:avLst/>
                              </a:prstGeom>
                              <a:noFill/>
                              <a:ln w="1270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6BBD" id="Line 804"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18.1pt" to="76.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SqQgIAAHMEAAAOAAAAZHJzL2Uyb0RvYy54bWysVE2P2yAQvVfqf0Dcs7azzm5ixVlVcdLL&#10;trvSbn/ABHCMigEBiRNV/e8dyEe77aWq6gMezMzjveHh+cOhV2QvnJdG17S4ySkRmhku9bamX17X&#10;oyklPoDmoIwWNT0KTx8W79/NB1uJsemM4sIRBNG+GmxNuxBslWWedaIHf2Os0LjYGtdDwKnbZtzB&#10;gOi9ysZ5fpcNxnHrDBPe49fmtEgXCb9tBQtPbetFIKqmyC2k0aVxE8dsMYdq68B2kp1pwD+w6EFq&#10;3PQK1UAAsnPyD6heMme8acMNM31m2lYykTSgmiL/Tc1LB1YkLdgcb69t8v8Pln3ePzsieU3HxT0l&#10;Gno8pEepBZnmZezOYH2FSUv97KI+dtAv9tGwr55os+xAb0Vi+Xq0WFjEiuxNSZx4i3tshk+GYw7s&#10;gkmtOrSuj5DYBHJIJ3K8nog4BMLw42Q6mxUTShguTWeT20naAKpLrXU+fBSmJzGoqULiCRv2jz5E&#10;LlBdUuJW2qylUunMlSYDEh7f52gLBmg9p3mq9UZJHvNihXfbzVI5sodooPScKbxJi5s04LtTnj/6&#10;xoSYB5UzO81T1Angq3McQCqMSUhtA+fMQCOfXnBKlMCrFKOTAKUjDnYEJZ2jk7W+zfLZarqalqNy&#10;fLcalXnTjD6sl+Xobl3cT5rbZrlsiu9RU1FWneRc6CjrYvOi/DsbnS/cyaBXo19bmb1FTz1Hspd3&#10;Ip0sEV1w8tPG8OOzi+qiO9DZKfl8C+PV+XWesn7+KxY/AAAA//8DAFBLAwQUAAYACAAAACEAL8Dg&#10;Kt4AAAAIAQAADwAAAGRycy9kb3ducmV2LnhtbEyP0U7CQBBF30n4h82Q+EJgawmgtVtiatTgkxY/&#10;YOgObaU723QXKH/v8qSPk3Nz75l0M5hWnKl3jWUF9/MIBHFpdcOVgu/d6+wBhPPIGlvLpOBKDjbZ&#10;eJRiou2Fv+hc+EqEEnYJKqi97xIpXVmTQTe3HXFgB9sb9OHsK6l7vIRy08o4ilbSYMNhocaO8prK&#10;Y3EyChDf8uP65b08bHOcFh8/n+iulVJ3k+H5CYSnwf+F4aYf1CELTnt7Yu1Eq2D5GMy9gsUqBnHj&#10;y3gNYh9AtACZpfL/A9kvAAAA//8DAFBLAQItABQABgAIAAAAIQC2gziS/gAAAOEBAAATAAAAAAAA&#10;AAAAAAAAAAAAAABbQ29udGVudF9UeXBlc10ueG1sUEsBAi0AFAAGAAgAAAAhADj9If/WAAAAlAEA&#10;AAsAAAAAAAAAAAAAAAAALwEAAF9yZWxzLy5yZWxzUEsBAi0AFAAGAAgAAAAhAA9YBKpCAgAAcwQA&#10;AA4AAAAAAAAAAAAAAAAALgIAAGRycy9lMm9Eb2MueG1sUEsBAi0AFAAGAAgAAAAhAC/A4CreAAAA&#10;CAEAAA8AAAAAAAAAAAAAAAAAnAQAAGRycy9kb3ducmV2LnhtbFBLBQYAAAAABAAEAPMAAACnBQAA&#10;AAA=&#10;" o:allowincell="f" strokeweight="1pt">
                      <v:stroke dashstyle="1 1" endarrow="open" endcap="round"/>
                    </v:line>
                  </w:pict>
                </mc:Fallback>
              </mc:AlternateContent>
            </w:r>
            <w:r>
              <w:rPr>
                <w:noProof/>
                <w:lang w:eastAsia="hu-HU"/>
              </w:rPr>
              <mc:AlternateContent>
                <mc:Choice Requires="wps">
                  <w:drawing>
                    <wp:anchor distT="0" distB="0" distL="114300" distR="114300" simplePos="0" relativeHeight="251622912" behindDoc="0" locked="0" layoutInCell="0" allowOverlap="1">
                      <wp:simplePos x="0" y="0"/>
                      <wp:positionH relativeFrom="column">
                        <wp:posOffset>213995</wp:posOffset>
                      </wp:positionH>
                      <wp:positionV relativeFrom="paragraph">
                        <wp:posOffset>314960</wp:posOffset>
                      </wp:positionV>
                      <wp:extent cx="73660" cy="147955"/>
                      <wp:effectExtent l="0" t="0" r="59690" b="61595"/>
                      <wp:wrapNone/>
                      <wp:docPr id="218" name="Line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1479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83D18" id="Line 80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24.8pt" to="22.6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J0LgIAAFI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zKoFWK&#10;tNCkrVAczdJxUKczrgCnldrZUB89q1ez1fSrQ0qvGqIOPLJ8uxgIzEJE8hASNs5Ajn33STPwIUev&#10;o1Tn2rYBEkRA59iRy70j/OwRhY9P4+kU2kbhJMuf5pNJTECKW6yxzn/kukXBKLEE4hGbnLbOBy6k&#10;uLmEVEpvhJSx51KhDkDn6SSNEU5LwcJp8HP2sF9Ji04kjE18+sQPblYfFYtoDSds3dueCAk28lES&#10;bwWIJDkO6VrOMJIcbkqwrvykChmhYGDcW9fJ+TZP5+vZepYP8tF0PcjTqhp82KzywXSTPU2qcbVa&#10;Vdn3QD7Li0YwxlXgf5viLP+7Kenv03X+7nN8Vyp5RI+SAtnbO5KOHQ9Nvo7LXrPLzobqQvNhcKNz&#10;f8nCzfh1H71+/gqWPwAAAP//AwBQSwMEFAAGAAgAAAAhAIAsXSfcAAAABwEAAA8AAABkcnMvZG93&#10;bnJldi54bWxMjsFOg0AURfcm/sPkmbizQ6GWlvJo1MS1FZu4HeAJpDNvCDMt6Nc7ruzy5t6ce/L9&#10;bLS40Oh6ywjLRQSCuLZNzy3C8eP1YQPCecWN0pYJ4Zsc7Ivbm1xljZ34nS6lb0WAsMsUQuf9kEnp&#10;6o6Mcgs7EIfuy45G+RDHVjajmgLcaBlH0Voa1XN46NRALx3Vp/JsEH7S2slDNWl5eisPn8+xPrYb&#10;jXh/Nz/tQHia/f8Y/vSDOhTBqbJnbpzQCEmShiXCarsGEfrVYwKiQkjjLcgil9f+xS8AAAD//wMA&#10;UEsBAi0AFAAGAAgAAAAhALaDOJL+AAAA4QEAABMAAAAAAAAAAAAAAAAAAAAAAFtDb250ZW50X1R5&#10;cGVzXS54bWxQSwECLQAUAAYACAAAACEAOP0h/9YAAACUAQAACwAAAAAAAAAAAAAAAAAvAQAAX3Jl&#10;bHMvLnJlbHNQSwECLQAUAAYACAAAACEAjOXSdC4CAABSBAAADgAAAAAAAAAAAAAAAAAuAgAAZHJz&#10;L2Uyb0RvYy54bWxQSwECLQAUAAYACAAAACEAgCxdJ9wAAAAHAQAADwAAAAAAAAAAAAAAAACIBAAA&#10;ZHJzL2Rvd25yZXYueG1sUEsFBgAAAAAEAAQA8wAAAJEFAAAAAA==&#10;" o:allowincell="f" strokeweight="1.5pt">
                      <v:stroke endarrow="block"/>
                    </v:line>
                  </w:pict>
                </mc:Fallback>
              </mc:AlternateContent>
            </w:r>
            <w:r>
              <w:rPr>
                <w:noProof/>
                <w:lang w:eastAsia="hu-HU"/>
              </w:rPr>
              <mc:AlternateContent>
                <mc:Choice Requires="wps">
                  <w:drawing>
                    <wp:anchor distT="0" distB="0" distL="114300" distR="114300" simplePos="0" relativeHeight="251624960" behindDoc="0" locked="0" layoutInCell="0" allowOverlap="1">
                      <wp:simplePos x="0" y="0"/>
                      <wp:positionH relativeFrom="column">
                        <wp:posOffset>560070</wp:posOffset>
                      </wp:positionH>
                      <wp:positionV relativeFrom="paragraph">
                        <wp:posOffset>523875</wp:posOffset>
                      </wp:positionV>
                      <wp:extent cx="443865" cy="73660"/>
                      <wp:effectExtent l="38100" t="19050" r="32385" b="97790"/>
                      <wp:wrapNone/>
                      <wp:docPr id="219"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865" cy="7366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DF49" id="Line 805"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1.25pt" to="79.0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mSAIAAHwEAAAOAAAAZHJzL2Uyb0RvYy54bWysVMGO2yAQvVfqPyDuie2sk02sdVZVnLSH&#10;bRtptx9ADI5RMSAgcaKq/94ZnM3utpeqqg94MDOP94aH7+5PnSJH4bw0uqTZOKVE6Npwqfcl/fa0&#10;Gc0p8YFpzpTRoqRn4en98v27u94WYmJao7hwBEC0L3pb0jYEWySJr1vRMT82VmhYbIzrWICp2yfc&#10;sR7QO5VM0nSW9MZx60wtvIev1bBIlxG/aUQdvjaNF4GokgK3EEcXxx2OyfKOFXvHbCvrCw32Dyw6&#10;JjVseoWqWGDk4OQfUJ2snfGmCePadIlpGlmLqAHUZOlvah5bZkXUAs3x9tom//9g6y/HrSOSl3SS&#10;LSjRrINDepBakHk6xe701heQtNJbh/rqk360D6b+7ok2q5bpvYgsn84WCjOsSN6U4MRb2GPXfzYc&#10;ctghmNiqU+M60ihpP2EhgkM7yCmezfl6NuIUSA0f8/xmPptSUsPS7c1sFo8uYQWiYK11PnwUpiMY&#10;lFSBhIjJjg8+IKuXFEzXZiOViqevNOlLuphOEJ2BB53msdQbJTmmYYF3+91KOXJk6KT4RLGw8joN&#10;d6+Yb4c8f/aVCYPJnDloHjdsBePrSxyYVBCTEPvHnDM9RTqd4JQoAXcKo4G/0kgEGgKKLtHgsR+L&#10;dLGer+f5KJ/M1qM8rarRh80qH8022e20uqlWqyr7iZqyvGgl50KjrGe/Z/nf+ely8wanXh1/7WTy&#10;Fj22HMg+vyPp6A20w2CsneHnrUN1aBOweEy+XEe8Q6/nMevlp7H8BQAA//8DAFBLAwQUAAYACAAA&#10;ACEAYjPGxOAAAAAIAQAADwAAAGRycy9kb3ducmV2LnhtbEyPQUvDQBCF74L/YRnBi9jNBitpzKZU&#10;QfHgQVOheJtmxySanQ3ZbRP/vduTnh7De7z3TbGebS+ONPrOsQa1SEAQ18503Gh43z5eZyB8QDbY&#10;OyYNP+RhXZ6fFZgbN/EbHavQiFjCPkcNbQhDLqWvW7LoF24gjt6nGy2GeI6NNCNOsdz2Mk2SW2mx&#10;47jQ4kAPLdXf1cFqqJ5otZte7O7+6kMZtam++PV5q/Xlxby5AxFoDn9hOOFHdCgj094d2HjRa8iy&#10;NCajpksQJ3+ZKRB7DasbBbIs5P8Hyl8AAAD//wMAUEsBAi0AFAAGAAgAAAAhALaDOJL+AAAA4QEA&#10;ABMAAAAAAAAAAAAAAAAAAAAAAFtDb250ZW50X1R5cGVzXS54bWxQSwECLQAUAAYACAAAACEAOP0h&#10;/9YAAACUAQAACwAAAAAAAAAAAAAAAAAvAQAAX3JlbHMvLnJlbHNQSwECLQAUAAYACAAAACEA3I8p&#10;JkgCAAB8BAAADgAAAAAAAAAAAAAAAAAuAgAAZHJzL2Uyb0RvYy54bWxQSwECLQAUAAYACAAAACEA&#10;YjPGxOAAAAAIAQAADwAAAAAAAAAAAAAAAACiBAAAZHJzL2Rvd25yZXYueG1sUEsFBgAAAAAEAAQA&#10;8wAAAK8FAAAAAA==&#10;" o:allowincell="f">
                      <v:stroke dashstyle="1 1" endarrow="open" endcap="round"/>
                    </v:line>
                  </w:pict>
                </mc:Fallback>
              </mc:AlternateContent>
            </w:r>
            <w:r>
              <w:rPr>
                <w:noProof/>
                <w:lang w:eastAsia="hu-HU"/>
              </w:rPr>
              <mc:AlternateContent>
                <mc:Choice Requires="wps">
                  <w:drawing>
                    <wp:anchor distT="0" distB="0" distL="114300" distR="114300" simplePos="0" relativeHeight="251621888" behindDoc="1" locked="0" layoutInCell="0" allowOverlap="1">
                      <wp:simplePos x="0" y="0"/>
                      <wp:positionH relativeFrom="column">
                        <wp:posOffset>1200150</wp:posOffset>
                      </wp:positionH>
                      <wp:positionV relativeFrom="paragraph">
                        <wp:posOffset>249555</wp:posOffset>
                      </wp:positionV>
                      <wp:extent cx="295910" cy="295910"/>
                      <wp:effectExtent l="0" t="0" r="27940" b="27940"/>
                      <wp:wrapNone/>
                      <wp:docPr id="220" name="Oval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959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E52FB" id="Oval 802" o:spid="_x0000_s1026" style="position:absolute;margin-left:94.5pt;margin-top:19.65pt;width:23.3pt;height:23.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n5FwIAADAEAAAOAAAAZHJzL2Uyb0RvYy54bWysU1Fv0zAQfkfiP1h+p2miFtao6TR1FCEN&#10;NmnwA1zHSSwcnzm7Tcev5+xkpQOeEH6w7nznz/d9d15fn3rDjgq9BlvxfDbnTFkJtbZtxb9+2b25&#10;4swHYWthwKqKPynPrzevX60HV6oCOjC1QkYg1peDq3gXgiuzzMtO9cLPwClLwQawF4FcbLMaxUDo&#10;vcmK+fxtNgDWDkEq7+n0dgzyTcJvGiXDfdN4FZipONUW0o5p38c926xF2aJwnZZTGeIfquiFtvTo&#10;GepWBMEOqP+A6rVE8NCEmYQ+g6bRUiUOxCaf/8bmsRNOJS4kjndnmfz/g5Wfjw/IdF3xoiB9rOip&#10;SfdHYdjVvIjqDM6XlPToHjDy8+4O5DfPLGw7YVt1gwhDp0RNNeUxP3txITqerrL98AlqghaHAEmo&#10;U4N9BCQJ2Cn14+ncD3UKTNJhsVqucqpKUmiy4wuifL7s0IcPCnoWjYorY7TzUTFRiuOdD2P2c1aq&#10;H4yud9qY5GC73xpkRLfiu7QSBaJ5mWYsGyq+WhbLhPwi5i8h5mn9DQLhYGuqRpRRq/eTHYQ2o02c&#10;jJ3Ei3qNuu+hfiLtEMaxpW9GRgf4g7OBRrbi/vtBoOLMfLSk/ypfLOKMJ2exfBcbipeR/WVEWElQ&#10;FQ+cjeY2jP/i4FC3Hb2UJ7oWbqhnjU5ixn6OVU3F0limjkxfKM79pZ+yfn30zU8AAAD//wMAUEsD&#10;BBQABgAIAAAAIQAUqpr93gAAAAkBAAAPAAAAZHJzL2Rvd25yZXYueG1sTI9BT4NAFITvJv0Pm9fE&#10;m13aDQSQpWlsTPTgQdT7Fl6BlH1L2C3Ff+/zpMfJTGa+KfaLHcSMk+8dadhuIhBItWt6ajV8fjw/&#10;pCB8MNSYwRFq+EYP+3J1V5i8cTd6x7kKreAS8rnR0IUw5lL6ukNr/MaNSOyd3WRNYDm1spnMjcvt&#10;IHdRlEhreuKFzoz41GF9qa5Ww7E9VMksVYjV+fgS4svX26vaan2/Xg6PIAIu4S8Mv/iMDiUzndyV&#10;Gi8G1mnGX4IGlSkQHNipOAFx0pDGGciykP8flD8AAAD//wMAUEsBAi0AFAAGAAgAAAAhALaDOJL+&#10;AAAA4QEAABMAAAAAAAAAAAAAAAAAAAAAAFtDb250ZW50X1R5cGVzXS54bWxQSwECLQAUAAYACAAA&#10;ACEAOP0h/9YAAACUAQAACwAAAAAAAAAAAAAAAAAvAQAAX3JlbHMvLnJlbHNQSwECLQAUAAYACAAA&#10;ACEAokV5+RcCAAAwBAAADgAAAAAAAAAAAAAAAAAuAgAAZHJzL2Uyb0RvYy54bWxQSwECLQAUAAYA&#10;CAAAACEAFKqa/d4AAAAJAQAADwAAAAAAAAAAAAAAAABxBAAAZHJzL2Rvd25yZXYueG1sUEsFBgAA&#10;AAAEAAQA8wAAAHwFAAAAAA==&#10;" o:allowincell="f"/>
                  </w:pict>
                </mc:Fallback>
              </mc:AlternateContent>
            </w:r>
            <w:r>
              <w:rPr>
                <w:noProof/>
                <w:lang w:eastAsia="hu-HU"/>
              </w:rPr>
              <mc:AlternateContent>
                <mc:Choice Requires="wps">
                  <w:drawing>
                    <wp:anchor distT="0" distB="0" distL="114300" distR="114300" simplePos="0" relativeHeight="251620864" behindDoc="1" locked="0" layoutInCell="0" allowOverlap="1">
                      <wp:simplePos x="0" y="0"/>
                      <wp:positionH relativeFrom="column">
                        <wp:posOffset>11430</wp:posOffset>
                      </wp:positionH>
                      <wp:positionV relativeFrom="paragraph">
                        <wp:posOffset>158115</wp:posOffset>
                      </wp:positionV>
                      <wp:extent cx="443865" cy="443865"/>
                      <wp:effectExtent l="0" t="0" r="13335" b="13335"/>
                      <wp:wrapNone/>
                      <wp:docPr id="221" name="Oval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4438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17C1D" id="Oval 801" o:spid="_x0000_s1026" style="position:absolute;margin-left:.9pt;margin-top:12.45pt;width:34.95pt;height:3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gmGAIAADAEAAAOAAAAZHJzL2Uyb0RvYy54bWysU9tuEzEQfUfiHyy/k72QlHSVTVWlBCEV&#10;WqnwAY7Xm7XweszYyaZ8PWNvElLgCeEHa8YzPnPmeLy4OfSG7RV6DbbmxSTnTFkJjbbbmn/9sn4z&#10;58wHYRthwKqaPyvPb5avXy0GV6kSOjCNQkYg1leDq3kXgquyzMtO9cJPwClLwRawF4Fc3GYNioHQ&#10;e5OVeX6VDYCNQ5DKezq9G4N8mfDbVsnw0LZeBWZqTtxC2jHtm7hny4Wotihcp+WRhvgHFr3Qloqe&#10;oe5EEGyH+g+oXksED22YSOgzaFstVeqBuiny37p56oRTqRcSx7uzTP7/wcrP+0dkuql5WRacWdHT&#10;Iz3shWHzvIjqDM5XlPTkHjH25909yG+eWVh1wm7VLSIMnRINcUr52YsL0fF0lW2GT9AQtNgFSEId&#10;WuwjIEnADuk9ns/voQ6BSTqcTt/Or2acSQodbWKUiep02aEPHxT0LBo1V8Zo56NiohL7ex/G7FNW&#10;4g9GN2ttTHJwu1kZZNRuzddpxZapgL9MM5YNNb+elbOE/CLmLyHytP4GgbCzDUGLKmr1/mgHoc1o&#10;U0ljqfJJr1H3DTTPpB3COLb0zcjoAH9wNtDI1tx/3wlUnJmPlvS/LqbTOOPJmc7eleTgZWRzGRFW&#10;ElTNA2ejuQrjv9g51NuOKhWpXQu39GatTmJGfiOrI1kayyTY8QvFub/0U9avj778CQAA//8DAFBL&#10;AwQUAAYACAAAACEARKC1adsAAAAGAQAADwAAAGRycy9kb3ducmV2LnhtbEzOT0+DQBAF8LuJ32Ez&#10;Jt7sQulfZGkaGxM9eBD1voUpkLKzhJ1S/PaOJz2+vMmbX7abXKdGHELryUA8i0Ahlb5qqTbw+fH8&#10;sAEV2FJlO09o4BsD7PLbm8ymlb/SO44F10pGKKTWQMPcp1qHskFnw8z3SNKd/OAsSxxqXQ32KuOu&#10;0/MoWmlnW5IPje3xqcHyXFycgUO9L1ajTniZnA4vvDx/vb0msTH3d9P+ERTjxH/H8MsXOuRiOvoL&#10;VUF1kgXOBuaLLSip1/Ea1NHAdrEBnWf6Pz//AQAA//8DAFBLAQItABQABgAIAAAAIQC2gziS/gAA&#10;AOEBAAATAAAAAAAAAAAAAAAAAAAAAABbQ29udGVudF9UeXBlc10ueG1sUEsBAi0AFAAGAAgAAAAh&#10;ADj9If/WAAAAlAEAAAsAAAAAAAAAAAAAAAAALwEAAF9yZWxzLy5yZWxzUEsBAi0AFAAGAAgAAAAh&#10;AG3buCYYAgAAMAQAAA4AAAAAAAAAAAAAAAAALgIAAGRycy9lMm9Eb2MueG1sUEsBAi0AFAAGAAgA&#10;AAAhAESgtWnbAAAABgEAAA8AAAAAAAAAAAAAAAAAcgQAAGRycy9kb3ducmV2LnhtbFBLBQYAAAAA&#10;BAAEAPMAAAB6BQAAAAA=&#10;" o:allowincell="f"/>
                  </w:pict>
                </mc:Fallback>
              </mc:AlternateContent>
            </w:r>
            <w:r w:rsidR="006C1006" w:rsidRPr="004B7AA9">
              <w:rPr>
                <w:rFonts w:ascii="Garamond" w:eastAsia="Times New Roman" w:hAnsi="Garamond"/>
                <w:i/>
                <w:sz w:val="20"/>
                <w:szCs w:val="20"/>
                <w:lang w:eastAsia="hu-HU"/>
              </w:rPr>
              <w:t xml:space="preserve">                HU               DE</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H1</w:t>
            </w:r>
            <w:r w:rsidRPr="004B7AA9">
              <w:rPr>
                <w:rFonts w:ascii="Garamond" w:eastAsia="Times New Roman" w:hAnsi="Garamond"/>
                <w:i/>
                <w:sz w:val="16"/>
                <w:szCs w:val="20"/>
                <w:lang w:eastAsia="hu-HU"/>
              </w:rPr>
              <w:t xml:space="preserv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sz w:val="16"/>
                <w:szCs w:val="20"/>
                <w:lang w:eastAsia="hu-HU"/>
              </w:rPr>
              <w:t xml:space="preserve">                                                    D1</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i/>
                <w:sz w:val="16"/>
                <w:szCs w:val="20"/>
                <w:lang w:eastAsia="hu-HU"/>
              </w:rPr>
              <w:t xml:space="preserve">            </w:t>
            </w:r>
          </w:p>
          <w:p w:rsidR="006C1006" w:rsidRPr="004B7AA9" w:rsidRDefault="006C1006" w:rsidP="006C1006">
            <w:pPr>
              <w:tabs>
                <w:tab w:val="left" w:pos="2268"/>
                <w:tab w:val="left" w:pos="3402"/>
              </w:tabs>
              <w:spacing w:after="0" w:line="240" w:lineRule="auto"/>
              <w:rPr>
                <w:rFonts w:ascii="Garamond" w:eastAsia="Times New Roman" w:hAnsi="Garamond"/>
                <w:sz w:val="16"/>
                <w:szCs w:val="20"/>
                <w:lang w:eastAsia="hu-HU"/>
              </w:rPr>
            </w:pPr>
            <w:r w:rsidRPr="004B7AA9">
              <w:rPr>
                <w:rFonts w:ascii="Garamond" w:eastAsia="Times New Roman" w:hAnsi="Garamond"/>
                <w:i/>
                <w:sz w:val="16"/>
                <w:szCs w:val="20"/>
                <w:lang w:eastAsia="hu-HU"/>
              </w:rPr>
              <w:t xml:space="preserve">           </w:t>
            </w:r>
            <w:r w:rsidRPr="004B7AA9">
              <w:rPr>
                <w:rFonts w:ascii="Garamond" w:eastAsia="Times New Roman" w:hAnsi="Garamond"/>
                <w:sz w:val="16"/>
                <w:szCs w:val="20"/>
                <w:lang w:eastAsia="hu-HU"/>
              </w:rPr>
              <w:t xml:space="preserve">H2 </w:t>
            </w:r>
          </w:p>
          <w:p w:rsidR="006C1006" w:rsidRPr="004B7AA9" w:rsidRDefault="006C1006" w:rsidP="006C1006">
            <w:pPr>
              <w:tabs>
                <w:tab w:val="left" w:pos="2268"/>
                <w:tab w:val="left" w:pos="3402"/>
              </w:tabs>
              <w:spacing w:after="0" w:line="240" w:lineRule="auto"/>
              <w:rPr>
                <w:rFonts w:ascii="Garamond" w:eastAsia="Times New Roman" w:hAnsi="Garamond"/>
                <w:i/>
                <w:sz w:val="16"/>
                <w:szCs w:val="20"/>
                <w:lang w:eastAsia="hu-HU"/>
              </w:rPr>
            </w:pPr>
            <w:r w:rsidRPr="004B7AA9">
              <w:rPr>
                <w:rFonts w:ascii="Garamond" w:eastAsia="Times New Roman" w:hAnsi="Garamond"/>
                <w:i/>
                <w:sz w:val="16"/>
                <w:szCs w:val="20"/>
                <w:lang w:eastAsia="hu-HU"/>
              </w:rPr>
              <w:t xml:space="preserve">  </w:t>
            </w:r>
          </w:p>
        </w:tc>
        <w:tc>
          <w:tcPr>
            <w:tcW w:w="3606" w:type="dxa"/>
          </w:tcPr>
          <w:p w:rsidR="006C1006" w:rsidRPr="00CD442C" w:rsidRDefault="001768A8" w:rsidP="006C1006">
            <w:pPr>
              <w:tabs>
                <w:tab w:val="left" w:pos="2268"/>
                <w:tab w:val="left" w:pos="3402"/>
              </w:tabs>
              <w:spacing w:before="120" w:after="0" w:line="240" w:lineRule="auto"/>
              <w:rPr>
                <w:rFonts w:ascii="Arial" w:eastAsia="Times New Roman" w:hAnsi="Arial" w:cs="Arial"/>
                <w:sz w:val="21"/>
                <w:szCs w:val="20"/>
                <w:lang w:eastAsia="hu-HU"/>
              </w:rPr>
            </w:pPr>
            <w:r w:rsidRPr="00623866">
              <w:rPr>
                <w:rFonts w:ascii="Arial" w:hAnsi="Arial" w:cs="Arial"/>
                <w:i/>
              </w:rPr>
              <w:t>H1</w:t>
            </w:r>
            <w:r w:rsidRPr="00623866">
              <w:rPr>
                <w:rFonts w:ascii="Arial" w:hAnsi="Arial" w:cs="Arial"/>
              </w:rPr>
              <w:t xml:space="preserve"> is selling to </w:t>
            </w:r>
            <w:r w:rsidRPr="00623866">
              <w:rPr>
                <w:rFonts w:ascii="Arial" w:hAnsi="Arial" w:cs="Arial"/>
                <w:i/>
              </w:rPr>
              <w:t>H2</w:t>
            </w:r>
            <w:r w:rsidRPr="00623866">
              <w:rPr>
                <w:rFonts w:ascii="Arial" w:hAnsi="Arial" w:cs="Arial"/>
              </w:rPr>
              <w:t xml:space="preserve"> via </w:t>
            </w:r>
            <w:r w:rsidRPr="00623866">
              <w:rPr>
                <w:rFonts w:ascii="Arial" w:hAnsi="Arial" w:cs="Arial"/>
                <w:i/>
              </w:rPr>
              <w:t xml:space="preserve">D1 </w:t>
            </w:r>
            <w:r w:rsidRPr="00623866">
              <w:rPr>
                <w:rFonts w:ascii="Arial" w:hAnsi="Arial" w:cs="Arial"/>
              </w:rPr>
              <w:t xml:space="preserve">agent. Goods are delivered from </w:t>
            </w:r>
            <w:r w:rsidRPr="00623866">
              <w:rPr>
                <w:rFonts w:ascii="Arial" w:hAnsi="Arial" w:cs="Arial"/>
                <w:i/>
              </w:rPr>
              <w:t xml:space="preserve">H1 </w:t>
            </w:r>
            <w:r w:rsidRPr="00623866">
              <w:rPr>
                <w:rFonts w:ascii="Arial" w:hAnsi="Arial" w:cs="Arial"/>
              </w:rPr>
              <w:t xml:space="preserve">to </w:t>
            </w:r>
            <w:r w:rsidRPr="00623866">
              <w:rPr>
                <w:rFonts w:ascii="Arial" w:hAnsi="Arial" w:cs="Arial"/>
                <w:i/>
              </w:rPr>
              <w:t>H2</w:t>
            </w:r>
            <w:r w:rsidRPr="00623866">
              <w:rPr>
                <w:rFonts w:ascii="Arial" w:hAnsi="Arial" w:cs="Arial"/>
              </w:rPr>
              <w:t>.</w:t>
            </w:r>
          </w:p>
        </w:tc>
        <w:tc>
          <w:tcPr>
            <w:tcW w:w="3554" w:type="dxa"/>
            <w:gridSpan w:val="2"/>
          </w:tcPr>
          <w:p w:rsidR="006C1006" w:rsidRPr="00CD442C" w:rsidRDefault="001768A8" w:rsidP="006C1006">
            <w:pPr>
              <w:tabs>
                <w:tab w:val="left" w:pos="2268"/>
                <w:tab w:val="left" w:pos="3402"/>
              </w:tabs>
              <w:spacing w:before="120" w:after="0" w:line="240" w:lineRule="auto"/>
              <w:rPr>
                <w:rFonts w:ascii="Arial" w:eastAsia="Times New Roman" w:hAnsi="Arial" w:cs="Arial"/>
                <w:sz w:val="21"/>
                <w:szCs w:val="20"/>
                <w:lang w:eastAsia="hu-HU"/>
              </w:rPr>
            </w:pPr>
            <w:r w:rsidRPr="00623866">
              <w:rPr>
                <w:rFonts w:ascii="Arial" w:hAnsi="Arial" w:cs="Arial"/>
              </w:rPr>
              <w:t>No reporting, because this is an internal market transaction (goods did not leave the territory of Hungary).</w:t>
            </w:r>
          </w:p>
        </w:tc>
      </w:tr>
    </w:tbl>
    <w:p w:rsidR="000202FC" w:rsidRPr="004C1EE3" w:rsidRDefault="000202FC" w:rsidP="00FD7F63">
      <w:pPr>
        <w:keepNext/>
        <w:spacing w:before="400" w:after="320" w:line="240" w:lineRule="auto"/>
        <w:jc w:val="both"/>
        <w:outlineLvl w:val="0"/>
        <w:rPr>
          <w:rFonts w:ascii="Garamond" w:eastAsia="Times New Roman" w:hAnsi="Garamond"/>
          <w:b/>
          <w:kern w:val="32"/>
          <w:sz w:val="32"/>
          <w:szCs w:val="20"/>
          <w:lang w:eastAsia="hu-HU"/>
        </w:rPr>
      </w:pPr>
      <w:bookmarkStart w:id="46" w:name="_Toc121753187"/>
      <w:r w:rsidRPr="009421DB">
        <w:rPr>
          <w:rFonts w:ascii="Garamond" w:eastAsia="Times New Roman" w:hAnsi="Garamond" w:cs="Arial"/>
          <w:b/>
          <w:kern w:val="32"/>
          <w:sz w:val="28"/>
          <w:szCs w:val="28"/>
          <w:lang w:eastAsia="hu-HU"/>
        </w:rPr>
        <w:t>Annex D: Cases of processing under contract</w:t>
      </w:r>
      <w:bookmarkEnd w:id="46"/>
    </w:p>
    <w:p w:rsidR="000202FC" w:rsidRPr="00AA6C0F" w:rsidRDefault="000202FC" w:rsidP="00A548D7">
      <w:pPr>
        <w:spacing w:after="0" w:line="276" w:lineRule="auto"/>
        <w:jc w:val="both"/>
        <w:rPr>
          <w:rFonts w:ascii="Arial" w:eastAsia="Times New Roman" w:hAnsi="Arial" w:cs="Arial"/>
          <w:lang w:eastAsia="hu-HU"/>
        </w:rPr>
      </w:pPr>
      <w:r w:rsidRPr="009421DB">
        <w:rPr>
          <w:rFonts w:ascii="Arial" w:eastAsia="Times New Roman" w:hAnsi="Arial" w:cs="Arial"/>
          <w:lang w:eastAsia="hu-HU"/>
        </w:rPr>
        <w:t xml:space="preserve">Processing under contract can be carried out in several forms which have to be declared in different ways in Intrastat. Description of all possible cases is beyond the framework of this Guide. If there is no </w:t>
      </w:r>
      <w:r w:rsidR="00D945BB" w:rsidRPr="009421DB">
        <w:rPr>
          <w:rFonts w:ascii="Arial" w:eastAsia="Times New Roman" w:hAnsi="Arial" w:cs="Arial"/>
          <w:lang w:eastAsia="hu-HU"/>
        </w:rPr>
        <w:t>answer</w:t>
      </w:r>
      <w:r w:rsidRPr="009421DB">
        <w:rPr>
          <w:rFonts w:ascii="Arial" w:eastAsia="Times New Roman" w:hAnsi="Arial" w:cs="Arial"/>
          <w:lang w:eastAsia="hu-HU"/>
        </w:rPr>
        <w:t xml:space="preserve"> to a certain </w:t>
      </w:r>
      <w:r w:rsidR="00D945BB" w:rsidRPr="009421DB">
        <w:rPr>
          <w:rFonts w:ascii="Arial" w:eastAsia="Times New Roman" w:hAnsi="Arial" w:cs="Arial"/>
          <w:lang w:eastAsia="hu-HU"/>
        </w:rPr>
        <w:t>question</w:t>
      </w:r>
      <w:r w:rsidRPr="009421DB">
        <w:rPr>
          <w:rFonts w:ascii="Arial" w:eastAsia="Times New Roman" w:hAnsi="Arial" w:cs="Arial"/>
          <w:lang w:eastAsia="hu-HU"/>
        </w:rPr>
        <w:t xml:space="preserve"> among the described cases, please ask</w:t>
      </w:r>
      <w:r w:rsidR="00344769">
        <w:rPr>
          <w:rFonts w:ascii="Arial" w:eastAsia="Times New Roman" w:hAnsi="Arial" w:cs="Arial"/>
          <w:lang w:eastAsia="hu-HU"/>
        </w:rPr>
        <w:t xml:space="preserve"> </w:t>
      </w:r>
      <w:hyperlink r:id="rId8" w:history="1">
        <w:r w:rsidR="00344769" w:rsidRPr="00344769">
          <w:rPr>
            <w:rStyle w:val="Hiperhivatkozs"/>
            <w:rFonts w:ascii="Arial" w:eastAsia="Times New Roman" w:hAnsi="Arial" w:cs="Arial"/>
            <w:lang w:eastAsia="hu-HU"/>
          </w:rPr>
          <w:t>our colleagues</w:t>
        </w:r>
      </w:hyperlink>
      <w:r w:rsidRPr="00AA6C0F">
        <w:rPr>
          <w:rFonts w:ascii="Arial" w:eastAsia="Times New Roman" w:hAnsi="Arial" w:cs="Arial"/>
          <w:lang w:eastAsia="hu-HU"/>
        </w:rPr>
        <w:t xml:space="preserve">. </w:t>
      </w:r>
    </w:p>
    <w:p w:rsidR="009421DB" w:rsidRPr="009421DB" w:rsidRDefault="009421DB" w:rsidP="00A548D7">
      <w:pPr>
        <w:spacing w:after="0" w:line="276" w:lineRule="auto"/>
        <w:jc w:val="both"/>
        <w:rPr>
          <w:rFonts w:ascii="Arial" w:eastAsia="Times New Roman" w:hAnsi="Arial" w:cs="Arial"/>
          <w:lang w:eastAsia="hu-HU"/>
        </w:rPr>
      </w:pPr>
    </w:p>
    <w:p w:rsidR="000202FC" w:rsidRPr="009421DB" w:rsidRDefault="000202FC" w:rsidP="00A548D7">
      <w:pPr>
        <w:spacing w:after="0" w:line="276" w:lineRule="auto"/>
        <w:jc w:val="both"/>
        <w:rPr>
          <w:rFonts w:ascii="Arial" w:eastAsia="Times New Roman" w:hAnsi="Arial" w:cs="Arial"/>
          <w:b/>
          <w:lang w:eastAsia="hu-HU"/>
        </w:rPr>
      </w:pPr>
      <w:r w:rsidRPr="009421DB">
        <w:rPr>
          <w:rFonts w:ascii="Arial" w:eastAsia="Times New Roman" w:hAnsi="Arial" w:cs="Arial"/>
          <w:b/>
          <w:lang w:eastAsia="hu-HU"/>
        </w:rPr>
        <w:t>General rule</w:t>
      </w:r>
    </w:p>
    <w:p w:rsidR="000202FC" w:rsidRPr="00411536" w:rsidRDefault="000202FC" w:rsidP="009E5209">
      <w:pPr>
        <w:pStyle w:val="Szveg"/>
        <w:numPr>
          <w:ilvl w:val="0"/>
          <w:numId w:val="80"/>
        </w:numPr>
        <w:tabs>
          <w:tab w:val="clear" w:pos="360"/>
          <w:tab w:val="num" w:pos="709"/>
        </w:tabs>
        <w:spacing w:line="276" w:lineRule="auto"/>
        <w:ind w:left="709" w:hanging="357"/>
        <w:rPr>
          <w:rFonts w:ascii="Arial" w:hAnsi="Arial" w:cs="Arial"/>
          <w:b/>
          <w:i/>
          <w:sz w:val="22"/>
          <w:szCs w:val="22"/>
          <w:lang w:val="en-US"/>
        </w:rPr>
      </w:pPr>
      <w:r w:rsidRPr="00411536">
        <w:rPr>
          <w:rFonts w:ascii="Arial" w:hAnsi="Arial" w:cs="Arial"/>
          <w:b/>
          <w:i/>
          <w:sz w:val="22"/>
          <w:szCs w:val="22"/>
          <w:lang w:val="en-US"/>
        </w:rPr>
        <w:t xml:space="preserve">Only transactions related to processing under contract shall be reported under nature of transaction codes 41 or 42 and 51 or </w:t>
      </w:r>
      <w:smartTag w:uri="urn:schemas-microsoft-com:office:smarttags" w:element="metricconverter">
        <w:smartTagPr>
          <w:attr w:name="ProductID" w:val="52 in"/>
        </w:smartTagPr>
        <w:r w:rsidRPr="00411536">
          <w:rPr>
            <w:rFonts w:ascii="Arial" w:hAnsi="Arial" w:cs="Arial"/>
            <w:b/>
            <w:i/>
            <w:sz w:val="22"/>
            <w:szCs w:val="22"/>
            <w:lang w:val="en-US"/>
          </w:rPr>
          <w:t>52 in</w:t>
        </w:r>
      </w:smartTag>
      <w:r w:rsidRPr="00411536">
        <w:rPr>
          <w:rFonts w:ascii="Arial" w:hAnsi="Arial" w:cs="Arial"/>
          <w:b/>
          <w:i/>
          <w:sz w:val="22"/>
          <w:szCs w:val="22"/>
          <w:lang w:val="en-US"/>
        </w:rPr>
        <w:t xml:space="preserve"> which either the processee or the processor is Hungarian.</w:t>
      </w:r>
    </w:p>
    <w:p w:rsidR="000202FC" w:rsidRPr="00411536" w:rsidRDefault="000202FC" w:rsidP="009E5209">
      <w:pPr>
        <w:numPr>
          <w:ilvl w:val="0"/>
          <w:numId w:val="79"/>
        </w:numPr>
        <w:tabs>
          <w:tab w:val="clear" w:pos="720"/>
          <w:tab w:val="num" w:pos="1080"/>
          <w:tab w:val="num" w:pos="2160"/>
        </w:tabs>
        <w:spacing w:before="60" w:after="0" w:line="276" w:lineRule="auto"/>
        <w:ind w:left="1077" w:hanging="357"/>
        <w:jc w:val="both"/>
        <w:rPr>
          <w:rFonts w:ascii="Arial" w:eastAsia="Times New Roman" w:hAnsi="Arial" w:cs="Arial"/>
          <w:lang w:eastAsia="hu-HU"/>
        </w:rPr>
      </w:pPr>
      <w:r w:rsidRPr="00411536">
        <w:rPr>
          <w:rFonts w:ascii="Arial" w:eastAsia="Times New Roman" w:hAnsi="Arial" w:cs="Arial"/>
          <w:b/>
          <w:lang w:eastAsia="hu-HU"/>
        </w:rPr>
        <w:t>Finished goods returning to the same Member State</w:t>
      </w:r>
      <w:r w:rsidRPr="00411536">
        <w:rPr>
          <w:rFonts w:ascii="Arial" w:eastAsia="Times New Roman" w:hAnsi="Arial" w:cs="Arial"/>
          <w:lang w:eastAsia="hu-HU"/>
        </w:rPr>
        <w:t xml:space="preserve"> from which the materials arrived are to be reported un</w:t>
      </w:r>
      <w:r w:rsidR="00411536">
        <w:rPr>
          <w:rFonts w:ascii="Arial" w:eastAsia="Times New Roman" w:hAnsi="Arial" w:cs="Arial"/>
          <w:lang w:eastAsia="hu-HU"/>
        </w:rPr>
        <w:t>der transaction codes 41 and 51;</w:t>
      </w:r>
    </w:p>
    <w:p w:rsidR="000202FC" w:rsidRPr="00411536" w:rsidRDefault="000202FC" w:rsidP="009E5209">
      <w:pPr>
        <w:numPr>
          <w:ilvl w:val="0"/>
          <w:numId w:val="79"/>
        </w:numPr>
        <w:tabs>
          <w:tab w:val="clear" w:pos="720"/>
          <w:tab w:val="num" w:pos="1080"/>
          <w:tab w:val="num" w:pos="2160"/>
        </w:tabs>
        <w:spacing w:before="60" w:after="0" w:line="276" w:lineRule="auto"/>
        <w:ind w:left="1077" w:hanging="357"/>
        <w:jc w:val="both"/>
        <w:rPr>
          <w:rFonts w:ascii="Arial" w:eastAsia="Times New Roman" w:hAnsi="Arial" w:cs="Arial"/>
          <w:lang w:eastAsia="hu-HU"/>
        </w:rPr>
      </w:pPr>
      <w:r w:rsidRPr="00411536">
        <w:rPr>
          <w:rFonts w:ascii="Arial" w:eastAsia="Times New Roman" w:hAnsi="Arial" w:cs="Arial"/>
          <w:b/>
          <w:lang w:eastAsia="hu-HU"/>
        </w:rPr>
        <w:t>Finished goods not returning to the same Member State</w:t>
      </w:r>
      <w:r w:rsidRPr="00411536">
        <w:rPr>
          <w:rFonts w:ascii="Arial" w:eastAsia="Times New Roman" w:hAnsi="Arial" w:cs="Arial"/>
          <w:lang w:eastAsia="hu-HU"/>
        </w:rPr>
        <w:t xml:space="preserve"> from which the materials arrived (they were either transported to another country or sold in the country of processing) are to be reported under transaction codes 42 and 52.</w:t>
      </w:r>
    </w:p>
    <w:p w:rsidR="000202FC" w:rsidRPr="00411536" w:rsidRDefault="000202FC" w:rsidP="009E5209">
      <w:pPr>
        <w:spacing w:before="60" w:after="0" w:line="276" w:lineRule="auto"/>
        <w:ind w:left="1134"/>
        <w:jc w:val="both"/>
        <w:rPr>
          <w:rFonts w:ascii="Arial" w:eastAsia="Times New Roman" w:hAnsi="Arial" w:cs="Arial"/>
          <w:i/>
          <w:lang w:eastAsia="hu-HU"/>
        </w:rPr>
      </w:pPr>
      <w:r w:rsidRPr="00411536">
        <w:rPr>
          <w:rFonts w:ascii="Arial" w:eastAsia="Times New Roman" w:hAnsi="Arial" w:cs="Arial"/>
          <w:i/>
          <w:lang w:eastAsia="hu-HU"/>
        </w:rPr>
        <w:t>If the transport of the material/processed goods concerns several countries – although there are no clear instructions in the EU regulations – trade with countries which are involved in both flows should be reported under code 41/51 (because the materials are transported back after processing to the same country), Other cases should be reported under code 42/52.</w:t>
      </w:r>
    </w:p>
    <w:p w:rsidR="008400AE" w:rsidRDefault="008400AE" w:rsidP="00F55F3E">
      <w:pPr>
        <w:spacing w:before="60" w:after="0" w:line="276" w:lineRule="auto"/>
        <w:ind w:left="1134"/>
        <w:jc w:val="both"/>
        <w:rPr>
          <w:rFonts w:ascii="Arial" w:eastAsia="Times New Roman" w:hAnsi="Arial" w:cs="Arial"/>
          <w:i/>
          <w:lang w:eastAsia="hu-HU"/>
        </w:rPr>
      </w:pPr>
      <w:r w:rsidRPr="00411536">
        <w:rPr>
          <w:rFonts w:ascii="Arial" w:eastAsia="Times New Roman" w:hAnsi="Arial" w:cs="Arial"/>
          <w:i/>
          <w:lang w:eastAsia="hu-HU"/>
        </w:rPr>
        <w:t>If it is not yet known</w:t>
      </w:r>
      <w:r w:rsidR="00EF4480" w:rsidRPr="00411536">
        <w:rPr>
          <w:rFonts w:ascii="Arial" w:eastAsia="Times New Roman" w:hAnsi="Arial" w:cs="Arial"/>
          <w:i/>
          <w:lang w:eastAsia="hu-HU"/>
        </w:rPr>
        <w:t xml:space="preserve"> at the time of material arrival</w:t>
      </w:r>
      <w:r w:rsidR="00384C1D" w:rsidRPr="00411536">
        <w:rPr>
          <w:rFonts w:ascii="Arial" w:eastAsia="Times New Roman" w:hAnsi="Arial" w:cs="Arial"/>
          <w:i/>
          <w:lang w:eastAsia="hu-HU"/>
        </w:rPr>
        <w:t xml:space="preserve">, where </w:t>
      </w:r>
      <w:r w:rsidRPr="00411536">
        <w:rPr>
          <w:rFonts w:ascii="Arial" w:eastAsia="Times New Roman" w:hAnsi="Arial" w:cs="Arial"/>
          <w:i/>
          <w:lang w:eastAsia="hu-HU"/>
        </w:rPr>
        <w:t xml:space="preserve">the finished goods </w:t>
      </w:r>
      <w:r w:rsidR="00384C1D" w:rsidRPr="00411536">
        <w:rPr>
          <w:rFonts w:ascii="Arial" w:eastAsia="Times New Roman" w:hAnsi="Arial" w:cs="Arial"/>
          <w:i/>
          <w:lang w:eastAsia="hu-HU"/>
        </w:rPr>
        <w:t xml:space="preserve">will </w:t>
      </w:r>
      <w:r w:rsidRPr="00411536">
        <w:rPr>
          <w:rFonts w:ascii="Arial" w:eastAsia="Times New Roman" w:hAnsi="Arial" w:cs="Arial"/>
          <w:i/>
          <w:lang w:eastAsia="hu-HU"/>
        </w:rPr>
        <w:t xml:space="preserve">be transported, </w:t>
      </w:r>
      <w:r w:rsidR="00D945BB" w:rsidRPr="00411536">
        <w:rPr>
          <w:rFonts w:ascii="Arial" w:eastAsia="Times New Roman" w:hAnsi="Arial" w:cs="Arial"/>
          <w:i/>
          <w:lang w:eastAsia="hu-HU"/>
        </w:rPr>
        <w:t>it is most suitable to report all transactions</w:t>
      </w:r>
      <w:r w:rsidRPr="00411536">
        <w:rPr>
          <w:rFonts w:ascii="Arial" w:eastAsia="Times New Roman" w:hAnsi="Arial" w:cs="Arial"/>
          <w:i/>
          <w:lang w:eastAsia="hu-HU"/>
        </w:rPr>
        <w:t xml:space="preserve"> under code 42/52.</w:t>
      </w:r>
    </w:p>
    <w:p w:rsidR="00833C7B" w:rsidRDefault="00833C7B">
      <w:pPr>
        <w:spacing w:after="0" w:line="240" w:lineRule="auto"/>
        <w:rPr>
          <w:rFonts w:ascii="Arial" w:eastAsia="Times New Roman" w:hAnsi="Arial" w:cs="Arial"/>
          <w:i/>
          <w:lang w:eastAsia="hu-HU"/>
        </w:rPr>
      </w:pPr>
      <w:r>
        <w:rPr>
          <w:rFonts w:ascii="Arial" w:eastAsia="Times New Roman" w:hAnsi="Arial" w:cs="Arial"/>
          <w:i/>
          <w:lang w:eastAsia="hu-HU"/>
        </w:rPr>
        <w:br w:type="page"/>
      </w:r>
    </w:p>
    <w:p w:rsidR="000202FC" w:rsidRPr="00411536" w:rsidRDefault="000202FC" w:rsidP="009E5209">
      <w:pPr>
        <w:pStyle w:val="Szveg"/>
        <w:numPr>
          <w:ilvl w:val="0"/>
          <w:numId w:val="81"/>
        </w:numPr>
        <w:tabs>
          <w:tab w:val="clear" w:pos="360"/>
          <w:tab w:val="num" w:pos="851"/>
        </w:tabs>
        <w:spacing w:before="240" w:after="240" w:line="276" w:lineRule="auto"/>
        <w:ind w:left="709"/>
        <w:rPr>
          <w:rFonts w:ascii="Arial" w:hAnsi="Arial" w:cs="Arial"/>
          <w:b/>
          <w:i/>
          <w:sz w:val="22"/>
          <w:szCs w:val="22"/>
          <w:lang w:val="en-US"/>
        </w:rPr>
      </w:pPr>
      <w:r w:rsidRPr="00411536">
        <w:rPr>
          <w:rFonts w:ascii="Arial" w:hAnsi="Arial" w:cs="Arial"/>
          <w:b/>
          <w:i/>
          <w:sz w:val="22"/>
          <w:szCs w:val="22"/>
          <w:lang w:val="en-US"/>
        </w:rPr>
        <w:lastRenderedPageBreak/>
        <w:t xml:space="preserve">Transactions concerning processing under contract are to be reported under transaction code </w:t>
      </w:r>
      <w:smartTag w:uri="urn:schemas-microsoft-com:office:smarttags" w:element="metricconverter">
        <w:smartTagPr>
          <w:attr w:name="ProductID" w:val="11 in"/>
        </w:smartTagPr>
        <w:r w:rsidRPr="00411536">
          <w:rPr>
            <w:rFonts w:ascii="Arial" w:hAnsi="Arial" w:cs="Arial"/>
            <w:b/>
            <w:i/>
            <w:sz w:val="22"/>
            <w:szCs w:val="22"/>
            <w:lang w:val="en-US"/>
          </w:rPr>
          <w:t>11 in</w:t>
        </w:r>
      </w:smartTag>
      <w:r w:rsidRPr="00411536">
        <w:rPr>
          <w:rFonts w:ascii="Arial" w:hAnsi="Arial" w:cs="Arial"/>
          <w:b/>
          <w:i/>
          <w:sz w:val="22"/>
          <w:szCs w:val="22"/>
          <w:lang w:val="en-US"/>
        </w:rPr>
        <w:t xml:space="preserve"> the following cases</w:t>
      </w:r>
    </w:p>
    <w:p w:rsidR="000202FC" w:rsidRPr="00411536" w:rsidRDefault="000202FC" w:rsidP="009E5209">
      <w:pPr>
        <w:numPr>
          <w:ilvl w:val="0"/>
          <w:numId w:val="69"/>
        </w:numPr>
        <w:tabs>
          <w:tab w:val="clear" w:pos="720"/>
          <w:tab w:val="num" w:pos="1080"/>
          <w:tab w:val="num" w:pos="2160"/>
        </w:tabs>
        <w:spacing w:before="60" w:after="0" w:line="276" w:lineRule="auto"/>
        <w:ind w:left="1077" w:hanging="357"/>
        <w:jc w:val="both"/>
        <w:rPr>
          <w:rFonts w:ascii="Arial" w:eastAsia="Times New Roman" w:hAnsi="Arial" w:cs="Arial"/>
          <w:lang w:eastAsia="hu-HU"/>
        </w:rPr>
      </w:pPr>
      <w:r w:rsidRPr="00411536">
        <w:rPr>
          <w:rFonts w:ascii="Arial" w:eastAsia="Times New Roman" w:hAnsi="Arial" w:cs="Arial"/>
          <w:lang w:eastAsia="hu-HU"/>
        </w:rPr>
        <w:t>Companies not participating in processing under contract transactions but only selling materials for processing [</w:t>
      </w:r>
      <w:r w:rsidRPr="00411536">
        <w:rPr>
          <w:rFonts w:ascii="Arial" w:eastAsia="Times New Roman" w:hAnsi="Arial" w:cs="Arial"/>
          <w:i/>
          <w:lang w:eastAsia="hu-HU"/>
        </w:rPr>
        <w:t>see company A1 in example 2.2.4.</w:t>
      </w:r>
      <w:r w:rsidRPr="00411536">
        <w:rPr>
          <w:rFonts w:ascii="Arial" w:eastAsia="Times New Roman" w:hAnsi="Arial" w:cs="Arial"/>
          <w:lang w:eastAsia="hu-HU"/>
        </w:rPr>
        <w:t>] or purchasing finished products having gone through processing [</w:t>
      </w:r>
      <w:r w:rsidRPr="00411536">
        <w:rPr>
          <w:rFonts w:ascii="Arial" w:eastAsia="Times New Roman" w:hAnsi="Arial" w:cs="Arial"/>
          <w:i/>
          <w:lang w:eastAsia="hu-HU"/>
        </w:rPr>
        <w:t>see company C1 in example 2.2.1</w:t>
      </w:r>
      <w:r w:rsidRPr="00411536">
        <w:rPr>
          <w:rFonts w:ascii="Arial" w:eastAsia="Times New Roman" w:hAnsi="Arial" w:cs="Arial"/>
          <w:lang w:eastAsia="hu-HU"/>
        </w:rPr>
        <w:t>].</w:t>
      </w:r>
    </w:p>
    <w:p w:rsidR="000202FC" w:rsidRPr="00411536" w:rsidRDefault="000202FC" w:rsidP="009E5209">
      <w:pPr>
        <w:numPr>
          <w:ilvl w:val="0"/>
          <w:numId w:val="69"/>
        </w:numPr>
        <w:tabs>
          <w:tab w:val="clear" w:pos="720"/>
          <w:tab w:val="num" w:pos="1080"/>
          <w:tab w:val="num" w:pos="2160"/>
        </w:tabs>
        <w:spacing w:before="80" w:after="0" w:line="276" w:lineRule="auto"/>
        <w:ind w:left="1077" w:hanging="357"/>
        <w:jc w:val="both"/>
        <w:rPr>
          <w:rFonts w:ascii="Arial" w:eastAsia="Times New Roman" w:hAnsi="Arial" w:cs="Arial"/>
          <w:lang w:eastAsia="hu-HU"/>
        </w:rPr>
      </w:pPr>
      <w:r w:rsidRPr="00411536">
        <w:rPr>
          <w:rFonts w:ascii="Arial" w:eastAsia="Times New Roman" w:hAnsi="Arial" w:cs="Arial"/>
          <w:lang w:eastAsia="hu-HU"/>
        </w:rPr>
        <w:t xml:space="preserve">A company, registered in another </w:t>
      </w:r>
      <w:smartTag w:uri="urn:schemas-microsoft-com:office:smarttags" w:element="PlaceName">
        <w:r w:rsidRPr="00411536">
          <w:rPr>
            <w:rFonts w:ascii="Arial" w:eastAsia="Times New Roman" w:hAnsi="Arial" w:cs="Arial"/>
            <w:lang w:eastAsia="hu-HU"/>
          </w:rPr>
          <w:t>Member</w:t>
        </w:r>
      </w:smartTag>
      <w:r w:rsidRPr="00411536">
        <w:rPr>
          <w:rFonts w:ascii="Arial" w:eastAsia="Times New Roman" w:hAnsi="Arial" w:cs="Arial"/>
          <w:lang w:eastAsia="hu-HU"/>
        </w:rPr>
        <w:t xml:space="preserve"> </w:t>
      </w:r>
      <w:smartTag w:uri="urn:schemas-microsoft-com:office:smarttags" w:element="PlaceType">
        <w:r w:rsidRPr="00411536">
          <w:rPr>
            <w:rFonts w:ascii="Arial" w:eastAsia="Times New Roman" w:hAnsi="Arial" w:cs="Arial"/>
            <w:lang w:eastAsia="hu-HU"/>
          </w:rPr>
          <w:t>State</w:t>
        </w:r>
      </w:smartTag>
      <w:r w:rsidRPr="00411536">
        <w:rPr>
          <w:rFonts w:ascii="Arial" w:eastAsia="Times New Roman" w:hAnsi="Arial" w:cs="Arial"/>
          <w:lang w:eastAsia="hu-HU"/>
        </w:rPr>
        <w:t xml:space="preserve"> dispatches materials for processing under contract from its Hungarian VAT number or transports goods after processing under contract from another </w:t>
      </w:r>
      <w:smartTag w:uri="urn:schemas-microsoft-com:office:smarttags" w:element="PlaceName">
        <w:r w:rsidRPr="00411536">
          <w:rPr>
            <w:rFonts w:ascii="Arial" w:eastAsia="Times New Roman" w:hAnsi="Arial" w:cs="Arial"/>
            <w:lang w:eastAsia="hu-HU"/>
          </w:rPr>
          <w:t>Member</w:t>
        </w:r>
      </w:smartTag>
      <w:r w:rsidRPr="00411536">
        <w:rPr>
          <w:rFonts w:ascii="Arial" w:eastAsia="Times New Roman" w:hAnsi="Arial" w:cs="Arial"/>
          <w:lang w:eastAsia="hu-HU"/>
        </w:rPr>
        <w:t xml:space="preserve"> </w:t>
      </w:r>
      <w:smartTag w:uri="urn:schemas-microsoft-com:office:smarttags" w:element="PlaceType">
        <w:r w:rsidRPr="00411536">
          <w:rPr>
            <w:rFonts w:ascii="Arial" w:eastAsia="Times New Roman" w:hAnsi="Arial" w:cs="Arial"/>
            <w:lang w:eastAsia="hu-HU"/>
          </w:rPr>
          <w:t>State</w:t>
        </w:r>
      </w:smartTag>
      <w:r w:rsidRPr="00411536">
        <w:rPr>
          <w:rFonts w:ascii="Arial" w:eastAsia="Times New Roman" w:hAnsi="Arial" w:cs="Arial"/>
          <w:lang w:eastAsia="hu-HU"/>
        </w:rPr>
        <w:t xml:space="preserve"> to </w:t>
      </w:r>
      <w:smartTag w:uri="urn:schemas-microsoft-com:office:smarttags" w:element="place">
        <w:smartTag w:uri="urn:schemas-microsoft-com:office:smarttags" w:element="country-region">
          <w:r w:rsidRPr="00411536">
            <w:rPr>
              <w:rFonts w:ascii="Arial" w:eastAsia="Times New Roman" w:hAnsi="Arial" w:cs="Arial"/>
              <w:lang w:eastAsia="hu-HU"/>
            </w:rPr>
            <w:t>Hungary</w:t>
          </w:r>
        </w:smartTag>
      </w:smartTag>
      <w:r w:rsidRPr="00411536">
        <w:rPr>
          <w:rFonts w:ascii="Arial" w:eastAsia="Times New Roman" w:hAnsi="Arial" w:cs="Arial"/>
          <w:lang w:eastAsia="hu-HU"/>
        </w:rPr>
        <w:t xml:space="preserve"> to its own VAT number (neither the processee nor the processor is Hungarian).</w:t>
      </w:r>
    </w:p>
    <w:p w:rsidR="00915F28" w:rsidRPr="004C1EE3" w:rsidRDefault="00915F28" w:rsidP="00AA6C0F">
      <w:pPr>
        <w:spacing w:before="240" w:line="276" w:lineRule="auto"/>
        <w:rPr>
          <w:rFonts w:ascii="Garamond" w:eastAsia="Times New Roman" w:hAnsi="Garamond"/>
          <w:b/>
          <w:kern w:val="32"/>
          <w:sz w:val="32"/>
          <w:szCs w:val="20"/>
          <w:lang w:eastAsia="hu-HU"/>
        </w:rPr>
      </w:pPr>
      <w:r w:rsidRPr="000202FC">
        <w:rPr>
          <w:rFonts w:ascii="Arial" w:hAnsi="Arial" w:cs="Arial"/>
          <w:b/>
          <w:sz w:val="24"/>
          <w:szCs w:val="24"/>
          <w:lang w:val="en-US"/>
        </w:rPr>
        <w:t>Transaction codes to be reported</w:t>
      </w:r>
    </w:p>
    <w:p w:rsidR="00915F28" w:rsidRDefault="00915F28" w:rsidP="00833C7B">
      <w:pPr>
        <w:numPr>
          <w:ilvl w:val="1"/>
          <w:numId w:val="69"/>
        </w:numPr>
        <w:tabs>
          <w:tab w:val="clear" w:pos="1080"/>
          <w:tab w:val="num" w:pos="6"/>
        </w:tabs>
        <w:spacing w:before="240" w:line="276" w:lineRule="auto"/>
        <w:ind w:left="539" w:hanging="539"/>
        <w:jc w:val="both"/>
        <w:rPr>
          <w:rFonts w:ascii="Arial" w:eastAsia="Times New Roman" w:hAnsi="Arial" w:cs="Arial"/>
          <w:i/>
          <w:lang w:eastAsia="hu-HU"/>
        </w:rPr>
      </w:pPr>
      <w:r w:rsidRPr="00F27768">
        <w:rPr>
          <w:rFonts w:ascii="Arial" w:eastAsia="Times New Roman" w:hAnsi="Arial" w:cs="Arial"/>
          <w:b/>
          <w:i/>
          <w:lang w:eastAsia="hu-HU"/>
        </w:rPr>
        <w:t>For inward processing</w:t>
      </w:r>
      <w:r w:rsidRPr="00F27768">
        <w:rPr>
          <w:rFonts w:ascii="Arial" w:eastAsia="Times New Roman" w:hAnsi="Arial" w:cs="Arial"/>
          <w:i/>
          <w:lang w:eastAsia="hu-HU"/>
        </w:rPr>
        <w:t xml:space="preserve"> – in which the company carrying out the processing is Hungarian and the one having the processing done is resident in another Member State</w:t>
      </w:r>
    </w:p>
    <w:p w:rsidR="00833C7B" w:rsidRPr="00F27768" w:rsidRDefault="00833C7B" w:rsidP="009E5209">
      <w:pPr>
        <w:spacing w:before="240" w:line="276" w:lineRule="auto"/>
        <w:ind w:left="539"/>
        <w:jc w:val="both"/>
        <w:rPr>
          <w:rFonts w:ascii="Arial" w:eastAsia="Times New Roman" w:hAnsi="Arial" w:cs="Arial"/>
          <w:i/>
          <w:lang w:eastAsia="hu-HU"/>
        </w:rPr>
      </w:pPr>
    </w:p>
    <w:tbl>
      <w:tblPr>
        <w:tblW w:w="94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1175"/>
        <w:gridCol w:w="2785"/>
        <w:gridCol w:w="1184"/>
        <w:gridCol w:w="1624"/>
      </w:tblGrid>
      <w:tr w:rsidR="00915F28" w:rsidRPr="00623866" w:rsidTr="0090018B">
        <w:trPr>
          <w:jc w:val="right"/>
        </w:trPr>
        <w:tc>
          <w:tcPr>
            <w:tcW w:w="3813" w:type="dxa"/>
            <w:gridSpan w:val="2"/>
            <w:tcBorders>
              <w:top w:val="single" w:sz="12" w:space="0" w:color="auto"/>
              <w:left w:val="single" w:sz="12" w:space="0" w:color="auto"/>
              <w:right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ARRIVAL</w:t>
            </w:r>
          </w:p>
        </w:tc>
        <w:tc>
          <w:tcPr>
            <w:tcW w:w="3969" w:type="dxa"/>
            <w:gridSpan w:val="2"/>
            <w:tcBorders>
              <w:top w:val="single" w:sz="12" w:space="0" w:color="auto"/>
              <w:left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b/>
                <w:i/>
                <w:sz w:val="22"/>
                <w:szCs w:val="22"/>
              </w:rPr>
              <w:t>DISPATCH</w:t>
            </w:r>
          </w:p>
        </w:tc>
        <w:tc>
          <w:tcPr>
            <w:tcW w:w="1624" w:type="dxa"/>
            <w:vMerge w:val="restart"/>
            <w:tcBorders>
              <w:top w:val="single" w:sz="12" w:space="0" w:color="auto"/>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 xml:space="preserve">Relevant example </w:t>
            </w:r>
            <w:r w:rsidRPr="00CB5AF9">
              <w:rPr>
                <w:i/>
                <w:sz w:val="22"/>
                <w:szCs w:val="22"/>
              </w:rPr>
              <w:t>(companies)</w:t>
            </w:r>
          </w:p>
        </w:tc>
      </w:tr>
      <w:tr w:rsidR="00915F28" w:rsidRPr="00623866" w:rsidTr="0090018B">
        <w:trPr>
          <w:jc w:val="right"/>
        </w:trPr>
        <w:tc>
          <w:tcPr>
            <w:tcW w:w="2638" w:type="dxa"/>
            <w:tcBorders>
              <w:left w:val="single" w:sz="12" w:space="0" w:color="auto"/>
              <w:bottom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Materials coming from</w:t>
            </w:r>
          </w:p>
        </w:tc>
        <w:tc>
          <w:tcPr>
            <w:tcW w:w="1175" w:type="dxa"/>
            <w:tcBorders>
              <w:bottom w:val="single" w:sz="12" w:space="0" w:color="auto"/>
              <w:right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Transac</w:t>
            </w:r>
            <w:r>
              <w:rPr>
                <w:b/>
                <w:i/>
                <w:sz w:val="22"/>
                <w:szCs w:val="22"/>
              </w:rPr>
              <w:t>-</w:t>
            </w:r>
            <w:r w:rsidRPr="000A09B5">
              <w:rPr>
                <w:b/>
                <w:i/>
                <w:sz w:val="22"/>
                <w:szCs w:val="22"/>
              </w:rPr>
              <w:t>tion code</w:t>
            </w:r>
          </w:p>
        </w:tc>
        <w:tc>
          <w:tcPr>
            <w:tcW w:w="2785" w:type="dxa"/>
            <w:tcBorders>
              <w:left w:val="single" w:sz="12" w:space="0" w:color="auto"/>
              <w:bottom w:val="single" w:sz="12" w:space="0" w:color="auto"/>
              <w:right w:val="single" w:sz="4"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Finished goods transported into</w:t>
            </w:r>
          </w:p>
        </w:tc>
        <w:tc>
          <w:tcPr>
            <w:tcW w:w="1184" w:type="dxa"/>
            <w:tcBorders>
              <w:left w:val="single" w:sz="4"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Transac</w:t>
            </w:r>
            <w:r>
              <w:rPr>
                <w:b/>
                <w:i/>
                <w:sz w:val="22"/>
                <w:szCs w:val="22"/>
              </w:rPr>
              <w:t>-</w:t>
            </w:r>
            <w:r w:rsidRPr="000A09B5">
              <w:rPr>
                <w:b/>
                <w:i/>
                <w:sz w:val="22"/>
                <w:szCs w:val="22"/>
              </w:rPr>
              <w:t>tion code</w:t>
            </w:r>
          </w:p>
        </w:tc>
        <w:tc>
          <w:tcPr>
            <w:tcW w:w="1624" w:type="dxa"/>
            <w:vMerge/>
            <w:tcBorders>
              <w:left w:val="single" w:sz="12"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p>
        </w:tc>
      </w:tr>
      <w:tr w:rsidR="00915F28" w:rsidRPr="00623866" w:rsidTr="0090018B">
        <w:trPr>
          <w:jc w:val="right"/>
        </w:trPr>
        <w:tc>
          <w:tcPr>
            <w:tcW w:w="2638" w:type="dxa"/>
            <w:vMerge w:val="restart"/>
            <w:tcBorders>
              <w:top w:val="single" w:sz="12" w:space="0" w:color="auto"/>
              <w:left w:val="single" w:sz="12" w:space="0" w:color="auto"/>
            </w:tcBorders>
          </w:tcPr>
          <w:p w:rsidR="00915F28" w:rsidRPr="000A09B5" w:rsidRDefault="00915F28" w:rsidP="0090018B">
            <w:pPr>
              <w:pStyle w:val="Szveg"/>
              <w:spacing w:before="40" w:after="40"/>
              <w:ind w:left="0"/>
              <w:rPr>
                <w:sz w:val="22"/>
                <w:szCs w:val="22"/>
              </w:rPr>
            </w:pPr>
          </w:p>
          <w:p w:rsidR="00915F28" w:rsidRPr="000A09B5" w:rsidRDefault="00915F28" w:rsidP="0090018B">
            <w:pPr>
              <w:pStyle w:val="Szveg"/>
              <w:spacing w:before="40" w:after="40"/>
              <w:ind w:left="0"/>
              <w:rPr>
                <w:sz w:val="22"/>
                <w:szCs w:val="22"/>
              </w:rPr>
            </w:pPr>
          </w:p>
          <w:p w:rsidR="00915F28" w:rsidRPr="000A09B5" w:rsidRDefault="00915F28" w:rsidP="0090018B">
            <w:pPr>
              <w:pStyle w:val="Szveg"/>
              <w:spacing w:before="40" w:after="40"/>
              <w:ind w:left="0"/>
              <w:rPr>
                <w:sz w:val="22"/>
                <w:szCs w:val="22"/>
              </w:rPr>
            </w:pPr>
            <w:r w:rsidRPr="000A09B5">
              <w:rPr>
                <w:sz w:val="22"/>
                <w:szCs w:val="22"/>
              </w:rPr>
              <w:t>one of the Member States</w:t>
            </w:r>
          </w:p>
        </w:tc>
        <w:tc>
          <w:tcPr>
            <w:tcW w:w="1175" w:type="dxa"/>
            <w:tcBorders>
              <w:top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41</w:t>
            </w:r>
          </w:p>
        </w:tc>
        <w:tc>
          <w:tcPr>
            <w:tcW w:w="2785" w:type="dxa"/>
            <w:tcBorders>
              <w:top w:val="single" w:sz="12" w:space="0" w:color="auto"/>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the same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8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51</w:t>
            </w:r>
          </w:p>
        </w:tc>
        <w:tc>
          <w:tcPr>
            <w:tcW w:w="1624" w:type="dxa"/>
            <w:tcBorders>
              <w:left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r w:rsidRPr="000A09B5">
              <w:rPr>
                <w:b/>
                <w:sz w:val="22"/>
                <w:szCs w:val="22"/>
              </w:rPr>
              <w:t>1</w:t>
            </w:r>
            <w:r w:rsidRPr="000A09B5">
              <w:rPr>
                <w:sz w:val="22"/>
                <w:szCs w:val="22"/>
              </w:rPr>
              <w:t xml:space="preserve"> </w:t>
            </w:r>
            <w:r w:rsidRPr="000A09B5">
              <w:rPr>
                <w:i/>
                <w:sz w:val="22"/>
                <w:szCs w:val="22"/>
              </w:rPr>
              <w:t>(B1)</w:t>
            </w:r>
            <w:r w:rsidRPr="000A09B5">
              <w:rPr>
                <w:sz w:val="22"/>
                <w:szCs w:val="22"/>
              </w:rPr>
              <w:t xml:space="preserve">;  </w:t>
            </w:r>
            <w:r w:rsidRPr="000A09B5">
              <w:rPr>
                <w:b/>
                <w:sz w:val="22"/>
                <w:szCs w:val="22"/>
              </w:rPr>
              <w:t>2.1.1</w:t>
            </w:r>
            <w:r w:rsidRPr="000A09B5">
              <w:rPr>
                <w:sz w:val="22"/>
                <w:szCs w:val="22"/>
              </w:rPr>
              <w:t xml:space="preserve"> </w:t>
            </w:r>
            <w:r w:rsidRPr="000A09B5">
              <w:rPr>
                <w:i/>
                <w:sz w:val="22"/>
                <w:szCs w:val="22"/>
              </w:rPr>
              <w:t>(B1)</w:t>
            </w:r>
          </w:p>
        </w:tc>
      </w:tr>
      <w:tr w:rsidR="00915F28" w:rsidRPr="00623866" w:rsidTr="0090018B">
        <w:trPr>
          <w:jc w:val="right"/>
        </w:trPr>
        <w:tc>
          <w:tcPr>
            <w:tcW w:w="2638"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1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2785" w:type="dxa"/>
            <w:tcBorders>
              <w:left w:val="single" w:sz="12" w:space="0" w:color="auto"/>
              <w:right w:val="single" w:sz="4" w:space="0" w:color="auto"/>
            </w:tcBorders>
            <w:vAlign w:val="center"/>
          </w:tcPr>
          <w:p w:rsidR="00915F28" w:rsidRPr="000A09B5" w:rsidRDefault="00915F28" w:rsidP="0090018B">
            <w:pPr>
              <w:pStyle w:val="Szveg"/>
              <w:spacing w:before="40" w:after="40"/>
              <w:ind w:left="0"/>
              <w:rPr>
                <w:sz w:val="22"/>
                <w:szCs w:val="22"/>
              </w:rPr>
            </w:pPr>
            <w:r w:rsidRPr="000A09B5">
              <w:rPr>
                <w:sz w:val="22"/>
                <w:szCs w:val="22"/>
              </w:rPr>
              <w:t xml:space="preserve">another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8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52</w:t>
            </w:r>
          </w:p>
        </w:tc>
        <w:tc>
          <w:tcPr>
            <w:tcW w:w="1624" w:type="dxa"/>
            <w:tcBorders>
              <w:left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r w:rsidRPr="000A09B5">
              <w:rPr>
                <w:b/>
                <w:sz w:val="22"/>
                <w:szCs w:val="22"/>
              </w:rPr>
              <w:t>2.1.3</w:t>
            </w:r>
            <w:r w:rsidRPr="000A09B5">
              <w:rPr>
                <w:sz w:val="22"/>
                <w:szCs w:val="22"/>
              </w:rPr>
              <w:t xml:space="preserve"> </w:t>
            </w:r>
            <w:r w:rsidRPr="000A09B5">
              <w:rPr>
                <w:i/>
                <w:sz w:val="22"/>
                <w:szCs w:val="22"/>
              </w:rPr>
              <w:t xml:space="preserve">(B1,C1); </w:t>
            </w:r>
            <w:r w:rsidRPr="000A09B5">
              <w:rPr>
                <w:b/>
                <w:sz w:val="22"/>
                <w:szCs w:val="22"/>
              </w:rPr>
              <w:t>2.2.4</w:t>
            </w:r>
            <w:r w:rsidRPr="000A09B5">
              <w:rPr>
                <w:i/>
                <w:sz w:val="22"/>
                <w:szCs w:val="22"/>
              </w:rPr>
              <w:t xml:space="preserve"> (B1)</w:t>
            </w:r>
          </w:p>
        </w:tc>
      </w:tr>
      <w:tr w:rsidR="00915F28" w:rsidRPr="00623866" w:rsidTr="0090018B">
        <w:trPr>
          <w:jc w:val="right"/>
        </w:trPr>
        <w:tc>
          <w:tcPr>
            <w:tcW w:w="2638"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1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2785"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a non-EU country</w:t>
            </w:r>
          </w:p>
        </w:tc>
        <w:tc>
          <w:tcPr>
            <w:tcW w:w="118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1624" w:type="dxa"/>
            <w:tcBorders>
              <w:left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p>
        </w:tc>
      </w:tr>
      <w:tr w:rsidR="00915F28" w:rsidRPr="00623866" w:rsidTr="0090018B">
        <w:trPr>
          <w:jc w:val="right"/>
        </w:trPr>
        <w:tc>
          <w:tcPr>
            <w:tcW w:w="2638"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1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2785"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nowhere, the company having the processing done sells it in </w:t>
            </w:r>
            <w:smartTag w:uri="urn:schemas-microsoft-com:office:smarttags" w:element="place">
              <w:smartTag w:uri="urn:schemas-microsoft-com:office:smarttags" w:element="country-region">
                <w:r w:rsidRPr="000A09B5">
                  <w:rPr>
                    <w:sz w:val="22"/>
                    <w:szCs w:val="22"/>
                  </w:rPr>
                  <w:t>Hungary</w:t>
                </w:r>
              </w:smartTag>
            </w:smartTag>
          </w:p>
        </w:tc>
        <w:tc>
          <w:tcPr>
            <w:tcW w:w="118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1624" w:type="dxa"/>
            <w:tcBorders>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b/>
                <w:sz w:val="22"/>
                <w:szCs w:val="22"/>
              </w:rPr>
              <w:t>2.2.3</w:t>
            </w:r>
            <w:r w:rsidRPr="000A09B5">
              <w:rPr>
                <w:sz w:val="22"/>
                <w:szCs w:val="22"/>
              </w:rPr>
              <w:t xml:space="preserve"> </w:t>
            </w:r>
            <w:r w:rsidRPr="000A09B5">
              <w:rPr>
                <w:i/>
                <w:sz w:val="22"/>
                <w:szCs w:val="22"/>
              </w:rPr>
              <w:t>(A1</w:t>
            </w:r>
            <w:r w:rsidRPr="000A09B5">
              <w:rPr>
                <w:i/>
                <w:sz w:val="22"/>
                <w:szCs w:val="22"/>
                <w:vertAlign w:val="subscript"/>
              </w:rPr>
              <w:t>B</w:t>
            </w:r>
            <w:r w:rsidRPr="000A09B5">
              <w:rPr>
                <w:i/>
                <w:sz w:val="22"/>
                <w:szCs w:val="22"/>
              </w:rPr>
              <w:t>)</w:t>
            </w:r>
          </w:p>
        </w:tc>
      </w:tr>
      <w:tr w:rsidR="00915F28" w:rsidRPr="00623866" w:rsidTr="0090018B">
        <w:trPr>
          <w:jc w:val="right"/>
        </w:trPr>
        <w:tc>
          <w:tcPr>
            <w:tcW w:w="2638" w:type="dxa"/>
            <w:tcBorders>
              <w:left w:val="single" w:sz="12" w:space="0" w:color="auto"/>
            </w:tcBorders>
          </w:tcPr>
          <w:p w:rsidR="00915F28" w:rsidRPr="000A09B5" w:rsidRDefault="00915F28" w:rsidP="0090018B">
            <w:pPr>
              <w:pStyle w:val="Szveg"/>
              <w:spacing w:before="40" w:after="40"/>
              <w:ind w:left="0"/>
              <w:rPr>
                <w:sz w:val="22"/>
                <w:szCs w:val="22"/>
              </w:rPr>
            </w:pPr>
            <w:r w:rsidRPr="000A09B5">
              <w:rPr>
                <w:sz w:val="22"/>
                <w:szCs w:val="22"/>
              </w:rPr>
              <w:t>a non-EU country</w:t>
            </w:r>
          </w:p>
        </w:tc>
        <w:tc>
          <w:tcPr>
            <w:tcW w:w="11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2785"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into a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8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52</w:t>
            </w:r>
          </w:p>
        </w:tc>
        <w:tc>
          <w:tcPr>
            <w:tcW w:w="1624" w:type="dxa"/>
            <w:tcBorders>
              <w:left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p>
        </w:tc>
      </w:tr>
      <w:tr w:rsidR="00915F28" w:rsidRPr="00623866" w:rsidTr="0090018B">
        <w:trPr>
          <w:jc w:val="right"/>
        </w:trPr>
        <w:tc>
          <w:tcPr>
            <w:tcW w:w="2638" w:type="dxa"/>
            <w:tcBorders>
              <w:left w:val="single" w:sz="12" w:space="0" w:color="auto"/>
              <w:bottom w:val="single" w:sz="12"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The company having the processing done purchases it in </w:t>
            </w:r>
            <w:smartTag w:uri="urn:schemas-microsoft-com:office:smarttags" w:element="place">
              <w:smartTag w:uri="urn:schemas-microsoft-com:office:smarttags" w:element="country-region">
                <w:r w:rsidRPr="000A09B5">
                  <w:rPr>
                    <w:sz w:val="22"/>
                    <w:szCs w:val="22"/>
                  </w:rPr>
                  <w:t>Hungary</w:t>
                </w:r>
              </w:smartTag>
            </w:smartTag>
          </w:p>
        </w:tc>
        <w:tc>
          <w:tcPr>
            <w:tcW w:w="1175" w:type="dxa"/>
            <w:tcBorders>
              <w:bottom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2785" w:type="dxa"/>
            <w:tcBorders>
              <w:left w:val="single" w:sz="12" w:space="0" w:color="auto"/>
              <w:bottom w:val="single" w:sz="12" w:space="0" w:color="auto"/>
              <w:right w:val="single" w:sz="4" w:space="0" w:color="auto"/>
            </w:tcBorders>
            <w:vAlign w:val="center"/>
          </w:tcPr>
          <w:p w:rsidR="00915F28" w:rsidRPr="000A09B5" w:rsidRDefault="00915F28" w:rsidP="0090018B">
            <w:pPr>
              <w:pStyle w:val="Szveg"/>
              <w:spacing w:before="40" w:after="40"/>
              <w:ind w:left="0"/>
              <w:rPr>
                <w:sz w:val="22"/>
                <w:szCs w:val="22"/>
              </w:rPr>
            </w:pPr>
            <w:r w:rsidRPr="000A09B5">
              <w:rPr>
                <w:sz w:val="22"/>
                <w:szCs w:val="22"/>
              </w:rPr>
              <w:t xml:space="preserve">into a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84" w:type="dxa"/>
            <w:tcBorders>
              <w:left w:val="single" w:sz="4"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Pr>
                <w:sz w:val="22"/>
                <w:szCs w:val="22"/>
              </w:rPr>
              <w:t>52</w:t>
            </w:r>
            <w:r w:rsidRPr="000A09B5">
              <w:rPr>
                <w:sz w:val="22"/>
                <w:szCs w:val="22"/>
              </w:rPr>
              <w:t>**</w:t>
            </w:r>
          </w:p>
        </w:tc>
        <w:tc>
          <w:tcPr>
            <w:tcW w:w="1624" w:type="dxa"/>
            <w:tcBorders>
              <w:left w:val="single" w:sz="12"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b/>
                <w:sz w:val="22"/>
                <w:szCs w:val="22"/>
              </w:rPr>
              <w:t>2.2.5</w:t>
            </w:r>
            <w:r w:rsidRPr="000A09B5">
              <w:rPr>
                <w:sz w:val="22"/>
                <w:szCs w:val="22"/>
              </w:rPr>
              <w:t xml:space="preserve"> </w:t>
            </w:r>
            <w:r w:rsidRPr="000A09B5">
              <w:rPr>
                <w:i/>
                <w:sz w:val="22"/>
                <w:szCs w:val="22"/>
              </w:rPr>
              <w:t>(B1</w:t>
            </w:r>
            <w:r w:rsidRPr="000A09B5">
              <w:rPr>
                <w:i/>
                <w:sz w:val="22"/>
                <w:szCs w:val="22"/>
                <w:vertAlign w:val="subscript"/>
              </w:rPr>
              <w:t>A</w:t>
            </w:r>
            <w:r w:rsidRPr="000A09B5">
              <w:rPr>
                <w:i/>
                <w:sz w:val="22"/>
                <w:szCs w:val="22"/>
              </w:rPr>
              <w:t>)</w:t>
            </w:r>
          </w:p>
        </w:tc>
      </w:tr>
    </w:tbl>
    <w:p w:rsidR="00915F28" w:rsidRPr="00334950" w:rsidRDefault="00915F28" w:rsidP="00915F28">
      <w:pPr>
        <w:pStyle w:val="Szveg"/>
        <w:spacing w:before="60"/>
        <w:ind w:left="0"/>
        <w:rPr>
          <w:sz w:val="20"/>
        </w:rPr>
      </w:pPr>
      <w:r w:rsidRPr="00B73A7B">
        <w:rPr>
          <w:sz w:val="20"/>
        </w:rPr>
        <w:t xml:space="preserve">*    </w:t>
      </w:r>
      <w:r>
        <w:rPr>
          <w:sz w:val="20"/>
        </w:rPr>
        <w:t>Appears on the SAD</w:t>
      </w:r>
      <w:r w:rsidRPr="00B73A7B">
        <w:rPr>
          <w:sz w:val="20"/>
        </w:rPr>
        <w:t xml:space="preserve"> </w:t>
      </w:r>
    </w:p>
    <w:p w:rsidR="00915F28" w:rsidRDefault="00915F28" w:rsidP="00915F28">
      <w:pPr>
        <w:pStyle w:val="Szveg"/>
        <w:spacing w:before="0"/>
        <w:ind w:left="0"/>
        <w:rPr>
          <w:sz w:val="20"/>
        </w:rPr>
      </w:pPr>
      <w:r w:rsidRPr="00334950">
        <w:rPr>
          <w:sz w:val="20"/>
        </w:rPr>
        <w:t xml:space="preserve">**  </w:t>
      </w:r>
      <w:r>
        <w:rPr>
          <w:sz w:val="20"/>
        </w:rPr>
        <w:t>A Hungarian product is transported into another Member state (The materials processed and the added value of processing are both Hungarian)</w:t>
      </w:r>
      <w:r w:rsidRPr="00334950">
        <w:rPr>
          <w:sz w:val="20"/>
        </w:rPr>
        <w:t>.</w:t>
      </w:r>
    </w:p>
    <w:p w:rsidR="00833C7B" w:rsidRDefault="00833C7B">
      <w:pPr>
        <w:spacing w:after="0" w:line="240" w:lineRule="auto"/>
        <w:rPr>
          <w:rFonts w:ascii="Garamond" w:eastAsia="Times New Roman" w:hAnsi="Garamond"/>
          <w:sz w:val="20"/>
          <w:szCs w:val="20"/>
          <w:lang w:eastAsia="hu-HU"/>
        </w:rPr>
      </w:pPr>
      <w:r>
        <w:rPr>
          <w:sz w:val="20"/>
        </w:rPr>
        <w:br w:type="page"/>
      </w:r>
    </w:p>
    <w:p w:rsidR="008C2080" w:rsidRDefault="008C2080" w:rsidP="00915F28">
      <w:pPr>
        <w:pStyle w:val="Szveg"/>
        <w:spacing w:before="0"/>
        <w:ind w:left="0"/>
        <w:rPr>
          <w:sz w:val="20"/>
        </w:rPr>
      </w:pPr>
    </w:p>
    <w:p w:rsidR="00915F28" w:rsidRPr="00F27768" w:rsidRDefault="00915F28" w:rsidP="00F27768">
      <w:pPr>
        <w:numPr>
          <w:ilvl w:val="1"/>
          <w:numId w:val="69"/>
        </w:numPr>
        <w:tabs>
          <w:tab w:val="clear" w:pos="1080"/>
          <w:tab w:val="num" w:pos="6"/>
        </w:tabs>
        <w:spacing w:line="276" w:lineRule="auto"/>
        <w:ind w:left="540" w:hanging="540"/>
        <w:jc w:val="both"/>
        <w:rPr>
          <w:rFonts w:ascii="Arial" w:eastAsia="Times New Roman" w:hAnsi="Arial" w:cs="Arial"/>
          <w:i/>
          <w:lang w:eastAsia="hu-HU"/>
        </w:rPr>
      </w:pPr>
      <w:r w:rsidRPr="00F27768">
        <w:rPr>
          <w:rFonts w:ascii="Arial" w:eastAsia="Times New Roman" w:hAnsi="Arial" w:cs="Arial"/>
          <w:b/>
          <w:i/>
          <w:lang w:eastAsia="hu-HU"/>
        </w:rPr>
        <w:t>For outward processing</w:t>
      </w:r>
      <w:r w:rsidRPr="00F27768">
        <w:rPr>
          <w:rFonts w:ascii="Arial" w:eastAsia="Times New Roman" w:hAnsi="Arial" w:cs="Arial"/>
          <w:i/>
          <w:lang w:eastAsia="hu-HU"/>
        </w:rPr>
        <w:t xml:space="preserve"> – in which the company having the processing done is Hungarian and the one carrying out the processing is resident in another Member State</w:t>
      </w:r>
    </w:p>
    <w:tbl>
      <w:tblPr>
        <w:tblW w:w="94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1275"/>
        <w:gridCol w:w="3402"/>
        <w:gridCol w:w="1134"/>
        <w:gridCol w:w="1560"/>
      </w:tblGrid>
      <w:tr w:rsidR="00915F28" w:rsidRPr="00623866" w:rsidTr="00F27768">
        <w:trPr>
          <w:trHeight w:val="280"/>
          <w:jc w:val="right"/>
        </w:trPr>
        <w:tc>
          <w:tcPr>
            <w:tcW w:w="3387" w:type="dxa"/>
            <w:gridSpan w:val="2"/>
            <w:tcBorders>
              <w:top w:val="single" w:sz="12" w:space="0" w:color="auto"/>
              <w:left w:val="single" w:sz="12" w:space="0" w:color="auto"/>
              <w:right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DISPATCH</w:t>
            </w:r>
          </w:p>
        </w:tc>
        <w:tc>
          <w:tcPr>
            <w:tcW w:w="4536" w:type="dxa"/>
            <w:gridSpan w:val="2"/>
            <w:tcBorders>
              <w:top w:val="single" w:sz="12" w:space="0" w:color="auto"/>
              <w:left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b/>
                <w:i/>
                <w:sz w:val="22"/>
                <w:szCs w:val="22"/>
              </w:rPr>
              <w:t>ARRIVAL</w:t>
            </w:r>
          </w:p>
        </w:tc>
        <w:tc>
          <w:tcPr>
            <w:tcW w:w="1560" w:type="dxa"/>
            <w:vMerge w:val="restart"/>
            <w:tcBorders>
              <w:top w:val="single" w:sz="12" w:space="0" w:color="auto"/>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Relevant example (</w:t>
            </w:r>
            <w:r w:rsidRPr="000A09B5">
              <w:rPr>
                <w:i/>
                <w:sz w:val="22"/>
                <w:szCs w:val="22"/>
              </w:rPr>
              <w:t>companies</w:t>
            </w:r>
            <w:r w:rsidRPr="000A09B5">
              <w:rPr>
                <w:b/>
                <w:i/>
                <w:sz w:val="22"/>
                <w:szCs w:val="22"/>
              </w:rPr>
              <w:t>)</w:t>
            </w:r>
          </w:p>
        </w:tc>
      </w:tr>
      <w:tr w:rsidR="008C2080" w:rsidRPr="00623866" w:rsidTr="008C2080">
        <w:trPr>
          <w:trHeight w:val="288"/>
          <w:jc w:val="right"/>
        </w:trPr>
        <w:tc>
          <w:tcPr>
            <w:tcW w:w="2112" w:type="dxa"/>
            <w:tcBorders>
              <w:left w:val="single" w:sz="12" w:space="0" w:color="auto"/>
              <w:bottom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Materials coming from</w:t>
            </w:r>
          </w:p>
        </w:tc>
        <w:tc>
          <w:tcPr>
            <w:tcW w:w="1275" w:type="dxa"/>
            <w:tcBorders>
              <w:bottom w:val="single" w:sz="12" w:space="0" w:color="auto"/>
              <w:right w:val="single" w:sz="12"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Transac</w:t>
            </w:r>
            <w:r>
              <w:rPr>
                <w:b/>
                <w:i/>
                <w:sz w:val="22"/>
                <w:szCs w:val="22"/>
              </w:rPr>
              <w:t>-</w:t>
            </w:r>
            <w:r w:rsidRPr="000A09B5">
              <w:rPr>
                <w:b/>
                <w:i/>
                <w:sz w:val="22"/>
                <w:szCs w:val="22"/>
              </w:rPr>
              <w:t>tion code</w:t>
            </w:r>
          </w:p>
        </w:tc>
        <w:tc>
          <w:tcPr>
            <w:tcW w:w="3402" w:type="dxa"/>
            <w:tcBorders>
              <w:left w:val="single" w:sz="12" w:space="0" w:color="auto"/>
              <w:bottom w:val="single" w:sz="12" w:space="0" w:color="auto"/>
              <w:right w:val="single" w:sz="4" w:space="0" w:color="auto"/>
            </w:tcBorders>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 xml:space="preserve">Finished goods transported </w:t>
            </w:r>
          </w:p>
        </w:tc>
        <w:tc>
          <w:tcPr>
            <w:tcW w:w="1134" w:type="dxa"/>
            <w:tcBorders>
              <w:left w:val="single" w:sz="4"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r w:rsidRPr="000A09B5">
              <w:rPr>
                <w:b/>
                <w:i/>
                <w:sz w:val="22"/>
                <w:szCs w:val="22"/>
              </w:rPr>
              <w:t>Transac</w:t>
            </w:r>
            <w:r>
              <w:rPr>
                <w:b/>
                <w:i/>
                <w:sz w:val="22"/>
                <w:szCs w:val="22"/>
              </w:rPr>
              <w:t>-</w:t>
            </w:r>
            <w:r w:rsidRPr="000A09B5">
              <w:rPr>
                <w:b/>
                <w:i/>
                <w:sz w:val="22"/>
                <w:szCs w:val="22"/>
              </w:rPr>
              <w:t>tion code</w:t>
            </w:r>
          </w:p>
        </w:tc>
        <w:tc>
          <w:tcPr>
            <w:tcW w:w="1560" w:type="dxa"/>
            <w:vMerge/>
            <w:tcBorders>
              <w:left w:val="single" w:sz="12"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b/>
                <w:i/>
                <w:sz w:val="22"/>
                <w:szCs w:val="22"/>
              </w:rPr>
            </w:pPr>
          </w:p>
        </w:tc>
      </w:tr>
      <w:tr w:rsidR="008C2080" w:rsidRPr="00623866" w:rsidTr="008C2080">
        <w:trPr>
          <w:trHeight w:val="375"/>
          <w:jc w:val="right"/>
        </w:trPr>
        <w:tc>
          <w:tcPr>
            <w:tcW w:w="2112" w:type="dxa"/>
            <w:vMerge w:val="restart"/>
            <w:tcBorders>
              <w:top w:val="single" w:sz="12" w:space="0" w:color="auto"/>
              <w:left w:val="single" w:sz="12" w:space="0" w:color="auto"/>
            </w:tcBorders>
          </w:tcPr>
          <w:p w:rsidR="00915F28" w:rsidRPr="000A09B5" w:rsidRDefault="00915F28" w:rsidP="0090018B">
            <w:pPr>
              <w:pStyle w:val="Szveg"/>
              <w:spacing w:before="40" w:after="40"/>
              <w:ind w:left="0"/>
              <w:rPr>
                <w:sz w:val="22"/>
                <w:szCs w:val="22"/>
              </w:rPr>
            </w:pPr>
          </w:p>
          <w:p w:rsidR="00915F28" w:rsidRPr="000A09B5" w:rsidRDefault="00915F28" w:rsidP="0090018B">
            <w:pPr>
              <w:pStyle w:val="Szveg"/>
              <w:spacing w:before="40" w:after="40"/>
              <w:ind w:left="0"/>
              <w:rPr>
                <w:sz w:val="22"/>
                <w:szCs w:val="22"/>
              </w:rPr>
            </w:pPr>
          </w:p>
          <w:p w:rsidR="00915F28" w:rsidRPr="000A09B5" w:rsidRDefault="00915F28" w:rsidP="0090018B">
            <w:pPr>
              <w:pStyle w:val="Szveg"/>
              <w:spacing w:before="40" w:after="40"/>
              <w:ind w:left="0"/>
              <w:rPr>
                <w:sz w:val="22"/>
                <w:szCs w:val="22"/>
              </w:rPr>
            </w:pPr>
          </w:p>
          <w:p w:rsidR="00915F28" w:rsidRPr="000A09B5" w:rsidRDefault="00915F28" w:rsidP="0090018B">
            <w:pPr>
              <w:pStyle w:val="Szveg"/>
              <w:spacing w:before="40" w:after="40"/>
              <w:ind w:left="0"/>
              <w:rPr>
                <w:sz w:val="22"/>
                <w:szCs w:val="22"/>
              </w:rPr>
            </w:pPr>
            <w:smartTag w:uri="urn:schemas-microsoft-com:office:smarttags" w:element="place">
              <w:smartTag w:uri="urn:schemas-microsoft-com:office:smarttags" w:element="country-region">
                <w:r w:rsidRPr="000A09B5">
                  <w:rPr>
                    <w:sz w:val="22"/>
                    <w:szCs w:val="22"/>
                  </w:rPr>
                  <w:t>Hungary</w:t>
                </w:r>
              </w:smartTag>
            </w:smartTag>
          </w:p>
        </w:tc>
        <w:tc>
          <w:tcPr>
            <w:tcW w:w="1275" w:type="dxa"/>
            <w:tcBorders>
              <w:top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41</w:t>
            </w:r>
          </w:p>
        </w:tc>
        <w:tc>
          <w:tcPr>
            <w:tcW w:w="3402" w:type="dxa"/>
            <w:tcBorders>
              <w:top w:val="single" w:sz="12" w:space="0" w:color="auto"/>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back to </w:t>
            </w:r>
            <w:smartTag w:uri="urn:schemas-microsoft-com:office:smarttags" w:element="country-region">
              <w:r w:rsidRPr="000A09B5">
                <w:rPr>
                  <w:sz w:val="22"/>
                  <w:szCs w:val="22"/>
                </w:rPr>
                <w:t>Hungary</w:t>
              </w:r>
            </w:smartTag>
            <w:r w:rsidRPr="000A09B5">
              <w:rPr>
                <w:sz w:val="22"/>
                <w:szCs w:val="22"/>
              </w:rPr>
              <w:t xml:space="preserve"> from the same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3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51</w:t>
            </w:r>
          </w:p>
        </w:tc>
        <w:tc>
          <w:tcPr>
            <w:tcW w:w="1560" w:type="dxa"/>
            <w:tcBorders>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b/>
                <w:sz w:val="22"/>
                <w:szCs w:val="22"/>
              </w:rPr>
              <w:t>1</w:t>
            </w:r>
            <w:r w:rsidRPr="000A09B5">
              <w:rPr>
                <w:sz w:val="22"/>
                <w:szCs w:val="22"/>
              </w:rPr>
              <w:t xml:space="preserve"> </w:t>
            </w:r>
            <w:r w:rsidRPr="000A09B5">
              <w:rPr>
                <w:i/>
                <w:sz w:val="22"/>
                <w:szCs w:val="22"/>
              </w:rPr>
              <w:t>(A1)</w:t>
            </w:r>
            <w:r w:rsidRPr="000A09B5">
              <w:rPr>
                <w:sz w:val="22"/>
                <w:szCs w:val="22"/>
              </w:rPr>
              <w:t xml:space="preserve">;  </w:t>
            </w:r>
            <w:r w:rsidRPr="000A09B5">
              <w:rPr>
                <w:b/>
                <w:sz w:val="22"/>
                <w:szCs w:val="22"/>
              </w:rPr>
              <w:t>2.1.1</w:t>
            </w:r>
            <w:r w:rsidRPr="000A09B5">
              <w:rPr>
                <w:sz w:val="22"/>
                <w:szCs w:val="22"/>
              </w:rPr>
              <w:t xml:space="preserve"> </w:t>
            </w:r>
            <w:r w:rsidRPr="000A09B5">
              <w:rPr>
                <w:i/>
                <w:sz w:val="22"/>
                <w:szCs w:val="22"/>
              </w:rPr>
              <w:t>(A1)</w:t>
            </w:r>
          </w:p>
        </w:tc>
      </w:tr>
      <w:tr w:rsidR="008C2080" w:rsidRPr="00623866" w:rsidTr="008C2080">
        <w:trPr>
          <w:trHeight w:val="363"/>
          <w:jc w:val="right"/>
        </w:trPr>
        <w:tc>
          <w:tcPr>
            <w:tcW w:w="2112"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2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3402"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back to </w:t>
            </w:r>
            <w:smartTag w:uri="urn:schemas-microsoft-com:office:smarttags" w:element="country-region">
              <w:r w:rsidRPr="000A09B5">
                <w:rPr>
                  <w:sz w:val="22"/>
                  <w:szCs w:val="22"/>
                </w:rPr>
                <w:t>Hungary</w:t>
              </w:r>
            </w:smartTag>
            <w:r w:rsidRPr="000A09B5">
              <w:rPr>
                <w:sz w:val="22"/>
                <w:szCs w:val="22"/>
              </w:rPr>
              <w:t xml:space="preserve"> from another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p>
        </w:tc>
        <w:tc>
          <w:tcPr>
            <w:tcW w:w="113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52</w:t>
            </w:r>
          </w:p>
        </w:tc>
        <w:tc>
          <w:tcPr>
            <w:tcW w:w="1560" w:type="dxa"/>
            <w:tcBorders>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b/>
                <w:sz w:val="22"/>
                <w:szCs w:val="22"/>
              </w:rPr>
              <w:t>2.1.3</w:t>
            </w:r>
            <w:r w:rsidRPr="000A09B5">
              <w:rPr>
                <w:sz w:val="22"/>
                <w:szCs w:val="22"/>
              </w:rPr>
              <w:t xml:space="preserve"> </w:t>
            </w:r>
            <w:r w:rsidRPr="000A09B5">
              <w:rPr>
                <w:i/>
                <w:sz w:val="22"/>
                <w:szCs w:val="22"/>
              </w:rPr>
              <w:t>(A1)</w:t>
            </w:r>
          </w:p>
        </w:tc>
      </w:tr>
      <w:tr w:rsidR="008C2080" w:rsidRPr="00623866" w:rsidTr="008C2080">
        <w:trPr>
          <w:trHeight w:val="293"/>
          <w:jc w:val="right"/>
        </w:trPr>
        <w:tc>
          <w:tcPr>
            <w:tcW w:w="2112"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2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3402"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Pr>
                <w:sz w:val="22"/>
                <w:szCs w:val="22"/>
              </w:rPr>
              <w:t xml:space="preserve">to </w:t>
            </w:r>
            <w:r w:rsidRPr="000A09B5">
              <w:rPr>
                <w:sz w:val="22"/>
                <w:szCs w:val="22"/>
              </w:rPr>
              <w:t>another country</w:t>
            </w:r>
          </w:p>
        </w:tc>
        <w:tc>
          <w:tcPr>
            <w:tcW w:w="113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1560" w:type="dxa"/>
            <w:tcBorders>
              <w:left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r w:rsidRPr="000A09B5">
              <w:rPr>
                <w:b/>
                <w:sz w:val="22"/>
                <w:szCs w:val="22"/>
              </w:rPr>
              <w:t>2.2.1</w:t>
            </w:r>
            <w:r w:rsidRPr="000A09B5">
              <w:rPr>
                <w:sz w:val="22"/>
                <w:szCs w:val="22"/>
              </w:rPr>
              <w:t xml:space="preserve"> </w:t>
            </w:r>
            <w:r w:rsidRPr="000A09B5">
              <w:rPr>
                <w:i/>
                <w:sz w:val="22"/>
                <w:szCs w:val="22"/>
              </w:rPr>
              <w:t>(A1)</w:t>
            </w:r>
          </w:p>
        </w:tc>
      </w:tr>
      <w:tr w:rsidR="008C2080" w:rsidRPr="00623866" w:rsidTr="00F27768">
        <w:trPr>
          <w:trHeight w:val="811"/>
          <w:jc w:val="right"/>
        </w:trPr>
        <w:tc>
          <w:tcPr>
            <w:tcW w:w="2112" w:type="dxa"/>
            <w:vMerge/>
            <w:tcBorders>
              <w:left w:val="single" w:sz="12" w:space="0" w:color="auto"/>
            </w:tcBorders>
          </w:tcPr>
          <w:p w:rsidR="00915F28" w:rsidRPr="000A09B5" w:rsidRDefault="00915F28" w:rsidP="0090018B">
            <w:pPr>
              <w:pStyle w:val="Szveg"/>
              <w:spacing w:before="40" w:after="40"/>
              <w:ind w:left="0"/>
              <w:rPr>
                <w:sz w:val="22"/>
                <w:szCs w:val="22"/>
              </w:rPr>
            </w:pPr>
          </w:p>
        </w:tc>
        <w:tc>
          <w:tcPr>
            <w:tcW w:w="1275" w:type="dxa"/>
            <w:tcBorders>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42</w:t>
            </w:r>
          </w:p>
        </w:tc>
        <w:tc>
          <w:tcPr>
            <w:tcW w:w="3402" w:type="dxa"/>
            <w:tcBorders>
              <w:left w:val="single" w:sz="12" w:space="0" w:color="auto"/>
              <w:right w:val="single" w:sz="4"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No transport taking place, the company carrying out the processing sells the goods in the </w:t>
            </w:r>
            <w:smartTag w:uri="urn:schemas-microsoft-com:office:smarttags" w:element="place">
              <w:smartTag w:uri="urn:schemas-microsoft-com:office:smarttags" w:element="PlaceName">
                <w:r w:rsidRPr="000A09B5">
                  <w:rPr>
                    <w:sz w:val="22"/>
                    <w:szCs w:val="22"/>
                  </w:rPr>
                  <w:t>Member</w:t>
                </w:r>
              </w:smartTag>
              <w:r w:rsidRPr="000A09B5">
                <w:rPr>
                  <w:sz w:val="22"/>
                  <w:szCs w:val="22"/>
                </w:rPr>
                <w:t xml:space="preserve"> </w:t>
              </w:r>
              <w:smartTag w:uri="urn:schemas-microsoft-com:office:smarttags" w:element="PlaceType">
                <w:r w:rsidRPr="000A09B5">
                  <w:rPr>
                    <w:sz w:val="22"/>
                    <w:szCs w:val="22"/>
                  </w:rPr>
                  <w:t>State</w:t>
                </w:r>
              </w:smartTag>
            </w:smartTag>
            <w:r w:rsidRPr="000A09B5">
              <w:rPr>
                <w:sz w:val="22"/>
                <w:szCs w:val="22"/>
              </w:rPr>
              <w:t xml:space="preserve"> where they have been processed.</w:t>
            </w:r>
          </w:p>
        </w:tc>
        <w:tc>
          <w:tcPr>
            <w:tcW w:w="1134" w:type="dxa"/>
            <w:tcBorders>
              <w:left w:val="single" w:sz="4"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1560" w:type="dxa"/>
            <w:tcBorders>
              <w:left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sidRPr="000A09B5">
              <w:rPr>
                <w:b/>
                <w:sz w:val="22"/>
                <w:szCs w:val="22"/>
              </w:rPr>
              <w:t>2.2.3</w:t>
            </w:r>
            <w:r w:rsidRPr="000A09B5">
              <w:rPr>
                <w:sz w:val="22"/>
                <w:szCs w:val="22"/>
              </w:rPr>
              <w:t xml:space="preserve"> </w:t>
            </w:r>
            <w:r w:rsidRPr="000A09B5">
              <w:rPr>
                <w:i/>
                <w:sz w:val="22"/>
                <w:szCs w:val="22"/>
              </w:rPr>
              <w:t>(A1)</w:t>
            </w:r>
          </w:p>
        </w:tc>
      </w:tr>
      <w:tr w:rsidR="008C2080" w:rsidRPr="00623866" w:rsidTr="008C2080">
        <w:trPr>
          <w:trHeight w:val="904"/>
          <w:jc w:val="right"/>
        </w:trPr>
        <w:tc>
          <w:tcPr>
            <w:tcW w:w="2112" w:type="dxa"/>
            <w:tcBorders>
              <w:left w:val="single" w:sz="12" w:space="0" w:color="auto"/>
              <w:bottom w:val="single" w:sz="12" w:space="0" w:color="auto"/>
            </w:tcBorders>
          </w:tcPr>
          <w:p w:rsidR="00915F28" w:rsidRPr="000A09B5" w:rsidRDefault="00915F28" w:rsidP="0090018B">
            <w:pPr>
              <w:pStyle w:val="Szveg"/>
              <w:spacing w:before="40" w:after="40"/>
              <w:ind w:left="0"/>
              <w:rPr>
                <w:sz w:val="22"/>
                <w:szCs w:val="22"/>
              </w:rPr>
            </w:pPr>
            <w:r w:rsidRPr="000A09B5">
              <w:rPr>
                <w:sz w:val="22"/>
                <w:szCs w:val="22"/>
              </w:rPr>
              <w:t xml:space="preserve">not from </w:t>
            </w:r>
            <w:smartTag w:uri="urn:schemas-microsoft-com:office:smarttags" w:element="place">
              <w:smartTag w:uri="urn:schemas-microsoft-com:office:smarttags" w:element="country-region">
                <w:r w:rsidRPr="000A09B5">
                  <w:rPr>
                    <w:sz w:val="22"/>
                    <w:szCs w:val="22"/>
                  </w:rPr>
                  <w:t>Hungary</w:t>
                </w:r>
              </w:smartTag>
            </w:smartTag>
            <w:r w:rsidRPr="000A09B5">
              <w:rPr>
                <w:sz w:val="22"/>
                <w:szCs w:val="22"/>
              </w:rPr>
              <w:t xml:space="preserve"> (but from the country of processing or from another country)</w:t>
            </w:r>
          </w:p>
        </w:tc>
        <w:tc>
          <w:tcPr>
            <w:tcW w:w="1275" w:type="dxa"/>
            <w:tcBorders>
              <w:bottom w:val="single" w:sz="12" w:space="0" w:color="auto"/>
              <w:right w:val="single" w:sz="12" w:space="0" w:color="auto"/>
            </w:tcBorders>
            <w:vAlign w:val="center"/>
          </w:tcPr>
          <w:p w:rsidR="00915F28" w:rsidRPr="000A09B5" w:rsidRDefault="00915F28" w:rsidP="0090018B">
            <w:pPr>
              <w:pStyle w:val="Szveg"/>
              <w:spacing w:before="40" w:after="40"/>
              <w:ind w:left="0"/>
              <w:jc w:val="center"/>
              <w:rPr>
                <w:sz w:val="22"/>
                <w:szCs w:val="22"/>
              </w:rPr>
            </w:pPr>
            <w:r w:rsidRPr="000A09B5">
              <w:rPr>
                <w:sz w:val="22"/>
                <w:szCs w:val="22"/>
              </w:rPr>
              <w:t>–</w:t>
            </w:r>
          </w:p>
        </w:tc>
        <w:tc>
          <w:tcPr>
            <w:tcW w:w="3402" w:type="dxa"/>
            <w:tcBorders>
              <w:left w:val="single" w:sz="12" w:space="0" w:color="auto"/>
              <w:bottom w:val="single" w:sz="12" w:space="0" w:color="auto"/>
              <w:right w:val="single" w:sz="4" w:space="0" w:color="auto"/>
            </w:tcBorders>
            <w:vAlign w:val="center"/>
          </w:tcPr>
          <w:p w:rsidR="00915F28" w:rsidRPr="000A09B5" w:rsidRDefault="00915F28" w:rsidP="0090018B">
            <w:pPr>
              <w:pStyle w:val="Szveg"/>
              <w:spacing w:before="40" w:after="40"/>
              <w:ind w:left="0"/>
              <w:rPr>
                <w:sz w:val="22"/>
                <w:szCs w:val="22"/>
              </w:rPr>
            </w:pPr>
            <w:smartTag w:uri="urn:schemas-microsoft-com:office:smarttags" w:element="place">
              <w:smartTag w:uri="urn:schemas-microsoft-com:office:smarttags" w:element="country-region">
                <w:r w:rsidRPr="000A09B5">
                  <w:rPr>
                    <w:sz w:val="22"/>
                    <w:szCs w:val="22"/>
                  </w:rPr>
                  <w:t>Hungary</w:t>
                </w:r>
              </w:smartTag>
            </w:smartTag>
          </w:p>
        </w:tc>
        <w:tc>
          <w:tcPr>
            <w:tcW w:w="1134" w:type="dxa"/>
            <w:tcBorders>
              <w:left w:val="single" w:sz="4" w:space="0" w:color="auto"/>
              <w:bottom w:val="single" w:sz="12" w:space="0" w:color="auto"/>
              <w:right w:val="single" w:sz="12" w:space="0" w:color="auto"/>
            </w:tcBorders>
            <w:shd w:val="clear" w:color="auto" w:fill="auto"/>
            <w:vAlign w:val="center"/>
          </w:tcPr>
          <w:p w:rsidR="00915F28" w:rsidRPr="000A09B5" w:rsidRDefault="00915F28" w:rsidP="0090018B">
            <w:pPr>
              <w:pStyle w:val="Szveg"/>
              <w:spacing w:before="40" w:after="40"/>
              <w:ind w:left="0"/>
              <w:jc w:val="center"/>
              <w:rPr>
                <w:sz w:val="22"/>
                <w:szCs w:val="22"/>
              </w:rPr>
            </w:pPr>
            <w:r>
              <w:rPr>
                <w:sz w:val="22"/>
                <w:szCs w:val="22"/>
              </w:rPr>
              <w:t>52</w:t>
            </w:r>
            <w:r w:rsidRPr="000A09B5">
              <w:rPr>
                <w:sz w:val="22"/>
                <w:szCs w:val="22"/>
              </w:rPr>
              <w:t>*</w:t>
            </w:r>
          </w:p>
        </w:tc>
        <w:tc>
          <w:tcPr>
            <w:tcW w:w="1560" w:type="dxa"/>
            <w:tcBorders>
              <w:left w:val="single" w:sz="12" w:space="0" w:color="auto"/>
              <w:bottom w:val="single" w:sz="12" w:space="0" w:color="auto"/>
              <w:right w:val="single" w:sz="12" w:space="0" w:color="auto"/>
            </w:tcBorders>
            <w:shd w:val="clear" w:color="auto" w:fill="auto"/>
          </w:tcPr>
          <w:p w:rsidR="00915F28" w:rsidRPr="000A09B5" w:rsidRDefault="00915F28" w:rsidP="0090018B">
            <w:pPr>
              <w:pStyle w:val="Szveg"/>
              <w:spacing w:before="40" w:after="40"/>
              <w:ind w:left="0"/>
              <w:jc w:val="center"/>
              <w:rPr>
                <w:sz w:val="22"/>
                <w:szCs w:val="22"/>
              </w:rPr>
            </w:pPr>
            <w:r w:rsidRPr="000A09B5">
              <w:rPr>
                <w:b/>
                <w:sz w:val="22"/>
                <w:szCs w:val="22"/>
              </w:rPr>
              <w:t xml:space="preserve">2.2.5 </w:t>
            </w:r>
            <w:r w:rsidRPr="000A09B5">
              <w:rPr>
                <w:i/>
                <w:sz w:val="22"/>
                <w:szCs w:val="22"/>
              </w:rPr>
              <w:t>(B1)</w:t>
            </w:r>
            <w:r w:rsidRPr="000A09B5">
              <w:rPr>
                <w:sz w:val="22"/>
                <w:szCs w:val="22"/>
              </w:rPr>
              <w:t xml:space="preserve">; </w:t>
            </w:r>
          </w:p>
          <w:p w:rsidR="00915F28" w:rsidRPr="000A09B5" w:rsidRDefault="00915F28" w:rsidP="0090018B">
            <w:pPr>
              <w:pStyle w:val="Szveg"/>
              <w:spacing w:before="40" w:after="40"/>
              <w:ind w:left="0"/>
              <w:jc w:val="center"/>
              <w:rPr>
                <w:sz w:val="22"/>
                <w:szCs w:val="22"/>
              </w:rPr>
            </w:pPr>
            <w:r w:rsidRPr="000A09B5">
              <w:rPr>
                <w:b/>
                <w:sz w:val="22"/>
                <w:szCs w:val="22"/>
              </w:rPr>
              <w:t>2.2.4</w:t>
            </w:r>
            <w:r w:rsidRPr="000A09B5">
              <w:rPr>
                <w:sz w:val="22"/>
                <w:szCs w:val="22"/>
              </w:rPr>
              <w:t xml:space="preserve"> </w:t>
            </w:r>
            <w:r w:rsidRPr="000A09B5">
              <w:rPr>
                <w:i/>
                <w:sz w:val="22"/>
                <w:szCs w:val="22"/>
              </w:rPr>
              <w:t>(C1)</w:t>
            </w:r>
          </w:p>
        </w:tc>
      </w:tr>
    </w:tbl>
    <w:p w:rsidR="00915F28" w:rsidRDefault="00915F28" w:rsidP="00F27768">
      <w:pPr>
        <w:pStyle w:val="Szveg"/>
        <w:spacing w:before="40"/>
        <w:ind w:left="0"/>
        <w:rPr>
          <w:sz w:val="20"/>
        </w:rPr>
      </w:pPr>
      <w:r w:rsidRPr="00370B2C">
        <w:rPr>
          <w:sz w:val="20"/>
        </w:rPr>
        <w:t xml:space="preserve">*  </w:t>
      </w:r>
      <w:r>
        <w:rPr>
          <w:sz w:val="20"/>
        </w:rPr>
        <w:t>A foreign product is transported to Hungary</w:t>
      </w:r>
      <w:r w:rsidRPr="00370B2C">
        <w:rPr>
          <w:sz w:val="20"/>
        </w:rPr>
        <w:t xml:space="preserve"> (</w:t>
      </w:r>
      <w:r>
        <w:rPr>
          <w:sz w:val="20"/>
        </w:rPr>
        <w:t>Both the materials processed and the added value of the processing are foreign.)</w:t>
      </w:r>
    </w:p>
    <w:p w:rsidR="00E54006" w:rsidRDefault="00E54006" w:rsidP="00915F28">
      <w:pPr>
        <w:pStyle w:val="Szveg"/>
        <w:spacing w:before="240"/>
        <w:ind w:left="0"/>
        <w:rPr>
          <w:rFonts w:ascii="Arial" w:hAnsi="Arial" w:cs="Arial"/>
          <w:b/>
          <w:sz w:val="22"/>
          <w:szCs w:val="22"/>
          <w:lang w:val="en-US"/>
        </w:rPr>
      </w:pPr>
    </w:p>
    <w:p w:rsidR="00915F28" w:rsidRDefault="00915F28" w:rsidP="00915F28">
      <w:pPr>
        <w:pStyle w:val="Szveg"/>
        <w:spacing w:before="240"/>
        <w:ind w:left="0"/>
        <w:rPr>
          <w:rFonts w:ascii="Arial" w:hAnsi="Arial" w:cs="Arial"/>
          <w:b/>
          <w:sz w:val="22"/>
          <w:szCs w:val="22"/>
        </w:rPr>
      </w:pPr>
      <w:r w:rsidRPr="00D07052">
        <w:rPr>
          <w:rFonts w:ascii="Arial" w:hAnsi="Arial" w:cs="Arial"/>
          <w:b/>
          <w:sz w:val="22"/>
          <w:szCs w:val="22"/>
          <w:lang w:val="en-US"/>
        </w:rPr>
        <w:t xml:space="preserve">Some typical </w:t>
      </w:r>
      <w:r w:rsidRPr="00D07052">
        <w:rPr>
          <w:rFonts w:ascii="Arial" w:hAnsi="Arial" w:cs="Arial"/>
          <w:b/>
          <w:sz w:val="22"/>
          <w:szCs w:val="22"/>
        </w:rPr>
        <w:t>cases are described below with the following legend:</w:t>
      </w:r>
    </w:p>
    <w:p w:rsidR="00915F28" w:rsidRDefault="00915F28" w:rsidP="00915F28">
      <w:pPr>
        <w:pStyle w:val="Szveg"/>
        <w:spacing w:before="240"/>
        <w:ind w:left="0"/>
        <w:rPr>
          <w:rFonts w:ascii="Arial" w:hAnsi="Arial" w:cs="Arial"/>
          <w:b/>
          <w:sz w:val="22"/>
          <w:szCs w:val="22"/>
        </w:rPr>
      </w:pPr>
    </w:p>
    <w:p w:rsidR="00915F28" w:rsidRPr="00394993" w:rsidRDefault="00915F28" w:rsidP="00915F28">
      <w:pPr>
        <w:pStyle w:val="Szveg"/>
        <w:tabs>
          <w:tab w:val="left" w:pos="1800"/>
          <w:tab w:val="left" w:pos="5040"/>
        </w:tabs>
        <w:spacing w:before="240"/>
        <w:ind w:left="0"/>
        <w:rPr>
          <w:rFonts w:ascii="Arial" w:hAnsi="Arial" w:cs="Arial"/>
          <w:sz w:val="22"/>
          <w:szCs w:val="22"/>
        </w:rPr>
      </w:pPr>
      <w:r w:rsidRPr="00394993">
        <w:rPr>
          <w:i/>
          <w:sz w:val="22"/>
          <w:szCs w:val="22"/>
        </w:rPr>
        <w:tab/>
      </w:r>
      <w:r w:rsidRPr="00394993">
        <w:rPr>
          <w:rFonts w:ascii="Arial" w:hAnsi="Arial" w:cs="Arial"/>
          <w:i/>
          <w:sz w:val="22"/>
          <w:szCs w:val="22"/>
        </w:rPr>
        <w:t>A, B, C</w:t>
      </w:r>
      <w:r w:rsidRPr="00394993">
        <w:rPr>
          <w:rFonts w:ascii="Arial" w:hAnsi="Arial" w:cs="Arial"/>
          <w:sz w:val="22"/>
          <w:szCs w:val="22"/>
        </w:rPr>
        <w:tab/>
        <w:t>EU Member States</w:t>
      </w:r>
    </w:p>
    <w:p w:rsidR="00915F28" w:rsidRPr="00394993" w:rsidRDefault="00915F28" w:rsidP="00915F28">
      <w:pPr>
        <w:pStyle w:val="Szveg"/>
        <w:tabs>
          <w:tab w:val="left" w:pos="5040"/>
        </w:tabs>
        <w:ind w:left="1797"/>
        <w:rPr>
          <w:rFonts w:ascii="Arial" w:hAnsi="Arial" w:cs="Arial"/>
          <w:sz w:val="22"/>
          <w:szCs w:val="22"/>
        </w:rPr>
      </w:pPr>
      <w:r w:rsidRPr="00394993">
        <w:rPr>
          <w:rFonts w:ascii="Arial" w:hAnsi="Arial" w:cs="Arial"/>
          <w:i/>
          <w:sz w:val="22"/>
          <w:szCs w:val="22"/>
        </w:rPr>
        <w:t>A1, A2, B1, B2 C1, C2</w:t>
      </w:r>
      <w:r w:rsidRPr="00394993">
        <w:rPr>
          <w:rFonts w:ascii="Arial" w:hAnsi="Arial" w:cs="Arial"/>
          <w:sz w:val="22"/>
          <w:szCs w:val="22"/>
        </w:rPr>
        <w:tab/>
        <w:t>Companies in the Member States</w:t>
      </w:r>
    </w:p>
    <w:p w:rsidR="00915F28" w:rsidRPr="00394993" w:rsidRDefault="009C5012" w:rsidP="00915F28">
      <w:pPr>
        <w:pStyle w:val="Szveg"/>
        <w:tabs>
          <w:tab w:val="left" w:pos="5040"/>
        </w:tabs>
        <w:ind w:left="1797"/>
        <w:rPr>
          <w:rFonts w:ascii="Arial" w:hAnsi="Arial" w:cs="Arial"/>
          <w:sz w:val="22"/>
          <w:szCs w:val="22"/>
        </w:rPr>
      </w:pPr>
      <w:r>
        <w:rPr>
          <w:noProof/>
        </w:rPr>
        <mc:AlternateContent>
          <mc:Choice Requires="wps">
            <w:drawing>
              <wp:anchor distT="4294967295" distB="4294967295" distL="114300" distR="114300" simplePos="0" relativeHeight="251685376" behindDoc="0" locked="0" layoutInCell="1" allowOverlap="1">
                <wp:simplePos x="0" y="0"/>
                <wp:positionH relativeFrom="column">
                  <wp:posOffset>1188720</wp:posOffset>
                </wp:positionH>
                <wp:positionV relativeFrom="paragraph">
                  <wp:posOffset>118744</wp:posOffset>
                </wp:positionV>
                <wp:extent cx="524510" cy="0"/>
                <wp:effectExtent l="0" t="76200" r="27940" b="95250"/>
                <wp:wrapNone/>
                <wp:docPr id="269" name="Egyenes összekötő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E60A" id="Egyenes összekötő 269"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6pt,9.35pt" to="134.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MjQQIAAF4EAAAOAAAAZHJzL2Uyb0RvYy54bWysVF2O0zAQfkfiDpbf2yQlLW3UdIWalpcF&#10;Ku1yANd2Emsd27LdpgVxCC6zF1hxL8buD7vwghB9cMeemc/ffDPO/ObQSbTn1gmtSpwNU4y4opoJ&#10;1ZT48/16MMXIeaIYkVrxEh+5wzeL16/mvSn4SLdaMm4RgChX9KbErfemSBJHW94RN9SGK3DW2nbE&#10;w9Y2CbOkB/ROJqM0nSS9tsxYTblzcFqdnHgR8euaU/+prh33SJYYuPm42rhuw5os5qRoLDGtoGca&#10;5B9YdEQouPQKVRFP0M6KP6A6Qa12uvZDqrtE17WgPNYA1WTpb9XctcTwWAuI48xVJvf/YOnH/cYi&#10;wUo8mswwUqSDJq2aI1fcoadH577wh6dH/+M7Cn5QqzeugKSl2thQLz2oO3Or6YNDSi9bohoeWd8f&#10;DQBlISN5kRI2zsCd2/6DZhBDdl5H6Q617QIkiIIOsUPHa4f4wSMKh+NRPs6gj/TiSkhxyTPW+fdc&#10;dygYJZZCBe1IQfa3zgcepLiEhGOl10LK2H+pUA9kZ+k4jRlOS8GCN8Q522yX0qI9CSMUf7Eq8DwP&#10;s3qnWERrOWGrs+2JkGAjH+XwVoBAkuNwXccZRpLDqwnWiZ9U4UYoFhifrdMUfZ2ls9V0Nc0H+Wiy&#10;GuRpVQ3erZf5YLLO3o6rN9VyWWXfAvksL1rBGFeB/2Wis/zvJub8tk6zeJ3pq1LJS/QoKZC9/EfS&#10;sduhwadR2Wp23NhQXWg8DHEMPj+48Eqe72PUr8/C4icAAAD//wMAUEsDBBQABgAIAAAAIQDpkLBY&#10;2QAAAAkBAAAPAAAAZHJzL2Rvd25yZXYueG1sTI9BT8MwDIXvSPsPkSdxYyk9bKU0ndgkzowyiWva&#10;mLZa4lRNthZ+PQYO7OZnPz1/r9jOzooLjqH3pOB+lYBAarzpqVVwfHu+y0CEqMlo6wkVfGKAbbm4&#10;KXRu/ESveKliKziEQq4VdDEOuZSh6dDpsPIDEt8+/Oh0ZDm20ox64nBnZZoka+l0T/yh0wPuO2xO&#10;1dkp+No0QR7qycrTS3V436X22GZWqdvl/PQIIuIc/83wg8/oUDJT7c9kgrCss03K1t8BBBvS9QN3&#10;qf8WsizkdYPyGwAA//8DAFBLAQItABQABgAIAAAAIQC2gziS/gAAAOEBAAATAAAAAAAAAAAAAAAA&#10;AAAAAABbQ29udGVudF9UeXBlc10ueG1sUEsBAi0AFAAGAAgAAAAhADj9If/WAAAAlAEAAAsAAAAA&#10;AAAAAAAAAAAALwEAAF9yZWxzLy5yZWxzUEsBAi0AFAAGAAgAAAAhACS/cyNBAgAAXgQAAA4AAAAA&#10;AAAAAAAAAAAALgIAAGRycy9lMm9Eb2MueG1sUEsBAi0AFAAGAAgAAAAhAOmQsFjZAAAACQEAAA8A&#10;AAAAAAAAAAAAAAAAmwQAAGRycy9kb3ducmV2LnhtbFBLBQYAAAAABAAEAPMAAAChBQAAAAA=&#10;" strokeweight="1.5pt">
                <v:stroke endarrow="block"/>
              </v:line>
            </w:pict>
          </mc:Fallback>
        </mc:AlternateContent>
      </w:r>
      <w:r w:rsidR="00915F28" w:rsidRPr="00394993">
        <w:rPr>
          <w:rFonts w:ascii="Arial" w:hAnsi="Arial" w:cs="Arial"/>
          <w:sz w:val="22"/>
          <w:szCs w:val="22"/>
        </w:rPr>
        <w:tab/>
        <w:t>Movement of goods</w:t>
      </w:r>
    </w:p>
    <w:p w:rsidR="00915F28" w:rsidRPr="00394993" w:rsidRDefault="009C5012" w:rsidP="00915F28">
      <w:pPr>
        <w:pStyle w:val="Szveg"/>
        <w:tabs>
          <w:tab w:val="left" w:pos="5040"/>
        </w:tabs>
        <w:ind w:left="1797"/>
        <w:rPr>
          <w:rFonts w:ascii="Arial" w:hAnsi="Arial" w:cs="Arial"/>
          <w:sz w:val="22"/>
          <w:szCs w:val="22"/>
        </w:rPr>
      </w:pPr>
      <w:r>
        <w:rPr>
          <w:noProof/>
        </w:rPr>
        <mc:AlternateContent>
          <mc:Choice Requires="wps">
            <w:drawing>
              <wp:anchor distT="4294967295" distB="4294967295" distL="114300" distR="114300" simplePos="0" relativeHeight="251686400" behindDoc="0" locked="0" layoutInCell="1" allowOverlap="1">
                <wp:simplePos x="0" y="0"/>
                <wp:positionH relativeFrom="column">
                  <wp:posOffset>1188720</wp:posOffset>
                </wp:positionH>
                <wp:positionV relativeFrom="paragraph">
                  <wp:posOffset>213994</wp:posOffset>
                </wp:positionV>
                <wp:extent cx="524510" cy="0"/>
                <wp:effectExtent l="0" t="76200" r="27940" b="95250"/>
                <wp:wrapNone/>
                <wp:docPr id="270" name="Egyenes összekötő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5401" id="Egyenes összekötő 270"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6pt,16.85pt" to="134.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cKSwIAAHYEAAAOAAAAZHJzL2Uyb0RvYy54bWysVN1u2jAUvp+0d7B8D0lYoCUiVBOB3XQr&#10;UrsHMLZDrDq2ZRsCm/YQe5m+QLX32rEDrN1upmlcmGOfH3/nO58zuzm0Eu25dUKrEmfDFCOuqGZC&#10;bUv8+WE1uMbIeaIYkVrxEh+5wzfzt29mnSn4SDdaMm4RFFGu6EyJG+9NkSSONrwlbqgNV+CstW2J&#10;h63dJsySDqq3Mhml6STptGXGasqdg9Oqd+J5rF/XnPq7unbcI1liwObjauO6CWsyn5Fia4lpBD3B&#10;IP+AoiVCwaWXUhXxBO2s+KNUK6jVTtd+SHWb6LoWlMceoJss/a2b+4YYHnsBcpy50OT+X1n6ab+2&#10;SLASj66AH0VaGNJye+SKO/T85NwX/vj85H98R8EPbHXGFZC0UGsb+qUHdW9uNX10SOlFQ9SWR9QP&#10;RwOFspCRvEoJG2fgzk33UTOIITuvI3WH2rahJJCCDnFCx8uE+MEjCofjUT7OACc9uxJSnPOMdf4D&#10;1y0KRomlUIE7UpD9rfMBBynOIeFY6ZWQMs5fKtQB2Gk6TmOG01Kw4A1xzm43C2nRngQJxV/sCjwv&#10;w0Lpirimj2Ng9dqyeqdYvKXhhC1PtidCgo18pMlbAcRJjgOMljOMJIfXFKwet1QBCZAAnZysXl1f&#10;p+l0eb28zgf5aLIc5GlVDd6vFvlgssquxtW7arGosm+hqSwvGsEYV6Gvs9Kz/O+UdHpzvUYvWr8w&#10;mLyuHqkGsOf/CDqqIAy+l9BGs+Pahu6CIEDcMfj0EMPrebmPUb8+F/OfAAAA//8DAFBLAwQUAAYA&#10;CAAAACEAMJ4gX98AAAAJAQAADwAAAGRycy9kb3ducmV2LnhtbEyPzU7DMBCE70i8g7VI3KjTlP4Q&#10;4lQVKCpSubTlwNGNlyQiXofYTQJPzyIOcJzd2dlv0vVoG9Fj52tHCqaTCARS4UxNpYKXY36zAuGD&#10;JqMbR6jgEz2ss8uLVCfGDbTH/hBKwSHkE62gCqFNpPRFhVb7iWuRePfmOqsDy66UptMDh9tGxlG0&#10;kFbXxB8q3eJDhcX74WwZ43X+9djvtvH8abjdPH9gvm2nuVLXV+PmHkTAMfyZ4QefbyBjppM7k/Gi&#10;Yb1axmxVMJstQbAhXtxxl9PvQGap/N8g+wYAAP//AwBQSwECLQAUAAYACAAAACEAtoM4kv4AAADh&#10;AQAAEwAAAAAAAAAAAAAAAAAAAAAAW0NvbnRlbnRfVHlwZXNdLnhtbFBLAQItABQABgAIAAAAIQA4&#10;/SH/1gAAAJQBAAALAAAAAAAAAAAAAAAAAC8BAABfcmVscy8ucmVsc1BLAQItABQABgAIAAAAIQA2&#10;iWcKSwIAAHYEAAAOAAAAAAAAAAAAAAAAAC4CAABkcnMvZTJvRG9jLnhtbFBLAQItABQABgAIAAAA&#10;IQAwniBf3wAAAAkBAAAPAAAAAAAAAAAAAAAAAKUEAABkcnMvZG93bnJldi54bWxQSwUGAAAAAAQA&#10;BADzAAAAsQUAAAAA&#10;" strokeweight="1.5pt">
                <v:stroke dashstyle="dash" endarrow="block"/>
              </v:line>
            </w:pict>
          </mc:Fallback>
        </mc:AlternateContent>
      </w:r>
      <w:r w:rsidR="00915F28" w:rsidRPr="00394993">
        <w:rPr>
          <w:rFonts w:ascii="Arial" w:hAnsi="Arial" w:cs="Arial"/>
          <w:sz w:val="22"/>
          <w:szCs w:val="22"/>
        </w:rPr>
        <w:tab/>
        <w:t>Movement of invoice</w:t>
      </w:r>
    </w:p>
    <w:p w:rsidR="00915F28" w:rsidRPr="00394993" w:rsidRDefault="009C5012" w:rsidP="00915F28">
      <w:pPr>
        <w:pStyle w:val="Szveg"/>
        <w:tabs>
          <w:tab w:val="left" w:pos="5040"/>
        </w:tabs>
        <w:spacing w:before="240"/>
        <w:ind w:left="5041" w:hanging="539"/>
        <w:rPr>
          <w:rFonts w:ascii="Arial" w:hAnsi="Arial" w:cs="Arial"/>
          <w:sz w:val="22"/>
          <w:szCs w:val="22"/>
        </w:rPr>
      </w:pPr>
      <w:r>
        <w:rPr>
          <w:noProof/>
        </w:rPr>
        <mc:AlternateContent>
          <mc:Choice Requires="wps">
            <w:drawing>
              <wp:anchor distT="0" distB="0" distL="114300" distR="114300" simplePos="0" relativeHeight="251687424" behindDoc="0" locked="0" layoutInCell="1" allowOverlap="1">
                <wp:simplePos x="0" y="0"/>
                <wp:positionH relativeFrom="column">
                  <wp:posOffset>1486535</wp:posOffset>
                </wp:positionH>
                <wp:positionV relativeFrom="paragraph">
                  <wp:posOffset>193040</wp:posOffset>
                </wp:positionV>
                <wp:extent cx="173990" cy="173990"/>
                <wp:effectExtent l="0" t="0" r="16510" b="16510"/>
                <wp:wrapNone/>
                <wp:docPr id="271" name="Lekerekített téglalap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408E16" id="Lekerekített téglalap 271" o:spid="_x0000_s1026" style="position:absolute;margin-left:117.05pt;margin-top:15.2pt;width:13.7pt;height:13.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qgIAAFEFAAAOAAAAZHJzL2Uyb0RvYy54bWysVNFu0zAUfUfiHyy/d0m6tF2jpdOUtghp&#10;wMTgA9zYScwc29hu04H4IB74iv0Y105aWnhBiFZKrnPt43vOPfb1zb4VaMeM5UrmOLmIMWKyVJTL&#10;OscfP6xHVxhZRyQlQkmW4ydm8c3i5YvrTmdsrBolKDMIQKTNOp3jxjmdRZEtG9YSe6E0k5CslGmJ&#10;g6GpI2pIB+itiMZxPI06Zag2qmTWwtdln8SLgF9VrHTvqsoyh0SOoTYXniY8N/4ZLa5JVhuiG14O&#10;ZZB/qKIlXMKmR6glcQRtDf8DquWlUVZV7qJUbaSqipcscAA2Sfwbm4eGaBa4gDhWH2Wy/w+2fLu7&#10;N4jTHI9nCUaStNCkO/bIDHt8/uGYc8g9f68FEUQjPwUE67TNYN2DvjeestV3qny0SKqiIbJmt8ao&#10;rmGEQplhfnS2wA8sLEWb7o2isBvZOhW021em9YCgCtqHFj0dW8T2DpXwMZldzufQyBJSQwwVRSQ7&#10;LNbGuldMtcgHOTZqK+l7sEHYgezurAttogNVQj9hVLUCmr4jAiXT6XTmOQLiMBmiA6ZfKdWaCxFs&#10;IyTqcjyfjCcB3CrBqU8GUUy9KYRBAAocwm+APZsWygtgXrCVpCF2hIs+hs2F9HjAfyjdKxGc9XUe&#10;z1dXq6t0lI6nq1EaL5ej23WRjqbrZDZZXi6LYpl886UladZwSpn01R1cnqR/56LhvPX+PPr8jIU9&#10;JVvE/t/LLXRDegkmXoKDAv30IPIJTnReZ0gD2cM70A9W8u7pXbhR9AmcZFR/ruEegqBR5gtGHZzp&#10;HNvPW2IYRuK1BDfOkzT1l0AYpJPZGAbmNLM5zRBZAlSOHUZ9WLj+4thqw+sGdkoCS6luwcEVd942&#10;3t19VcMAzm1gMNwx/mI4HYdZv27CxU8AAAD//wMAUEsDBBQABgAIAAAAIQAA2DZ74QAAAAkBAAAP&#10;AAAAZHJzL2Rvd25yZXYueG1sTI/LTsMwEEX3SPyDNUhsUOskfRCFOFWo1AXsGliUnRMPSYQ9DrHb&#10;BL4es4Ll6B7deybfzUazC46utyQgXkbAkBqremoFvL4cFikw5yUpqS2hgC90sCuur3KZKTvRES+V&#10;b1koIZdJAZ33Q8a5azo00i3tgBSydzsa6cM5tlyNcgrlRvMkirbcyJ7CQicH3HfYfFRnE0bqQ5ma&#10;t0h/V8/7z1P5VN49ukmI25u5fADmcfZ/MPzqB3UoglNtz6Qc0wKS1ToOqIBVtAYWgGQbb4DVAjb3&#10;KfAi5/8/KH4AAAD//wMAUEsBAi0AFAAGAAgAAAAhALaDOJL+AAAA4QEAABMAAAAAAAAAAAAAAAAA&#10;AAAAAFtDb250ZW50X1R5cGVzXS54bWxQSwECLQAUAAYACAAAACEAOP0h/9YAAACUAQAACwAAAAAA&#10;AAAAAAAAAAAvAQAAX3JlbHMvLnJlbHNQSwECLQAUAAYACAAAACEA1Vfi/6oCAABRBQAADgAAAAAA&#10;AAAAAAAAAAAuAgAAZHJzL2Uyb0RvYy54bWxQSwECLQAUAAYACAAAACEAANg2e+EAAAAJAQAADwAA&#10;AAAAAAAAAAAAAAAEBQAAZHJzL2Rvd25yZXYueG1sUEsFBgAAAAAEAAQA8wAAABIGAAAAAA==&#10;" filled="f" fillcolor="silver">
                <v:fill opacity="32896f"/>
              </v:roundrect>
            </w:pict>
          </mc:Fallback>
        </mc:AlternateContent>
      </w:r>
      <w:r w:rsidR="00915F28" w:rsidRPr="00394993">
        <w:rPr>
          <w:rFonts w:ascii="Arial" w:hAnsi="Arial" w:cs="Arial"/>
          <w:sz w:val="22"/>
          <w:szCs w:val="22"/>
        </w:rPr>
        <w:tab/>
        <w:t xml:space="preserve">Company having the processing done by the processing company </w:t>
      </w:r>
    </w:p>
    <w:p w:rsidR="00915F28" w:rsidRPr="00394993" w:rsidRDefault="009C5012" w:rsidP="00915F28">
      <w:pPr>
        <w:pStyle w:val="Szveg"/>
        <w:tabs>
          <w:tab w:val="left" w:pos="5040"/>
        </w:tabs>
        <w:spacing w:before="240"/>
        <w:ind w:left="0"/>
        <w:rPr>
          <w:rFonts w:ascii="Arial" w:hAnsi="Arial" w:cs="Arial"/>
          <w:sz w:val="22"/>
          <w:szCs w:val="22"/>
        </w:rPr>
      </w:pPr>
      <w:r>
        <w:rPr>
          <w:noProof/>
        </w:rPr>
        <mc:AlternateContent>
          <mc:Choice Requires="wps">
            <w:drawing>
              <wp:anchor distT="0" distB="0" distL="114300" distR="114300" simplePos="0" relativeHeight="251688448" behindDoc="0" locked="0" layoutInCell="1" allowOverlap="1">
                <wp:simplePos x="0" y="0"/>
                <wp:positionH relativeFrom="column">
                  <wp:posOffset>1485900</wp:posOffset>
                </wp:positionH>
                <wp:positionV relativeFrom="paragraph">
                  <wp:posOffset>146050</wp:posOffset>
                </wp:positionV>
                <wp:extent cx="174625" cy="173990"/>
                <wp:effectExtent l="0" t="0" r="15875" b="16510"/>
                <wp:wrapNone/>
                <wp:docPr id="272" name="Lekerekített téglalap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7399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0C749" id="Lekerekített téglalap 272" o:spid="_x0000_s1026" style="position:absolute;margin-left:117pt;margin-top:11.5pt;width:13.75pt;height:13.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sfVQIAAJIEAAAOAAAAZHJzL2Uyb0RvYy54bWysVO9u0zAQ/47EO1j+ztKU/qHR0mnqGEIa&#10;MDF4gGvsJGaObc5u0/FGfOAp9mKcnWwrIPEB0UrWnX33u7vf3eX07NBptpfolTUlz08mnElTWaFM&#10;U/LPny5fvOLMBzACtDWy5HfS87P182envSvk1LZWC4mMQIwvelfyNgRXZJmvWtmBP7FOGnqsLXYQ&#10;SMUmEwg9oXc6m04mi6y3KBzaSnpPtxfDI18n/LqWVfhQ114GpktOuYV0Yjq38czWp1A0CK5V1ZgG&#10;/EMWHShDQR+hLiAA26H6A6pTFVpv63BS2S6zda0qmWqgavLJb9XctOBkqoXI8e6RJv//YKv3+2tk&#10;SpR8upxyZqCjJl3JW4ny9v5HkCGwcP+90aDBsWhChPXOF+R3464xluzdla1uPTN204Jp5Dmi7VsJ&#10;gtLMo332i0NUPLmybf/OCooGu2ATd4cauwhIrLBDatHdY4vkIbCKLvPlbDGdc1bRU758uVqlFmZQ&#10;PDg79OGNtB2LQsnR7oz4SGOQIsD+yofUJjGWCuILZ3Wnqel70CxfLBbLlDMUozFhP2Cmaq1W4lJp&#10;nRRsthuNjFxLvpnE/xBHuxaG2/mEfiOiH8yJEWLtGEcb1pd8NafK/h4jgj3BHUOkQtM0R+pfG5Hk&#10;AEoPMoXUZuxFpH9o49aKO2oF2mExaJFJaC1+46ynpSi5/7oDlJzpt4baucpns7hFSZnNl1NS8Phl&#10;e/wCpiKokgfOBnEThs3bOVRNS5HyVK6x5zQCtQoPszJkNSZLg58IG5c0btaxnqyePiXrnwAAAP//&#10;AwBQSwMEFAAGAAgAAAAhAEw2wpPiAAAACQEAAA8AAABkcnMvZG93bnJldi54bWxMj0FPwzAMhe9I&#10;/IfISFwQS1e6CZWmE5oGhzEhKDtwzBrTVjROlWRb2a/HO8HJtt7T8/eKxWh7cUAfOkcKppMEBFLt&#10;TEeNgu3H0+09iBA1Gd07QgU/GGBRXl4UOjfuSO94qGIjOIRCrhW0MQ65lKFu0eowcQMSa1/OWx35&#10;9I00Xh853PYyTZK5tLoj/tDqAZct1t/V3ip4XmUv21dqTn7zeVrFarm+6d7WSl1fjY8PICKO8c8M&#10;Z3xGh5KZdm5PJoheQXqXcZd4XniyIZ1PZyB2CmZJBrIs5P8G5S8AAAD//wMAUEsBAi0AFAAGAAgA&#10;AAAhALaDOJL+AAAA4QEAABMAAAAAAAAAAAAAAAAAAAAAAFtDb250ZW50X1R5cGVzXS54bWxQSwEC&#10;LQAUAAYACAAAACEAOP0h/9YAAACUAQAACwAAAAAAAAAAAAAAAAAvAQAAX3JlbHMvLnJlbHNQSwEC&#10;LQAUAAYACAAAACEA+1YLH1UCAACSBAAADgAAAAAAAAAAAAAAAAAuAgAAZHJzL2Uyb0RvYy54bWxQ&#10;SwECLQAUAAYACAAAACEATDbCk+IAAAAJAQAADwAAAAAAAAAAAAAAAACvBAAAZHJzL2Rvd25yZXYu&#10;eG1sUEsFBgAAAAAEAAQA8wAAAL4FAAAAAA==&#10;" fillcolor="silver">
                <v:fill opacity="32896f"/>
              </v:roundrect>
            </w:pict>
          </mc:Fallback>
        </mc:AlternateContent>
      </w:r>
      <w:r w:rsidR="00915F28" w:rsidRPr="00394993">
        <w:rPr>
          <w:rFonts w:ascii="Arial" w:hAnsi="Arial" w:cs="Arial"/>
          <w:b/>
          <w:i/>
          <w:sz w:val="22"/>
          <w:szCs w:val="22"/>
        </w:rPr>
        <w:tab/>
      </w:r>
      <w:r w:rsidR="00915F28" w:rsidRPr="00394993">
        <w:rPr>
          <w:rFonts w:ascii="Arial" w:hAnsi="Arial" w:cs="Arial"/>
          <w:sz w:val="22"/>
          <w:szCs w:val="22"/>
        </w:rPr>
        <w:t>Processing company</w:t>
      </w:r>
    </w:p>
    <w:p w:rsidR="00915F28" w:rsidRPr="00394993" w:rsidRDefault="00915F28" w:rsidP="00915F28">
      <w:pPr>
        <w:ind w:left="1065" w:hanging="1065"/>
        <w:rPr>
          <w:rFonts w:ascii="Arial" w:hAnsi="Arial" w:cs="Arial"/>
        </w:rPr>
      </w:pPr>
    </w:p>
    <w:p w:rsidR="00915F28" w:rsidRPr="00394993" w:rsidRDefault="009C5012" w:rsidP="00915F28">
      <w:pPr>
        <w:pStyle w:val="Szveg"/>
        <w:tabs>
          <w:tab w:val="left" w:pos="5040"/>
        </w:tabs>
        <w:spacing w:before="0"/>
        <w:ind w:left="5041" w:right="255" w:hanging="5041"/>
        <w:rPr>
          <w:rFonts w:ascii="Arial" w:hAnsi="Arial" w:cs="Arial"/>
          <w:sz w:val="22"/>
          <w:szCs w:val="22"/>
        </w:rPr>
      </w:pPr>
      <w:r>
        <w:rPr>
          <w:noProof/>
        </w:rPr>
        <mc:AlternateContent>
          <mc:Choice Requires="wps">
            <w:drawing>
              <wp:anchor distT="0" distB="0" distL="114300" distR="114300" simplePos="0" relativeHeight="251695616" behindDoc="0" locked="0" layoutInCell="1" allowOverlap="1">
                <wp:simplePos x="0" y="0"/>
                <wp:positionH relativeFrom="column">
                  <wp:posOffset>1485900</wp:posOffset>
                </wp:positionH>
                <wp:positionV relativeFrom="paragraph">
                  <wp:posOffset>57785</wp:posOffset>
                </wp:positionV>
                <wp:extent cx="173990" cy="173990"/>
                <wp:effectExtent l="38100" t="38100" r="16510" b="35560"/>
                <wp:wrapNone/>
                <wp:docPr id="273" name="Lekerekített téglalap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173990" cy="1739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E0C44" id="Lekerekített téglalap 273" o:spid="_x0000_s1026" style="position:absolute;margin-left:117pt;margin-top:4.55pt;width:13.7pt;height:13.7pt;rotation:2895607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CYtgIAAF8FAAAOAAAAZHJzL2Uyb0RvYy54bWysVNuO0zAQfUfiHyy/d3PZtN1Gm65WSYuQ&#10;Flix8AFu7FxYxza223RBfBAPfMX+GGMnLS28IEQrObZnfDxn5niub/YdRzumTStFhqOLECMmSklb&#10;UWf444f15AojY4mghEvBMvzEDL5Zvnxx3auUxbKRnDKNAESYtFcZbqxVaRCYsmEdMRdSMQHGSuqO&#10;WFjqOqCa9IDe8SAOw1nQS02VliUzBnaLwYiXHr+qWGnfVZVhFvEMQ2zWj9qPGzcGy2uS1pqopi3H&#10;MMg/RNGRVsClR6iCWIK2uv0DqmtLLY2s7EUpu0BWVVsyzwHYROFvbB4aopjnAskx6pgm8/9gy7e7&#10;e41amuF4fomRIB0U6Y49Ms0en39YZi2yz99rTjhRyLlAwnplUjj3oO61o2zUnSwfDRIyb4io2a3W&#10;sm8YoRBm5PyDswNuYeAo2vRvJIXbyNZKn7t9pTukJdQonk2jMJz7XcgR2vuCPR0LxvYWlbAZzS8X&#10;CyhrCaZx7u4jqYNysSlt7CsmO+QmGdZyK+h7EIVHJrs7Y33R6Eic0E8YVR0HCewIR9FsNpt7BiQd&#10;nQH7gOlOCrluOfci4gL1GV5M46kHN5K31Bl9inS9yblGAAoc/G+EPXPz4Xkwl76VoH5uScuHOVzO&#10;hcMD/mPoLhNeZ18X4WJ1tbpKJkk8W02SsCgmt+s8mczW0XxaXBZ5XkTfXGhRkjYtpUy46A6aj5K/&#10;09T4+ga1HlV/xsKcks1D9x/SzVVDhhRMXQoOGRjcfdlOcILzOL0ZyB6+nr4XltPSoMmNpE+gK68g&#10;EAV0JSh5I/UXjHp44Rk2n7dEM4z4awHaXERJ4lqCXyTTeQwLfWrZnFqIKAEqwxajYZrboY1slW7r&#10;Bm6KPEshb0HPVWudEJ3Wh6jGBbxiz2DsOK5NnK6916++uPwJAAD//wMAUEsDBBQABgAIAAAAIQCz&#10;fvO83QAAAAgBAAAPAAAAZHJzL2Rvd25yZXYueG1sTI/LTsMwEEX3SPyDNUjsqPMooQ1xKkBixQYC&#10;6nqSuHHUeBxiNw1/z7Ciy9EdnXtusVvsIGY9+d6RgngVgdDUuLanTsHX5+vdBoQPSC0OjrSCH+1h&#10;V15fFZi37kwfeq5CJxhCPkcFJoQxl9I3Rlv0Kzdq4uzgJouBz6mT7YRnhttBJlGUSYs9cYPBUb8Y&#10;3Ryrk1WQfEcVbmp7SFKzHPH9+W0/+welbm+Wp0cQQS/h/xn+9FkdSnaq3YlaLwZmpGveEhRsYxCc&#10;J1m8BlErSLN7kGUhLweUvwAAAP//AwBQSwECLQAUAAYACAAAACEAtoM4kv4AAADhAQAAEwAAAAAA&#10;AAAAAAAAAAAAAAAAW0NvbnRlbnRfVHlwZXNdLnhtbFBLAQItABQABgAIAAAAIQA4/SH/1gAAAJQB&#10;AAALAAAAAAAAAAAAAAAAAC8BAABfcmVscy8ucmVsc1BLAQItABQABgAIAAAAIQD42uCYtgIAAF8F&#10;AAAOAAAAAAAAAAAAAAAAAC4CAABkcnMvZTJvRG9jLnhtbFBLAQItABQABgAIAAAAIQCzfvO83QAA&#10;AAgBAAAPAAAAAAAAAAAAAAAAABAFAABkcnMvZG93bnJldi54bWxQSwUGAAAAAAQABADzAAAAGgYA&#10;AAAA&#10;" filled="f" fillcolor="silver">
                <v:fill opacity="32896f"/>
              </v:roundrect>
            </w:pict>
          </mc:Fallback>
        </mc:AlternateContent>
      </w:r>
      <w:r w:rsidR="00915F28" w:rsidRPr="00394993">
        <w:rPr>
          <w:rFonts w:ascii="Arial" w:hAnsi="Arial" w:cs="Arial"/>
          <w:sz w:val="22"/>
          <w:szCs w:val="22"/>
        </w:rPr>
        <w:tab/>
        <w:t>Company involved in the transaction in any other way (selling material or purchasing finished goods)</w:t>
      </w:r>
    </w:p>
    <w:p w:rsidR="00915F28" w:rsidRPr="00394993" w:rsidRDefault="00915F28" w:rsidP="009E5209">
      <w:pPr>
        <w:spacing w:before="120" w:line="276" w:lineRule="auto"/>
        <w:rPr>
          <w:rFonts w:ascii="Arial" w:hAnsi="Arial" w:cs="Arial"/>
          <w:lang w:val="en-US"/>
        </w:rPr>
      </w:pPr>
      <w:r w:rsidRPr="00394993">
        <w:rPr>
          <w:rFonts w:ascii="Arial" w:hAnsi="Arial" w:cs="Arial"/>
          <w:lang w:val="en-US"/>
        </w:rPr>
        <w:t>Regardless of the actual shape, continuous frames denote companies which have to report in Intrastat, while lines that are not continuous indicate companies without such obligations.</w:t>
      </w:r>
    </w:p>
    <w:p w:rsidR="00915F28" w:rsidRPr="00394993" w:rsidRDefault="00915F28" w:rsidP="009E5209">
      <w:pPr>
        <w:spacing w:before="120" w:after="120" w:line="276" w:lineRule="auto"/>
        <w:rPr>
          <w:rFonts w:ascii="Arial" w:hAnsi="Arial" w:cs="Arial"/>
          <w:b/>
          <w:lang w:val="en-US"/>
        </w:rPr>
      </w:pPr>
      <w:r w:rsidRPr="00394993">
        <w:rPr>
          <w:rFonts w:ascii="Arial" w:hAnsi="Arial" w:cs="Arial"/>
          <w:b/>
          <w:lang w:val="en-US"/>
        </w:rPr>
        <w:t>Attention!</w:t>
      </w:r>
    </w:p>
    <w:p w:rsidR="00915F28" w:rsidRDefault="00915F28" w:rsidP="00AA6C0F">
      <w:pPr>
        <w:tabs>
          <w:tab w:val="left" w:pos="0"/>
        </w:tabs>
        <w:spacing w:before="80" w:after="0" w:line="276" w:lineRule="auto"/>
        <w:jc w:val="both"/>
        <w:rPr>
          <w:rFonts w:ascii="Arial" w:eastAsia="Times New Roman" w:hAnsi="Arial" w:cs="Arial"/>
          <w:b/>
          <w:i/>
          <w:lang w:eastAsia="hu-HU"/>
        </w:rPr>
      </w:pPr>
      <w:r w:rsidRPr="001B4099">
        <w:rPr>
          <w:rFonts w:ascii="Arial" w:eastAsia="Times New Roman" w:hAnsi="Arial" w:cs="Arial"/>
          <w:b/>
          <w:i/>
          <w:lang w:eastAsia="hu-HU"/>
        </w:rPr>
        <w:t xml:space="preserve">To determine the value of goods reported under transaction code 11, 41, 42, 51, 52 see the </w:t>
      </w:r>
      <w:r w:rsidR="006C44A5" w:rsidRPr="001B4099">
        <w:rPr>
          <w:rFonts w:ascii="Arial" w:eastAsia="Times New Roman" w:hAnsi="Arial" w:cs="Arial"/>
          <w:b/>
          <w:i/>
          <w:lang w:eastAsia="hu-HU"/>
        </w:rPr>
        <w:t>Intrastat Guide</w:t>
      </w:r>
      <w:r w:rsidRPr="001B4099">
        <w:rPr>
          <w:rFonts w:ascii="Arial" w:eastAsia="Times New Roman" w:hAnsi="Arial" w:cs="Arial"/>
          <w:b/>
          <w:i/>
          <w:lang w:eastAsia="hu-HU"/>
        </w:rPr>
        <w:t xml:space="preserve"> for Fields “</w:t>
      </w:r>
      <w:r w:rsidR="006C44A5" w:rsidRPr="001B4099">
        <w:rPr>
          <w:rFonts w:ascii="Arial" w:eastAsia="Times New Roman" w:hAnsi="Arial" w:cs="Arial"/>
          <w:b/>
          <w:i/>
          <w:lang w:eastAsia="hu-HU"/>
        </w:rPr>
        <w:t>i</w:t>
      </w:r>
      <w:r w:rsidRPr="001B4099">
        <w:rPr>
          <w:rFonts w:ascii="Arial" w:eastAsia="Times New Roman" w:hAnsi="Arial" w:cs="Arial"/>
          <w:b/>
          <w:i/>
          <w:lang w:eastAsia="hu-HU"/>
        </w:rPr>
        <w:t xml:space="preserve"> Invoiced amount” and “</w:t>
      </w:r>
      <w:r w:rsidR="006C44A5" w:rsidRPr="001B4099">
        <w:rPr>
          <w:rFonts w:ascii="Arial" w:eastAsia="Times New Roman" w:hAnsi="Arial" w:cs="Arial"/>
          <w:b/>
          <w:i/>
          <w:lang w:eastAsia="hu-HU"/>
        </w:rPr>
        <w:t>j</w:t>
      </w:r>
      <w:r w:rsidRPr="001B4099">
        <w:rPr>
          <w:rFonts w:ascii="Arial" w:eastAsia="Times New Roman" w:hAnsi="Arial" w:cs="Arial"/>
          <w:b/>
          <w:i/>
          <w:lang w:eastAsia="hu-HU"/>
        </w:rPr>
        <w:t xml:space="preserve"> Statistical value” in Chapter </w:t>
      </w:r>
      <w:r w:rsidR="006C44A5" w:rsidRPr="001B4099">
        <w:rPr>
          <w:rFonts w:ascii="Arial" w:eastAsia="Times New Roman" w:hAnsi="Arial" w:cs="Arial"/>
          <w:b/>
          <w:i/>
          <w:lang w:eastAsia="hu-HU"/>
        </w:rPr>
        <w:t>3</w:t>
      </w:r>
      <w:r w:rsidRPr="001B4099">
        <w:rPr>
          <w:rFonts w:ascii="Arial" w:eastAsia="Times New Roman" w:hAnsi="Arial" w:cs="Arial"/>
          <w:b/>
          <w:i/>
          <w:lang w:eastAsia="hu-HU"/>
        </w:rPr>
        <w:t>.</w:t>
      </w:r>
    </w:p>
    <w:p w:rsidR="00833C7B" w:rsidRDefault="00833C7B" w:rsidP="00AA6C0F">
      <w:pPr>
        <w:tabs>
          <w:tab w:val="left" w:pos="0"/>
        </w:tabs>
        <w:spacing w:before="80" w:after="0" w:line="276" w:lineRule="auto"/>
        <w:jc w:val="both"/>
        <w:rPr>
          <w:rFonts w:ascii="Arial" w:eastAsia="Times New Roman" w:hAnsi="Arial" w:cs="Arial"/>
          <w:b/>
          <w:i/>
          <w:lang w:eastAsia="hu-HU"/>
        </w:rPr>
      </w:pPr>
    </w:p>
    <w:p w:rsidR="00915F28" w:rsidRDefault="00915F28" w:rsidP="009E5209">
      <w:pPr>
        <w:spacing w:line="276" w:lineRule="auto"/>
        <w:rPr>
          <w:lang w:val="en-US"/>
        </w:rPr>
      </w:pPr>
    </w:p>
    <w:p w:rsidR="00915F28" w:rsidRPr="001B4099" w:rsidRDefault="00915F28" w:rsidP="009E5209">
      <w:pPr>
        <w:numPr>
          <w:ilvl w:val="0"/>
          <w:numId w:val="68"/>
        </w:numPr>
        <w:tabs>
          <w:tab w:val="clear" w:pos="720"/>
          <w:tab w:val="num" w:pos="540"/>
        </w:tabs>
        <w:spacing w:after="0" w:line="276" w:lineRule="auto"/>
        <w:ind w:left="540" w:hanging="540"/>
        <w:rPr>
          <w:rFonts w:ascii="Arial" w:hAnsi="Arial" w:cs="Arial"/>
          <w:b/>
          <w:lang w:val="en-US"/>
        </w:rPr>
      </w:pPr>
      <w:r w:rsidRPr="001B4099">
        <w:rPr>
          <w:rFonts w:ascii="Arial" w:hAnsi="Arial" w:cs="Arial"/>
          <w:b/>
          <w:lang w:val="en-US"/>
        </w:rPr>
        <w:lastRenderedPageBreak/>
        <w:t>Processing under contract between two parties</w:t>
      </w:r>
    </w:p>
    <w:p w:rsidR="00915F28" w:rsidRPr="00E0004A" w:rsidRDefault="00915F28" w:rsidP="009E5209">
      <w:pPr>
        <w:spacing w:before="120" w:line="276" w:lineRule="auto"/>
        <w:ind w:left="567"/>
        <w:jc w:val="both"/>
        <w:rPr>
          <w:rFonts w:ascii="Arial" w:hAnsi="Arial" w:cs="Arial"/>
          <w:lang w:val="en-US"/>
        </w:rPr>
      </w:pPr>
      <w:r w:rsidRPr="00E0004A">
        <w:rPr>
          <w:rFonts w:ascii="Arial" w:hAnsi="Arial" w:cs="Arial"/>
          <w:i/>
          <w:lang w:val="en-US"/>
        </w:rPr>
        <w:t>A1</w:t>
      </w:r>
      <w:r w:rsidRPr="00E0004A">
        <w:rPr>
          <w:rFonts w:ascii="Arial" w:hAnsi="Arial" w:cs="Arial"/>
          <w:lang w:val="en-US"/>
        </w:rPr>
        <w:t xml:space="preserve"> transports material in its possession for processing to </w:t>
      </w:r>
      <w:r w:rsidRPr="00E0004A">
        <w:rPr>
          <w:rFonts w:ascii="Arial" w:hAnsi="Arial" w:cs="Arial"/>
          <w:i/>
          <w:lang w:val="en-US"/>
        </w:rPr>
        <w:t>B1</w:t>
      </w:r>
      <w:r w:rsidRPr="00E0004A">
        <w:rPr>
          <w:rFonts w:ascii="Arial" w:hAnsi="Arial" w:cs="Arial"/>
          <w:lang w:val="en-US"/>
        </w:rPr>
        <w:t xml:space="preserve">. After processing the finished goods are transported back to </w:t>
      </w:r>
      <w:r w:rsidRPr="00E0004A">
        <w:rPr>
          <w:rFonts w:ascii="Arial" w:hAnsi="Arial" w:cs="Arial"/>
          <w:i/>
          <w:lang w:val="en-US"/>
        </w:rPr>
        <w:t>A1</w:t>
      </w:r>
      <w:r w:rsidRPr="00E0004A">
        <w:rPr>
          <w:rFonts w:ascii="Arial" w:hAnsi="Arial" w:cs="Arial"/>
          <w:lang w:val="en-US"/>
        </w:rPr>
        <w:t xml:space="preserve">. </w:t>
      </w:r>
      <w:r w:rsidRPr="00E0004A">
        <w:rPr>
          <w:rFonts w:ascii="Arial" w:hAnsi="Arial" w:cs="Arial"/>
          <w:i/>
          <w:lang w:val="en-US"/>
        </w:rPr>
        <w:t>B1</w:t>
      </w:r>
      <w:r w:rsidRPr="00E0004A">
        <w:rPr>
          <w:rFonts w:ascii="Arial" w:hAnsi="Arial" w:cs="Arial"/>
          <w:lang w:val="en-US"/>
        </w:rPr>
        <w:t xml:space="preserve"> charges for the processing fee to </w:t>
      </w:r>
      <w:r w:rsidRPr="00E0004A">
        <w:rPr>
          <w:rFonts w:ascii="Arial" w:hAnsi="Arial" w:cs="Arial"/>
          <w:i/>
          <w:lang w:val="en-US"/>
        </w:rPr>
        <w:t>A1</w:t>
      </w:r>
      <w:r w:rsidRPr="00E0004A">
        <w:rPr>
          <w:rFonts w:ascii="Arial" w:hAnsi="Arial" w:cs="Arial"/>
          <w:lang w:val="en-US"/>
        </w:rPr>
        <w:t xml:space="preserve">. </w:t>
      </w:r>
    </w:p>
    <w:p w:rsidR="00915F28" w:rsidRPr="00052752" w:rsidRDefault="00915F28" w:rsidP="00915F28">
      <w:pPr>
        <w:rPr>
          <w:b/>
          <w:i/>
          <w:lang w:val="en-US"/>
        </w:rPr>
      </w:pPr>
      <w:r w:rsidRPr="00AA0596">
        <w:rPr>
          <w:lang w:val="en-US"/>
        </w:rPr>
        <w:tab/>
      </w:r>
      <w:r w:rsidRPr="00AA0596">
        <w:rPr>
          <w:lang w:val="en-US"/>
        </w:rPr>
        <w:tab/>
      </w:r>
      <w:r w:rsidRPr="00AA0596">
        <w:rPr>
          <w:lang w:val="en-US"/>
        </w:rPr>
        <w:tab/>
        <w:t xml:space="preserve">      </w:t>
      </w:r>
      <w:r w:rsidRPr="00052752">
        <w:rPr>
          <w:b/>
          <w:i/>
          <w:lang w:val="en-US"/>
        </w:rPr>
        <w:t>Member State</w:t>
      </w:r>
      <w:r>
        <w:rPr>
          <w:b/>
          <w:i/>
          <w:lang w:val="en-US"/>
        </w:rPr>
        <w:t xml:space="preserve"> A</w:t>
      </w:r>
      <w:r w:rsidRPr="00052752">
        <w:rPr>
          <w:b/>
          <w:i/>
          <w:lang w:val="en-US"/>
        </w:rPr>
        <w:tab/>
      </w:r>
      <w:r w:rsidRPr="00052752">
        <w:rPr>
          <w:b/>
          <w:i/>
          <w:lang w:val="en-US"/>
        </w:rPr>
        <w:tab/>
      </w:r>
      <w:r w:rsidRPr="00052752">
        <w:rPr>
          <w:b/>
          <w:i/>
          <w:lang w:val="en-US"/>
        </w:rPr>
        <w:tab/>
        <w:t xml:space="preserve">    Member State</w:t>
      </w:r>
      <w:r>
        <w:rPr>
          <w:b/>
          <w:i/>
          <w:lang w:val="en-US"/>
        </w:rPr>
        <w:t xml:space="preserve"> B</w:t>
      </w:r>
    </w:p>
    <w:p w:rsidR="00915F28" w:rsidRPr="00C378C9" w:rsidRDefault="00915F28" w:rsidP="00915F28">
      <w:pPr>
        <w:pStyle w:val="Szveg"/>
        <w:ind w:left="0"/>
        <w:rPr>
          <w:b/>
          <w:i/>
          <w:sz w:val="24"/>
          <w:szCs w:val="24"/>
          <w:lang w:val="en-US"/>
        </w:rPr>
      </w:pPr>
    </w:p>
    <w:p w:rsidR="00915F28" w:rsidRPr="00AA0596" w:rsidRDefault="00AA6C0F" w:rsidP="00915F28">
      <w:pPr>
        <w:pStyle w:val="Szveg"/>
        <w:spacing w:before="60"/>
        <w:ind w:left="0"/>
        <w:rPr>
          <w:b/>
          <w:i/>
          <w:sz w:val="24"/>
          <w:szCs w:val="24"/>
        </w:rPr>
      </w:pPr>
      <w:r>
        <w:rPr>
          <w:noProof/>
        </w:rPr>
        <mc:AlternateContent>
          <mc:Choice Requires="wps">
            <w:drawing>
              <wp:anchor distT="0" distB="0" distL="114300" distR="114300" simplePos="0" relativeHeight="251641344" behindDoc="0" locked="0" layoutInCell="1" allowOverlap="1">
                <wp:simplePos x="0" y="0"/>
                <wp:positionH relativeFrom="column">
                  <wp:posOffset>4024630</wp:posOffset>
                </wp:positionH>
                <wp:positionV relativeFrom="paragraph">
                  <wp:posOffset>8255</wp:posOffset>
                </wp:positionV>
                <wp:extent cx="419100" cy="238125"/>
                <wp:effectExtent l="0" t="0" r="19050" b="28575"/>
                <wp:wrapNone/>
                <wp:docPr id="276" name="Lekerekített téglalap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3812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5C81A" id="Lekerekített téglalap 276" o:spid="_x0000_s1026" style="position:absolute;margin-left:316.9pt;margin-top:.65pt;width:33pt;height:1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5iUwIAAJIEAAAOAAAAZHJzL2Uyb0RvYy54bWysVOFu0zAQ/o/EO1j+z5KUttuipdPUAUIa&#10;MDF4gGvsJGaObc5u0/FG/OAp9mKcnWwrIPED0UrWnX333d13dzk73/ea7SR6ZU3Fi6OcM2lqK5Rp&#10;K/750+sXJ5z5AEaAtkZW/E56fr56/uxscKWc2c5qIZERiPHl4CreheDKLPN1J3vwR9ZJQ4+NxR4C&#10;qdhmAmEg9F5nszxfZoNF4dDW0nu6vRwf+SrhN42sw4em8TIwXXHKLaQT07mJZ7Y6g7JFcJ2qpzTg&#10;H7LoQRkK+gh1CQHYFtUfUL2q0XrbhKPa9pltGlXLVANVU+S/VXPTgZOpFiLHu0ea/P+Drd/vrpEp&#10;UfHZ8ZIzAz016UreSpS39z+CDIGF+++tBg2ORRMibHC+JL8bd42xZO+ubH3rmbHrDkwrLxDt0EkQ&#10;lGYR7bNfHKLiyZVthndWUDTYBpu42zfYR0Bihe1Ti+4eWyT3gdV0OS9Oi5waWdPT7OVJMVukCFA+&#10;ODv04Y20PYtCxdFujfhIY5AiwO7Kh9QmMZUK4gtnTa+p6TvQrFgul8cT4mScQfmAmaq1WonXSuuk&#10;YLtZa2TkWvF1Hv9jHO06GG8XOf0mRD+aEyPE2iGONmyo+OmCqvl7jAj2BHcIkQpN0xypf2VEkgMo&#10;PcoUUpupF5H+sY0bK+6oFWjHxaBFJqGz+I2zgZai4v7rFlBypt8aaudpMZ/HLUrKfHE8IwUPXzaH&#10;L2Bqgqp44GwU12HcvK1D1XYUqUjlGntBI9Co8DArY1ZTsjT4ibBpSeNmHerJ6ulTsvoJAAD//wMA&#10;UEsDBBQABgAIAAAAIQCs928z3wAAAAgBAAAPAAAAZHJzL2Rvd25yZXYueG1sTI/BTsMwEETvSPyD&#10;tUhcEHUgKEpDnApVhUOpEIQeOLrxkkTE68h229CvZznBcfRWM2/LxWQHcUAfekcKbmYJCKTGmZ5a&#10;Bdv3x+scRIiajB4coYJvDLCozs9KXRh3pDc81LEVXEKh0Aq6GMdCytB0aHWYuRGJ2afzVkeOvpXG&#10;6yOX20HeJkkmre6JFzo94rLD5qveWwVPq7vn7Qu1J7/5OK1ivVxf9a9rpS4vpod7EBGn+HcMv/qs&#10;DhU77dyeTBCDgixNWT0ySEEwz+ZzzjsFaZ6DrEr5/4HqBwAA//8DAFBLAQItABQABgAIAAAAIQC2&#10;gziS/gAAAOEBAAATAAAAAAAAAAAAAAAAAAAAAABbQ29udGVudF9UeXBlc10ueG1sUEsBAi0AFAAG&#10;AAgAAAAhADj9If/WAAAAlAEAAAsAAAAAAAAAAAAAAAAALwEAAF9yZWxzLy5yZWxzUEsBAi0AFAAG&#10;AAgAAAAhAOi43mJTAgAAkgQAAA4AAAAAAAAAAAAAAAAALgIAAGRycy9lMm9Eb2MueG1sUEsBAi0A&#10;FAAGAAgAAAAhAKz3bzPfAAAACAEAAA8AAAAAAAAAAAAAAAAArQQAAGRycy9kb3ducmV2LnhtbFBL&#10;BQYAAAAABAAEAPMAAAC5BQAAAAA=&#10;" fillcolor="silver">
                <v:fill opacity="32896f"/>
              </v:roundrect>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1692103</wp:posOffset>
                </wp:positionH>
                <wp:positionV relativeFrom="paragraph">
                  <wp:posOffset>7620</wp:posOffset>
                </wp:positionV>
                <wp:extent cx="485140" cy="238125"/>
                <wp:effectExtent l="0" t="0" r="10160" b="28575"/>
                <wp:wrapNone/>
                <wp:docPr id="277" name="Lekerekített téglalap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2381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65AF6" id="Lekerekített téglalap 277" o:spid="_x0000_s1026" style="position:absolute;margin-left:133.25pt;margin-top:.6pt;width:38.2pt;height:1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AMrgIAAFEFAAAOAAAAZHJzL2Uyb0RvYy54bWysVNuO0zAQfUfiHyy/d3MhvUWbrlZJi5AW&#10;WLHwAW7sXFjHNrbbdEF8EA98xf4YYyftduEFIVopmcnYM3POHPvy6tBxtGfatFJkOLoIMWKilLQV&#10;dYY/fdxMFhgZSwQlXAqW4Qdm8NXq5YvLXqUslo3klGkESYRJe5XhxlqVBoEpG9YRcyEVExCspO6I&#10;BVfXAdWkh+wdD+IwnAW91FRpWTJj4GsxBPHK568qVtr3VWWYRTzD0Jv1T+2fW/cMVpckrTVRTVuO&#10;bZB/6KIjrYCip1QFsQTtdPtHqq4ttTSyshel7AJZVW3JPAZAE4W/oblriGIeC5Bj1Ikm8//Slu/2&#10;txq1NMPxfI6RIB0M6YbdM83uH39aZi2yjz9qTjhRyC0BwnplUth3p261g2zUjSzvDRIyb4io2bXW&#10;sm8YodBm5NYHzzY4x8BWtO3fSgrVyM5Kz92h0p1LCKyggx/Rw2lE7GBRCR+TxTRKYJAlhOJXiyie&#10;+gokPW5W2tjXTHbIGRnWcifoB5CBr0D2N8b6MdERKqGfMao6DkPfE46i2WzmMQYkHReDdczpdgq5&#10;aTn3suEC9RleTqEHz4PkLXVB7+h6m3ONIClg8L+xUXO+zLfnkznC1oJ625KWDzYU58LlA/xj644J&#10;r6xvy3C5XqwXySSJZ+tJEhbF5HqTJ5PZJppPi1dFnhfRd9dalKRNSykTrrujyqPk71Q0nrdBnyed&#10;P0NhzsHmofsPdHPVkIGCqaPgyMCwHIQB4nliI3jepw8D2OPbw/dScuoZVLiV9AGUpOVwruEeAqOR&#10;+itGPZzpDJsvO6IZRvyNADUuo8Rpx3onmc5jcPR5ZHseIaKEVBm2GA1mboeLY6d0WzdQKfIohbwG&#10;BVetPUp96GrUPZxbj2C8Y9zFcO77VU834eoXAAAA//8DAFBLAwQUAAYACAAAACEArbDs0d0AAAAI&#10;AQAADwAAAGRycy9kb3ducmV2LnhtbEyPTU+EMBCG7yb+h2ZMvBi3iIqIlA1usge9iXtYb4WOQKRT&#10;pN0F/fWOJ73N5HnzfuTrxQ7iiJPvHSm4WkUgkBpnemoV7F63lykIHzQZPThCBV/oYV2cnuQ6M26m&#10;FzxWoRVsQj7TCroQxkxK33RotV+5EYnZu5usDvxOrTSTntncDjKOokRa3RMndHrETYfNR3WwHFJv&#10;y9S+RcN39bz53JdP5cWjn5U6P1vKBxABl/Anht/6XB0K7lS7AxkvBgVxktyylEEMgvn1TXwPouYj&#10;vQNZ5PL/gOIHAAD//wMAUEsBAi0AFAAGAAgAAAAhALaDOJL+AAAA4QEAABMAAAAAAAAAAAAAAAAA&#10;AAAAAFtDb250ZW50X1R5cGVzXS54bWxQSwECLQAUAAYACAAAACEAOP0h/9YAAACUAQAACwAAAAAA&#10;AAAAAAAAAAAvAQAAX3JlbHMvLnJlbHNQSwECLQAUAAYACAAAACEAFMBADK4CAABRBQAADgAAAAAA&#10;AAAAAAAAAAAuAgAAZHJzL2Uyb0RvYy54bWxQSwECLQAUAAYACAAAACEArbDs0d0AAAAIAQAADwAA&#10;AAAAAAAAAAAAAAAIBQAAZHJzL2Rvd25yZXYueG1sUEsFBgAAAAAEAAQA8wAAABIGAAAAAA==&#10;" filled="f" fillcolor="silver">
                <v:fill opacity="32896f"/>
              </v:roundrect>
            </w:pict>
          </mc:Fallback>
        </mc:AlternateContent>
      </w:r>
      <w:r w:rsidR="009C5012">
        <w:rPr>
          <w:noProof/>
        </w:rPr>
        <mc:AlternateContent>
          <mc:Choice Requires="wps">
            <w:drawing>
              <wp:anchor distT="4294967295" distB="4294967295" distL="114300" distR="114300" simplePos="0" relativeHeight="251643392" behindDoc="0" locked="0" layoutInCell="1" allowOverlap="1">
                <wp:simplePos x="0" y="0"/>
                <wp:positionH relativeFrom="column">
                  <wp:posOffset>2560955</wp:posOffset>
                </wp:positionH>
                <wp:positionV relativeFrom="paragraph">
                  <wp:posOffset>16509</wp:posOffset>
                </wp:positionV>
                <wp:extent cx="873760" cy="0"/>
                <wp:effectExtent l="0" t="76200" r="21590" b="95250"/>
                <wp:wrapNone/>
                <wp:docPr id="274" name="Egyenes összekötő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58AB" id="Egyenes összekötő 274"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65pt,1.3pt" to="27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VoQQIAAF0EAAAOAAAAZHJzL2Uyb0RvYy54bWysVF2O2yAQfq/UOyDeE8dZ58+Ks6ripC/b&#10;NtJuD0AA22gxICBx0qqH6GX2AqveqwP56W77UlXNAxmYmY9vvhk8vz20Eu25dUKrAqf9AUZcUc2E&#10;qgv8+WHdm2LkPFGMSK14gY/c4dvF2zfzzuR8qBstGbcIQJTLO1PgxnuTJ4mjDW+J62vDFTgrbVvi&#10;YWvrhFnSAXork+FgME46bZmxmnLn4LQ8OfEi4lcVp/5TVTnukSwwcPNxtXHdhjVZzEleW2IaQc80&#10;yD+waIlQcOkVqiSeoJ0Vf0C1glrtdOX7VLeJripBeawBqkkHv1Vz3xDDYy0gjjNXmdz/g6Uf9xuL&#10;BCvwcJJhpEgLTVrVR664Q89Pzn3hj89P/sd3FPygVmdcDklLtbGhXnpQ9+ZO00eHlF42RNU8sn44&#10;GgBKQ0byKiVsnIE7t90HzSCG7LyO0h0q2wZIEAUdYoeO1w7xg0cUDqeTm8kY+kgvroTklzxjnX/P&#10;dYuCUWApVNCO5GR/53zgQfJLSDhWei2kjP2XCnUFno2Go5jgtBQsOEOYs/V2KS3akzBB8ReLAs/L&#10;MKt3ikWwhhO2OtueCAk28lENbwXoIzkOt7WcYSQ5PJpgnehJFW6EWoHw2ToN0dfZYLaarqZZLxuO&#10;V71sUJa9d+tl1huv08movCmXyzL9FsinWd4IxrgK/C8DnWZ/NzDnp3UaxetIX4VKXqNHRYHs5T+S&#10;js0O/T1Nylaz48aG6kLfYYZj8Pm9hUfych+jfn0VFj8BAAD//wMAUEsDBBQABgAIAAAAIQCjo2+V&#10;3wAAAAcBAAAPAAAAZHJzL2Rvd25yZXYueG1sTI5dT8IwGIXvTfwPzWvinbR8SMZcR4wJ3oASwBC4&#10;K+vrtri+XdoO5r+3eoOXJ+fkOU82703Dzuh8bUnCcCCAIRVW11RK+NgtHhJgPijSqrGEEr7Rwzy/&#10;vclUqu2FNnjehpJFCPlUSahCaFPOfVGhUX5gW6TYfVpnVIjRlVw7dYlw0/CREFNuVE3xoVItvlRY&#10;fG07I2GzWiyT/bLrC3d8Hb7v1qu3g0+kvL/rn5+ABezDdQy/+lEd8uh0sh1pzxoJEzEex6mE0RRY&#10;7B8nYgbs9Jd5nvH//vkPAAAA//8DAFBLAQItABQABgAIAAAAIQC2gziS/gAAAOEBAAATAAAAAAAA&#10;AAAAAAAAAAAAAABbQ29udGVudF9UeXBlc10ueG1sUEsBAi0AFAAGAAgAAAAhADj9If/WAAAAlAEA&#10;AAsAAAAAAAAAAAAAAAAALwEAAF9yZWxzLy5yZWxzUEsBAi0AFAAGAAgAAAAhACtDtWhBAgAAXQQA&#10;AA4AAAAAAAAAAAAAAAAALgIAAGRycy9lMm9Eb2MueG1sUEsBAi0AFAAGAAgAAAAhAKOjb5XfAAAA&#10;BwEAAA8AAAAAAAAAAAAAAAAAmwQAAGRycy9kb3ducmV2LnhtbFBLBQYAAAAABAAEAPMAAACnBQAA&#10;AAA=&#10;">
                <v:stroke endarrow="block"/>
              </v:line>
            </w:pict>
          </mc:Fallback>
        </mc:AlternateContent>
      </w:r>
      <w:r w:rsidR="009C5012">
        <w:rPr>
          <w:noProof/>
        </w:rPr>
        <mc:AlternateContent>
          <mc:Choice Requires="wps">
            <w:drawing>
              <wp:anchor distT="4294967295" distB="4294967295" distL="114300" distR="114300" simplePos="0" relativeHeight="251644416" behindDoc="0" locked="0" layoutInCell="1" allowOverlap="1">
                <wp:simplePos x="0" y="0"/>
                <wp:positionH relativeFrom="column">
                  <wp:posOffset>2476500</wp:posOffset>
                </wp:positionH>
                <wp:positionV relativeFrom="paragraph">
                  <wp:posOffset>132714</wp:posOffset>
                </wp:positionV>
                <wp:extent cx="873760" cy="0"/>
                <wp:effectExtent l="38100" t="76200" r="0" b="95250"/>
                <wp:wrapNone/>
                <wp:docPr id="275" name="Egyenes összekötő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7B819" id="Egyenes összekötő 275"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0.45pt" to="26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tlQgIAAF0EAAAOAAAAZHJzL2Uyb0RvYy54bWysVF2O2yAQfq/UOyDeE8fZ/FpxVpWd9GXb&#10;RtrtAQhgGy0GBCROWvUQvcxeYNV7dSA/3W1fqqp5IMDMfHzzzYwXt4dWoj23TmiV47Q/wIgrqplQ&#10;dY4/P6x7M4ycJ4oRqRXP8ZE7fLt8+2bRmYwPdaMl4xYBiHJZZ3LceG+yJHG04S1xfW24AmOlbUs8&#10;HG2dMEs6QG9lMhwMJkmnLTNWU+4c3JYnI15G/Kri1H+qKsc9kjkGbj6uNq7bsCbLBclqS0wj6JkG&#10;+QcWLREKHr1ClcQTtLPiD6hWUKudrnyf6jbRVSUojzlANungt2zuG2J4zAXEceYqk/t/sPTjfmOR&#10;YDkeTscYKdJCkVb1kSvu0POTc1/44/OT//EdBTuo1RmXQVChNjbkSw/q3txp+uiQ0kVDVM0j64ej&#10;AaA0RCSvQsLBGXhz233QDHzIzuso3aGybYAEUdAhVuh4rRA/eEThcja9mU6gjvRiSkh2iTPW+fdc&#10;tyhsciyFCtqRjOzvnA88SHZxCddKr4WUsf5SoS7H8/FwHAOcloIFY3Bztt4W0qI9CR0UfzEpsLx0&#10;s3qnWARrOGErxZCPCngrQBPJcXih5QwjyWFQwi56eyIkeJ/oSRVehFyB8Hl3aqKv88F8NVvNRr3R&#10;cLLqjQZl2Xu3Lka9yTqdjsubsijK9Fsgn46yRjDGVeB/aeh09HcNcx6tUyteW/oqVPIaPSoKZC//&#10;kXQsdqjvqVO2mh03NmQX6g49HJ3P8xaG5OU5ev36Kix/AgAA//8DAFBLAwQUAAYACAAAACEAw9O/&#10;ueAAAAAJAQAADwAAAGRycy9kb3ducmV2LnhtbEyPwU7DMBBE70j8g7VI3KhNEKUJcaqqqFApXChc&#10;enPjJQnE6yh22/Tv2YoDHGdnNPsmn4+uEwccQutJw+1EgUCqvG2p1vDxvrqZgQjRkDWdJ9RwwgDz&#10;4vIiN5n1R3rDwybWgksoZEZDE2OfSRmqBp0JE98jsffpB2ciy6GWdjBHLnedTJSaSmda4g+N6XHZ&#10;YPW92TsN6+dq9nJ63ZbL9Kts5eqp3K4XpdbXV+PiEUTEMf6F4YzP6FAw087vyQbRabhLFW+JGhKV&#10;guDAffIwBbH7Pcgil/8XFD8AAAD//wMAUEsBAi0AFAAGAAgAAAAhALaDOJL+AAAA4QEAABMAAAAA&#10;AAAAAAAAAAAAAAAAAFtDb250ZW50X1R5cGVzXS54bWxQSwECLQAUAAYACAAAACEAOP0h/9YAAACU&#10;AQAACwAAAAAAAAAAAAAAAAAvAQAAX3JlbHMvLnJlbHNQSwECLQAUAAYACAAAACEA2QjrZUICAABd&#10;BAAADgAAAAAAAAAAAAAAAAAuAgAAZHJzL2Uyb0RvYy54bWxQSwECLQAUAAYACAAAACEAw9O/ueAA&#10;AAAJAQAADwAAAAAAAAAAAAAAAACcBAAAZHJzL2Rvd25yZXYueG1sUEsFBgAAAAAEAAQA8wAAAKkF&#10;AAAAAA==&#10;">
                <v:stroke startarrow="block"/>
              </v:line>
            </w:pict>
          </mc:Fallback>
        </mc:AlternateConten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w:t>
      </w:r>
      <w:r w:rsidR="00915F28" w:rsidRPr="00AA0596">
        <w:rPr>
          <w:b/>
          <w:i/>
          <w:sz w:val="28"/>
          <w:szCs w:val="28"/>
        </w:rPr>
        <w:t>A1</w:t>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t xml:space="preserve">  </w:t>
      </w:r>
      <w:r w:rsidR="00915F28" w:rsidRPr="00AA0596">
        <w:rPr>
          <w:b/>
          <w:i/>
          <w:sz w:val="28"/>
          <w:szCs w:val="28"/>
        </w:rPr>
        <w:t>B1</w:t>
      </w:r>
    </w:p>
    <w:p w:rsidR="00915F28" w:rsidRPr="00AA0596" w:rsidRDefault="009C5012" w:rsidP="00915F28">
      <w:pPr>
        <w:pStyle w:val="Szveg"/>
        <w:ind w:left="0"/>
        <w:rPr>
          <w:b/>
          <w:i/>
          <w:sz w:val="24"/>
          <w:szCs w:val="24"/>
        </w:rPr>
      </w:pPr>
      <w:r>
        <w:rPr>
          <w:noProof/>
        </w:rPr>
        <mc:AlternateContent>
          <mc:Choice Requires="wps">
            <w:drawing>
              <wp:anchor distT="4294967295" distB="4294967295" distL="114300" distR="114300" simplePos="0" relativeHeight="251645440" behindDoc="0" locked="0" layoutInCell="1" allowOverlap="1">
                <wp:simplePos x="0" y="0"/>
                <wp:positionH relativeFrom="column">
                  <wp:posOffset>2476500</wp:posOffset>
                </wp:positionH>
                <wp:positionV relativeFrom="paragraph">
                  <wp:posOffset>48894</wp:posOffset>
                </wp:positionV>
                <wp:extent cx="873760" cy="0"/>
                <wp:effectExtent l="38100" t="76200" r="0" b="95250"/>
                <wp:wrapNone/>
                <wp:docPr id="278" name="Egyenes összekötő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A7B3" id="Egyenes összekötő 27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3.85pt" to="263.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kITQIAAHUEAAAOAAAAZHJzL2Uyb0RvYy54bWysVFuO2yAU/a/UPSD+E8eZPK04oypO+jNt&#10;I810AQSwjQYDAhInrbqIbmY2MOq+esFJOtP+VFXzQYB7Odxz7sGL22Mj0YFbJ7TKcdofYMQV1Uyo&#10;KsefHza9GUbOE8WI1Irn+MQdvl2+fbNoTcaHutaScYsARLmsNTmuvTdZkjha84a4vjZcQbDUtiEe&#10;lrZKmCUtoDcyGQ4Gk6TVlhmrKXcOdosuiJcRvyw59Z/K0nGPZI6hNh9HG8ddGJPlgmSVJaYW9FwG&#10;+YcqGiIUXHqFKognaG/FH1CNoFY7Xfo+1U2iy1JQHjkAm3TwG5v7mhgeuYA4zlxlcv8Pln48bC0S&#10;LMfDKbRKkQaatK5OXHGHnp+c+8Ifn5/8j+8oxEGt1rgMDq3U1ga+9KjuzZ2mjw4pvaqJqnis+uFk&#10;ACgNJ5JXR8LCGbhz137QDHLI3uso3bG0TYAEUdAxduh07RA/ekRhcza9mU6gj/QSSkh2OWes8++5&#10;blCY5FgKFbQjGTncOR/qINklJWwrvRFSxv5Lhdocz8fDcTzgtBQsBEOas9VuJS06kOCg+IukIPIy&#10;LSAXxNVdHoNZZy2r94rFS2pO2Fox5KMy3grQSnIcbm44w0hyeEBhFrM9ERKyu7KlCpWABkDkPOvM&#10;9XU+mK9n69moNxpO1r3RoCh67zarUW+ySafj4qZYrYr0WyCVjrJaMMZV4HUxejr6OyOdn1xn0avV&#10;rwImr9Gj0lDs5T8WHU0Q+t45aKfZaWsDu+AH8HZMPr/D8HhermPWr6/F8icAAAD//wMAUEsDBBQA&#10;BgAIAAAAIQBKd9GJ3gAAAAcBAAAPAAAAZHJzL2Rvd25yZXYueG1sTI9BS8NAFITvgv9heYIXsZtW&#10;bDTNpkjBovZiU5EeX7OvSTD7Nuxu2/jvXb3Y4zDDzDf5fDCdOJLzrWUF41ECgriyuuVawcfm+fYB&#10;hA/IGjvLpOCbPMyLy4scM21PvKZjGWoRS9hnqKAJoc+k9FVDBv3I9sTR21tnMETpaqkdnmK56eQk&#10;SabSYMtxocGeFg1VX+XBKHj7dOuXzTZ9f7Xbm/FyJcuwxIVS11fD0wxEoCH8h+EXP6JDEZl29sDa&#10;i07B3WMSvwQFaQoi+veTdApi96dlkctz/uIHAAD//wMAUEsBAi0AFAAGAAgAAAAhALaDOJL+AAAA&#10;4QEAABMAAAAAAAAAAAAAAAAAAAAAAFtDb250ZW50X1R5cGVzXS54bWxQSwECLQAUAAYACAAAACEA&#10;OP0h/9YAAACUAQAACwAAAAAAAAAAAAAAAAAvAQAAX3JlbHMvLnJlbHNQSwECLQAUAAYACAAAACEA&#10;ZGj5CE0CAAB1BAAADgAAAAAAAAAAAAAAAAAuAgAAZHJzL2Uyb0RvYy54bWxQSwECLQAUAAYACAAA&#10;ACEASnfRid4AAAAHAQAADwAAAAAAAAAAAAAAAACnBAAAZHJzL2Rvd25yZXYueG1sUEsFBgAAAAAE&#10;AAQA8wAAALIFAAAAAA==&#10;">
                <v:stroke dashstyle="dash" startarrow="block"/>
              </v:line>
            </w:pict>
          </mc:Fallback>
        </mc:AlternateConten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Dispatch to </w:t>
            </w:r>
            <w:r w:rsidRPr="00F81405">
              <w:rPr>
                <w:i/>
                <w:sz w:val="24"/>
                <w:szCs w:val="24"/>
              </w:rPr>
              <w:t>B</w:t>
            </w:r>
            <w:r>
              <w:rPr>
                <w:sz w:val="24"/>
                <w:szCs w:val="24"/>
              </w:rPr>
              <w:t>; transaction code 41; material</w:t>
            </w:r>
          </w:p>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Arrival from </w:t>
            </w:r>
            <w:r w:rsidRPr="00F81405">
              <w:rPr>
                <w:i/>
                <w:sz w:val="24"/>
                <w:szCs w:val="24"/>
              </w:rPr>
              <w:t>B</w:t>
            </w:r>
            <w:r>
              <w:rPr>
                <w:sz w:val="24"/>
                <w:szCs w:val="24"/>
              </w:rPr>
              <w:t>; transaction code 51; finished goods</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B1</w:t>
            </w:r>
          </w:p>
        </w:tc>
        <w:tc>
          <w:tcPr>
            <w:tcW w:w="6300" w:type="dxa"/>
          </w:tcPr>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Arrival from </w:t>
            </w:r>
            <w:r w:rsidRPr="00F81405">
              <w:rPr>
                <w:i/>
                <w:sz w:val="24"/>
                <w:szCs w:val="24"/>
              </w:rPr>
              <w:t>A</w:t>
            </w:r>
            <w:r>
              <w:rPr>
                <w:sz w:val="24"/>
                <w:szCs w:val="24"/>
              </w:rPr>
              <w:t>; transaction code 41; material</w:t>
            </w:r>
          </w:p>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Dispatch to </w:t>
            </w:r>
            <w:r w:rsidRPr="00F81405">
              <w:rPr>
                <w:i/>
                <w:sz w:val="24"/>
                <w:szCs w:val="24"/>
              </w:rPr>
              <w:t>A</w:t>
            </w:r>
            <w:r>
              <w:rPr>
                <w:sz w:val="24"/>
                <w:szCs w:val="24"/>
              </w:rPr>
              <w:t>; transaction code 51; finished goods</w:t>
            </w:r>
          </w:p>
        </w:tc>
      </w:tr>
    </w:tbl>
    <w:p w:rsidR="001B4099" w:rsidRPr="004C1EE3" w:rsidRDefault="001B4099" w:rsidP="00915F28">
      <w:pPr>
        <w:rPr>
          <w:sz w:val="2"/>
          <w:szCs w:val="2"/>
        </w:rPr>
      </w:pPr>
    </w:p>
    <w:p w:rsidR="00833C7B" w:rsidRDefault="00833C7B">
      <w:pPr>
        <w:spacing w:after="0" w:line="240" w:lineRule="auto"/>
        <w:rPr>
          <w:rFonts w:ascii="Garamond" w:eastAsia="Times New Roman" w:hAnsi="Garamond" w:cs="Arial"/>
          <w:b/>
          <w:sz w:val="28"/>
          <w:szCs w:val="28"/>
          <w:lang w:eastAsia="hu-HU"/>
        </w:rPr>
      </w:pPr>
    </w:p>
    <w:p w:rsidR="00915F28" w:rsidRPr="001B4099" w:rsidRDefault="00915F28" w:rsidP="009E5209">
      <w:pPr>
        <w:spacing w:after="0" w:line="240" w:lineRule="auto"/>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t>Processing under contract among several parties</w:t>
      </w:r>
    </w:p>
    <w:p w:rsidR="00915F28" w:rsidRPr="001B4099" w:rsidRDefault="00915F28" w:rsidP="001B4099">
      <w:pPr>
        <w:tabs>
          <w:tab w:val="left" w:pos="567"/>
        </w:tabs>
        <w:spacing w:before="200" w:after="0" w:line="240" w:lineRule="auto"/>
        <w:ind w:left="709" w:hanging="709"/>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t>2.1. Finished goods are transported back to the original consigner</w:t>
      </w:r>
    </w:p>
    <w:p w:rsidR="00915F28" w:rsidRPr="001B4099" w:rsidRDefault="00915F28" w:rsidP="001B4099">
      <w:pPr>
        <w:tabs>
          <w:tab w:val="left" w:pos="709"/>
        </w:tabs>
        <w:spacing w:before="200" w:after="0" w:line="240" w:lineRule="auto"/>
        <w:ind w:left="567" w:hanging="567"/>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t xml:space="preserve">2.1.1. </w:t>
      </w:r>
      <w:r w:rsidRPr="001B4099">
        <w:rPr>
          <w:rFonts w:ascii="Garamond" w:eastAsia="Times New Roman" w:hAnsi="Garamond" w:cs="Arial"/>
          <w:b/>
          <w:sz w:val="28"/>
          <w:szCs w:val="28"/>
          <w:lang w:eastAsia="hu-HU"/>
        </w:rPr>
        <w:tab/>
        <w:t>Single processing</w:t>
      </w:r>
    </w:p>
    <w:p w:rsidR="00915F28" w:rsidRPr="00AA0596" w:rsidRDefault="00915F28" w:rsidP="001B4099">
      <w:pPr>
        <w:spacing w:before="120"/>
        <w:ind w:left="709"/>
        <w:jc w:val="both"/>
        <w:rPr>
          <w:lang w:val="en-US"/>
        </w:rPr>
      </w:pPr>
      <w:r w:rsidRPr="00086A8A">
        <w:rPr>
          <w:rFonts w:ascii="Arial" w:hAnsi="Arial" w:cs="Arial"/>
          <w:i/>
          <w:lang w:val="en-US"/>
        </w:rPr>
        <w:t xml:space="preserve">A1 </w:t>
      </w:r>
      <w:r w:rsidRPr="00086A8A">
        <w:rPr>
          <w:rFonts w:ascii="Arial" w:hAnsi="Arial" w:cs="Arial"/>
          <w:lang w:val="en-US"/>
        </w:rPr>
        <w:t xml:space="preserve">transports material in its possession for processing to </w:t>
      </w:r>
      <w:r w:rsidRPr="00086A8A">
        <w:rPr>
          <w:rFonts w:ascii="Arial" w:hAnsi="Arial" w:cs="Arial"/>
          <w:i/>
          <w:lang w:val="en-US"/>
        </w:rPr>
        <w:t>B1</w:t>
      </w:r>
      <w:r w:rsidRPr="00086A8A">
        <w:rPr>
          <w:rFonts w:ascii="Arial" w:hAnsi="Arial" w:cs="Arial"/>
          <w:lang w:val="en-US"/>
        </w:rPr>
        <w:t xml:space="preserve">. After processing, </w:t>
      </w:r>
      <w:r w:rsidRPr="00086A8A">
        <w:rPr>
          <w:rFonts w:ascii="Arial" w:hAnsi="Arial" w:cs="Arial"/>
          <w:i/>
          <w:lang w:val="en-US"/>
        </w:rPr>
        <w:t>A1</w:t>
      </w:r>
      <w:r w:rsidRPr="00086A8A">
        <w:rPr>
          <w:rFonts w:ascii="Arial" w:hAnsi="Arial" w:cs="Arial"/>
          <w:lang w:val="en-US"/>
        </w:rPr>
        <w:t xml:space="preserve"> transports the finished goods to his buyer </w:t>
      </w:r>
      <w:r w:rsidRPr="00086A8A">
        <w:rPr>
          <w:rFonts w:ascii="Arial" w:hAnsi="Arial" w:cs="Arial"/>
          <w:i/>
          <w:lang w:val="en-US"/>
        </w:rPr>
        <w:t>A2</w:t>
      </w:r>
      <w:r w:rsidRPr="00086A8A">
        <w:rPr>
          <w:rFonts w:ascii="Arial" w:hAnsi="Arial" w:cs="Arial"/>
          <w:lang w:val="en-US"/>
        </w:rPr>
        <w:t xml:space="preserve">. </w:t>
      </w:r>
      <w:r w:rsidRPr="00086A8A">
        <w:rPr>
          <w:rFonts w:ascii="Arial" w:hAnsi="Arial" w:cs="Arial"/>
          <w:i/>
          <w:lang w:val="en-US"/>
        </w:rPr>
        <w:t>B1</w:t>
      </w:r>
      <w:r w:rsidRPr="00086A8A">
        <w:rPr>
          <w:rFonts w:ascii="Arial" w:hAnsi="Arial" w:cs="Arial"/>
          <w:lang w:val="en-US"/>
        </w:rPr>
        <w:t xml:space="preserve"> charges for the processing fee and A1 charges for the finished goods to </w:t>
      </w:r>
      <w:r w:rsidRPr="00086A8A">
        <w:rPr>
          <w:rFonts w:ascii="Arial" w:hAnsi="Arial" w:cs="Arial"/>
          <w:i/>
          <w:lang w:val="en-US"/>
        </w:rPr>
        <w:t>A2</w:t>
      </w:r>
      <w:r w:rsidRPr="00086A8A">
        <w:rPr>
          <w:rFonts w:ascii="Arial" w:hAnsi="Arial" w:cs="Arial"/>
          <w:lang w:val="en-US"/>
        </w:rPr>
        <w:t xml:space="preserve"> (the latter is a transaction of the internal market and therefore is not in the scope of Intrastat).</w:t>
      </w:r>
    </w:p>
    <w:p w:rsidR="00915F28" w:rsidRPr="00C378C9" w:rsidRDefault="00915F28" w:rsidP="00915F28">
      <w:pPr>
        <w:ind w:left="360"/>
        <w:rPr>
          <w:b/>
          <w:i/>
          <w:lang w:val="en-US"/>
        </w:rPr>
      </w:pPr>
      <w:r w:rsidRPr="00C378C9">
        <w:rPr>
          <w:b/>
          <w:i/>
          <w:lang w:val="en-US"/>
        </w:rPr>
        <w:tab/>
      </w:r>
      <w:r w:rsidRPr="00C378C9">
        <w:rPr>
          <w:b/>
          <w:i/>
          <w:lang w:val="en-US"/>
        </w:rPr>
        <w:tab/>
      </w:r>
      <w:r w:rsidRPr="00C378C9">
        <w:rPr>
          <w:b/>
          <w:i/>
          <w:lang w:val="en-US"/>
        </w:rPr>
        <w:tab/>
        <w:t>Member State</w:t>
      </w:r>
      <w:r>
        <w:rPr>
          <w:b/>
          <w:i/>
          <w:lang w:val="en-US"/>
        </w:rPr>
        <w:t xml:space="preserve"> A</w:t>
      </w:r>
      <w:r>
        <w:rPr>
          <w:b/>
          <w:i/>
          <w:lang w:val="en-US"/>
        </w:rPr>
        <w:tab/>
      </w:r>
      <w:r>
        <w:rPr>
          <w:b/>
          <w:i/>
          <w:lang w:val="en-US"/>
        </w:rPr>
        <w:tab/>
      </w:r>
      <w:r>
        <w:rPr>
          <w:b/>
          <w:i/>
          <w:lang w:val="en-US"/>
        </w:rPr>
        <w:tab/>
      </w:r>
      <w:r>
        <w:rPr>
          <w:b/>
          <w:i/>
          <w:lang w:val="en-US"/>
        </w:rPr>
        <w:tab/>
      </w:r>
      <w:r w:rsidRPr="00C378C9">
        <w:rPr>
          <w:b/>
          <w:i/>
          <w:lang w:val="en-US"/>
        </w:rPr>
        <w:t>Member State</w:t>
      </w:r>
      <w:r>
        <w:rPr>
          <w:b/>
          <w:i/>
          <w:lang w:val="en-US"/>
        </w:rPr>
        <w:t xml:space="preserve"> B</w:t>
      </w:r>
    </w:p>
    <w:p w:rsidR="00915F28" w:rsidRPr="00AA0596" w:rsidRDefault="00AA6C0F" w:rsidP="00915F28">
      <w:pPr>
        <w:pStyle w:val="Szveg"/>
        <w:spacing w:before="240"/>
        <w:ind w:left="0"/>
        <w:rPr>
          <w:b/>
          <w:i/>
          <w:sz w:val="24"/>
          <w:szCs w:val="24"/>
        </w:rPr>
      </w:pPr>
      <w:r>
        <w:rPr>
          <w:noProof/>
        </w:rPr>
        <mc:AlternateContent>
          <mc:Choice Requires="wps">
            <w:drawing>
              <wp:anchor distT="4294967295" distB="4294967295" distL="114300" distR="114300" simplePos="0" relativeHeight="251720192" behindDoc="0" locked="0" layoutInCell="1" allowOverlap="1">
                <wp:simplePos x="0" y="0"/>
                <wp:positionH relativeFrom="column">
                  <wp:posOffset>2357755</wp:posOffset>
                </wp:positionH>
                <wp:positionV relativeFrom="paragraph">
                  <wp:posOffset>203835</wp:posOffset>
                </wp:positionV>
                <wp:extent cx="1409700" cy="0"/>
                <wp:effectExtent l="38100" t="76200" r="0" b="95250"/>
                <wp:wrapNone/>
                <wp:docPr id="284" name="Egyenes összekötő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61E0" id="Egyenes összekötő 284" o:spid="_x0000_s1026" style="position:absolute;flip:y;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65pt,16.05pt" to="296.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MFVAIAAIAEAAAOAAAAZHJzL2Uyb0RvYy54bWysVEFu2zAQvBfoHwjeHUmukthC5KCw7F7S&#10;1kDS3mmRsohQJEEylt2ij8hn8oGg/+ou5ThJeymK+kCT3N3hznCoi8tdp8hWOC+NLml2klIidG24&#10;1JuSfrlZjiaU+MA0Z8poUdK98PRy9vbNRW8LMTatUVw4AiDaF70taRuCLZLE163omD8xVmgINsZ1&#10;LMDSbRLuWA/onUrGaXqW9MZx60wtvIfdagjSWcRvGlGHz03jRSCqpNBbiKOL4xrHZHbBio1jtpX1&#10;oQ32D110TGo49AhVscDInZN/QHWydsabJpzUpktM08haRA7AJkt/Y3PdMisiFxDH26NM/v/B1p+2&#10;K0ckL+l4klOiWQeXtNjshRaePD54/03cPj6En/cE46BWb30BRXO9csi33ulre2XqW0+0mbdMb0Ts&#10;+mZvASjDiuRVCS68hTPX/UfDIYfdBROl2zWuI42S9isWIjjIQ3bxrvbHuxK7QGrYzPJ0ep7CldZP&#10;sYQVCIGF1vnwQZiO4KSkSmqUkRVse+UDtvScgtvaLKVS0QpKk76k09PxaSzwRkmOQUzzbrOeK0e2&#10;DM0Uf5EfRF6m4ZkV8+2Qx2E2uMyZO83jIa1gfKE5CVGk4CTIpgTFkzvBKVEC3hLOYnZgUkH20LbS&#10;2AmIAEQOs8Fn36fpdDFZTPJRPj5bjPK0qkbvl/N8dLbMzk+rd9V8XmU/kFSWF63kXGjk9eT5LP87&#10;Tx1e3+DWo+uPAiav0aPS0OzTf2w6+gEtMJhpbfh+5ZAdWgNsHpMPTxLf0ct1zHr+cMx+AQAA//8D&#10;AFBLAwQUAAYACAAAACEA40xQ6d4AAAAJAQAADwAAAGRycy9kb3ducmV2LnhtbEyPMU/DMBCF90r8&#10;B+uQWCrqpFFDCXGqCsECE20Z2Nz4SKLa5yh22vDvOcQA2917T+++KzeTs+KMQ+g8KUgXCQik2puO&#10;GgWH/fPtGkSImoy2nlDBFwbYVFezUhfGX+gNz7vYCC6hUGgFbYx9IWWoW3Q6LHyPxN6nH5yOvA6N&#10;NIO+cLmzcpkkuXS6I77Q6h4fW6xPu9EpiK9j7m2az1+etuHjPTvVcmXWSt1cT9sHEBGn+BeGH3xG&#10;h4qZjn4kE4RVkN2lGUd5WKYgOLC6z1g4/gqyKuX/D6pvAAAA//8DAFBLAQItABQABgAIAAAAIQC2&#10;gziS/gAAAOEBAAATAAAAAAAAAAAAAAAAAAAAAABbQ29udGVudF9UeXBlc10ueG1sUEsBAi0AFAAG&#10;AAgAAAAhADj9If/WAAAAlAEAAAsAAAAAAAAAAAAAAAAALwEAAF9yZWxzLy5yZWxzUEsBAi0AFAAG&#10;AAgAAAAhAGZXYwVUAgAAgAQAAA4AAAAAAAAAAAAAAAAALgIAAGRycy9lMm9Eb2MueG1sUEsBAi0A&#10;FAAGAAgAAAAhAONMUOneAAAACQEAAA8AAAAAAAAAAAAAAAAArgQAAGRycy9kb3ducmV2LnhtbFBL&#10;BQYAAAAABAAEAPMAAAC5BQAAAAA=&#10;">
                <v:stroke dashstyle="dash" startarrow="block"/>
              </v:line>
            </w:pict>
          </mc:Fallback>
        </mc:AlternateContent>
      </w:r>
      <w:r>
        <w:rPr>
          <w:noProof/>
        </w:rPr>
        <mc:AlternateContent>
          <mc:Choice Requires="wps">
            <w:drawing>
              <wp:anchor distT="4294967295" distB="4294967295" distL="114300" distR="114300" simplePos="0" relativeHeight="251648512" behindDoc="0" locked="0" layoutInCell="1" allowOverlap="1">
                <wp:simplePos x="0" y="0"/>
                <wp:positionH relativeFrom="column">
                  <wp:posOffset>2357755</wp:posOffset>
                </wp:positionH>
                <wp:positionV relativeFrom="paragraph">
                  <wp:posOffset>22860</wp:posOffset>
                </wp:positionV>
                <wp:extent cx="1504950" cy="9525"/>
                <wp:effectExtent l="0" t="76200" r="19050" b="85725"/>
                <wp:wrapNone/>
                <wp:docPr id="281" name="Egyenes összekötő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F51DB" id="Egyenes összekötő 281" o:spid="_x0000_s1026" style="position:absolute;flip:y;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65pt,1.8pt" to="304.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FBRgIAAGsEAAAOAAAAZHJzL2Uyb0RvYy54bWysVMGO0zAQvSPxD5bvbZKSLm3UdIWalssC&#10;lXbh7tpOY61jW7bbtCA+gp/ZH1jxX4zdtFC4IEQP7tgzfvNm5jmz20Mr0Z5bJ7QqcTZMMeKKaibU&#10;tsQfH1aDCUbOE8WI1IqX+Mgdvp2/fDHrTMFHutGScYsARLmiMyVuvDdFkjja8Ja4oTZcgbPWtiUe&#10;tnabMEs6QG9lMkrTm6TTlhmrKXcOTquTE88jfl1z6j/UteMeyRIDNx9XG9dNWJP5jBRbS0wjaE+D&#10;/AOLlggFSS9QFfEE7az4A6oV1Gqnaz+kuk10XQvKYw1QTZb+Vs19QwyPtUBznLm0yf0/WPp+v7ZI&#10;sBKPJhlGirQwpOX2yBV36PnJuc/88fnJf/+Ggh+61RlXwKWFWttQLz2oe3On6aNDSi8aorY8sn44&#10;GgCKN5KrK2HjDOTcdO80gxiy8zq27lDbFtVSmE/hYgCH9qBDnNXxMit+8IjCYTZO8+kYRkrBNx2P&#10;xoFcQoqAEu4a6/xbrlsUjBJLoUInSUH2d86fQs8h4VjplZAyqkEq1PWQweO0FCw448ZuNwtp0Z4E&#10;PcVfn/cqzOqdYhGs4YQte9sTIcFGPvbGWwHdkhyHbC1nGEkOTyhYJ3pShYxQLxDurZOkvkzT6XKy&#10;nOSDfHSzHORpVQ3erBb54GaVvR5Xr6rFosq+hmqzvGgEY1wF/md5Z/nfyad/aCdhXgR+aVRyjR6b&#10;D2TP/5F0HH2Y9kk3G82OaxuqCyoARcfg/vWFJ/PrPkb9/EbMfwAAAP//AwBQSwMEFAAGAAgAAAAh&#10;AKgD7k7eAAAABwEAAA8AAABkcnMvZG93bnJldi54bWxMjsFOwzAQRO9I/QdrK3GjTigNJcSpEAKJ&#10;E6ItQuLmxksSGq+D7TaBr2c5lduMZjTzitVoO3FEH1pHCtJZAgKpcqalWsHr9vFiCSJETUZ3jlDB&#10;NwZYlZOzQufGDbTG4ybWgkco5FpBE2OfSxmqBq0OM9cjcfbhvNWRra+l8XrgcdvJyyTJpNUt8UOj&#10;e7xvsNpvDlbBzXZYuBe/f7tK26/3n4fP2D89R6XOp+PdLYiIYzyV4Q+f0aFkpp07kAmiUzC/Tudc&#10;ZZGB4DxLlux3ChYpyLKQ//nLXwAAAP//AwBQSwECLQAUAAYACAAAACEAtoM4kv4AAADhAQAAEwAA&#10;AAAAAAAAAAAAAAAAAAAAW0NvbnRlbnRfVHlwZXNdLnhtbFBLAQItABQABgAIAAAAIQA4/SH/1gAA&#10;AJQBAAALAAAAAAAAAAAAAAAAAC8BAABfcmVscy8ucmVsc1BLAQItABQABgAIAAAAIQCTUAFBRgIA&#10;AGsEAAAOAAAAAAAAAAAAAAAAAC4CAABkcnMvZTJvRG9jLnhtbFBLAQItABQABgAIAAAAIQCoA+5O&#10;3gAAAAcBAAAPAAAAAAAAAAAAAAAAAKAEAABkcnMvZG93bnJldi54bWxQSwUGAAAAAAQABADzAAAA&#10;qwUAAAAA&#10;">
                <v:stroke endarrow="block"/>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1786255</wp:posOffset>
                </wp:positionH>
                <wp:positionV relativeFrom="paragraph">
                  <wp:posOffset>22861</wp:posOffset>
                </wp:positionV>
                <wp:extent cx="311944" cy="228600"/>
                <wp:effectExtent l="0" t="0" r="12065" b="19050"/>
                <wp:wrapNone/>
                <wp:docPr id="280" name="Lekerekített téglalap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44"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8487E" id="Lekerekített téglalap 280" o:spid="_x0000_s1026" style="position:absolute;margin-left:140.65pt;margin-top:1.8pt;width:24.5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y2rgIAAFEFAAAOAAAAZHJzL2Uyb0RvYy54bWysVO1u0zAU/Y/EO1j+3+WDtGujpdOUtAhp&#10;wMTgAdzY+WCObWy36UA8ED94ir0Y107atfAHIVopsXOvj+85Pr5X1/uOox3TppUiw9FFiBETpaSt&#10;qDP86eN6MsfIWCIo4VKwDD8yg6+XL19c9SplsWwkp0wjABEm7VWGG2tVGgSmbFhHzIVUTECwkroj&#10;Fqa6DqgmPaB3PIjDcBb0UlOlZcmMga/FEMRLj19VrLTvq8owi3iGoTbrn9o/N+4ZLK9IWmuimrYc&#10;yyD/UEVHWgGbHqEKYgna6vYPqK4ttTSyshel7AJZVW3JPAdgE4W/sblviGKeC4hj1FEm8/9gy3e7&#10;O41amuF4DvoI0sEh3bIHptnD00/LrEX26UfNCScKuRQQrFcmhXX36k47ykbdyvLBICHzhoia3Wgt&#10;+4YRCmVGLj84W+AmBpaiTf9WUtiNbK302u0r3TlAUAXt/RE9Ho+I7S0q4eOrKFokCUYlhOJ4Pgt9&#10;RQFJD4uVNvY1kx1ygwxruRX0A9jA70B2t8b6Y6IjVUI/Y1R1HA59RziKZrPZpa+ZpGMyYB8w3Uoh&#10;1y3n3jZcoD7Di2k89eBG8pa6oBdF15ucawSgwMH/RtizNF+eB3OCrQT1Y0taPoxhcy4cHvAfS3dK&#10;eGd9W4SL1Xw1TyZJPFtNkrAoJjfrPJnM1tHltHhV5HkRfXelRUnatJQy4ao7uDxK/s5F430b/Hn0&#10;+RkLc0o2D91/kJurhgwSTJ0EBwWGdDAGmOdZtOC8Th8Gsoe3p++t5NwzuHAj6SM4ScvhXkMfgkEj&#10;9VeMerjTGTZftkQzjPgbAW5cREnimoCfJNPLGCb6NLI5jRBRAlSGLUbDMLdD49gq3dYN7BR5lkLe&#10;gIOr1h6sPlQ1+h7urWcw9hjXGE7nPuu5Ey5/AQAA//8DAFBLAwQUAAYACAAAACEAqhtbQd8AAAAI&#10;AQAADwAAAGRycy9kb3ducmV2LnhtbEyPwU7DMBBE70j8g7VIXBC126AohDhVqNQDvRE4wM2JTRJh&#10;r0PsNqFfz3KC265mNPOm2C7OspOZwuBRwnolgBlsvR6wk/D6sr/NgIWoUCvr0Uj4NgG25eVFoXLt&#10;Z3w2pzp2jEIw5EpCH+OYcx7a3jgVVn40SNqHn5yK9E4d15OaKdxZvhEi5U4NSA29Gs2uN+1nfXRU&#10;0uyrzL0Le64Pu6+36qm6eQyzlNdXS/UALJol/pnhF5/QoSSmxh9RB2YlbLJ1QlYJSQqM9CQRd8Aa&#10;Ou5T4GXB/w8ofwAAAP//AwBQSwECLQAUAAYACAAAACEAtoM4kv4AAADhAQAAEwAAAAAAAAAAAAAA&#10;AAAAAAAAW0NvbnRlbnRfVHlwZXNdLnhtbFBLAQItABQABgAIAAAAIQA4/SH/1gAAAJQBAAALAAAA&#10;AAAAAAAAAAAAAC8BAABfcmVscy8ucmVsc1BLAQItABQABgAIAAAAIQBcFZy2rgIAAFEFAAAOAAAA&#10;AAAAAAAAAAAAAC4CAABkcnMvZTJvRG9jLnhtbFBLAQItABQABgAIAAAAIQCqG1tB3wAAAAgBAAAP&#10;AAAAAAAAAAAAAAAAAAgFAABkcnMvZG93bnJldi54bWxQSwUGAAAAAAQABADzAAAAFAYAAAAA&#10;" filled="f" fillcolor="silver">
                <v:fill opacity="32896f"/>
              </v:round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4091305</wp:posOffset>
                </wp:positionH>
                <wp:positionV relativeFrom="paragraph">
                  <wp:posOffset>22225</wp:posOffset>
                </wp:positionV>
                <wp:extent cx="333375" cy="238125"/>
                <wp:effectExtent l="0" t="0" r="28575" b="28575"/>
                <wp:wrapNone/>
                <wp:docPr id="279" name="Lekerekített téglalap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812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790D3" id="Lekerekített téglalap 279" o:spid="_x0000_s1026" style="position:absolute;margin-left:322.15pt;margin-top:1.75pt;width:26.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tnUwIAAJIEAAAOAAAAZHJzL2Uyb0RvYy54bWysVFFu2zAM/R+wOwj6Xx2nTdIYdYoiXYcB&#10;3Vas2wEYSba1ypJGKXG6G+1jp+jFRstum23APoY5gEBK5CP5SObsfN8atlMYtLMlz48mnCkrnNS2&#10;LvnnT1evTjkLEawE46wq+b0K/Hz18sVZ5ws1dY0zUiEjEBuKzpe8idEXWRZEo1oIR84rS4+VwxYi&#10;qVhnEqEj9NZk08lknnUOpUcnVAh0ezk88lXCryol4oeqCioyU3LKLaYT07npz2x1BkWN4BstxjTg&#10;H7JoQVsK+gR1CRHYFvUfUK0W6IKr4pFwbeaqSguVaqBq8slv1dw24FWqhcgJ/omm8P9gxfvdDTIt&#10;Sz5dLDmz0FKTrtWdQnX38COqGFl8+F4bMOBZb0KEdT4U5Hfrb7AvOfhrJ+4Cs27dgK3VBaLrGgWS&#10;0sx7++wXh14J5Mo23TsnKRpso0vc7Stse0Bihe1Ti+6fWqT2kQm6PKZvMeNM0NP0+DSfzlIEKB6d&#10;PYb4RrmW9ULJ0W2t/EhjkCLA7jrE1CY5lgryC2dVa6jpOzAsn8/nixFxNM6geMRM1Tqj5ZU2JilY&#10;b9YGGbmWfD3pf0Mc4xsYbmcT+kbEMJgTI8TaIY6xrCv5ckbV/D1GD/YMdwiRCk3T3FP/2sokR9Bm&#10;kCmksWMvevqHNm6cvKdWoBsWgxaZhMbhN846WoqSh69bQMWZeWupncv85KTfoqSczBZTUvDwZXP4&#10;AlYQVMkjZ4O4jsPmbT3quqFIeSrXugsagUrHx1kZshqTpcFPhI1L2m/WoZ6snv9KVj8BAAD//wMA&#10;UEsDBBQABgAIAAAAIQDjn4In4QAAAAgBAAAPAAAAZHJzL2Rvd25yZXYueG1sTI/BTsMwEETvSPyD&#10;tUhcEHVKQ1RCNhWqCoeCEA09cHRjk0TE68h229CvZznBcTSjmTfFYrS9OBgfOkcI00kCwlDtdEcN&#10;wvb98XoOIkRFWvWODMK3CbAoz88KlWt3pI05VLERXEIhVwhtjEMuZahbY1WYuMEQe5/OWxVZ+kZq&#10;r45cbnt5kySZtKojXmjVYJatqb+qvUV4WqXP21dqTv7l47SK1XJ91b2tES8vxod7ENGM8S8Mv/iM&#10;DiUz7dyedBA9QpamM44izG5BsJ/dZXxlh5BOE5BlIf8fKH8AAAD//wMAUEsBAi0AFAAGAAgAAAAh&#10;ALaDOJL+AAAA4QEAABMAAAAAAAAAAAAAAAAAAAAAAFtDb250ZW50X1R5cGVzXS54bWxQSwECLQAU&#10;AAYACAAAACEAOP0h/9YAAACUAQAACwAAAAAAAAAAAAAAAAAvAQAAX3JlbHMvLnJlbHNQSwECLQAU&#10;AAYACAAAACEAfc6bZ1MCAACSBAAADgAAAAAAAAAAAAAAAAAuAgAAZHJzL2Uyb0RvYy54bWxQSwEC&#10;LQAUAAYACAAAACEA45+CJ+EAAAAIAQAADwAAAAAAAAAAAAAAAACtBAAAZHJzL2Rvd25yZXYueG1s&#10;UEsFBgAAAAAEAAQA8wAAALsFAAAAAA==&#10;" fillcolor="silver">
                <v:fill opacity="32896f"/>
              </v:roundrect>
            </w:pict>
          </mc:Fallback>
        </mc:AlternateConten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w:t>
      </w:r>
      <w:r w:rsidR="00915F28" w:rsidRPr="00AA0596">
        <w:rPr>
          <w:b/>
          <w:i/>
          <w:sz w:val="28"/>
          <w:szCs w:val="28"/>
        </w:rPr>
        <w:t>A1</w:t>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t xml:space="preserve">  </w:t>
      </w:r>
      <w:r w:rsidR="00915F28" w:rsidRPr="00AA0596">
        <w:rPr>
          <w:b/>
          <w:i/>
          <w:sz w:val="28"/>
          <w:szCs w:val="28"/>
        </w:rPr>
        <w:t>B1</w:t>
      </w:r>
    </w:p>
    <w:p w:rsidR="00915F28" w:rsidRPr="00DE5A24" w:rsidRDefault="00AA6C0F" w:rsidP="00915F28">
      <w:pPr>
        <w:pStyle w:val="Szveg"/>
        <w:ind w:left="0"/>
        <w:rPr>
          <w:b/>
          <w:i/>
          <w:sz w:val="16"/>
          <w:szCs w:val="16"/>
        </w:rPr>
      </w:pPr>
      <w:r>
        <w:rPr>
          <w:noProof/>
        </w:rPr>
        <mc:AlternateContent>
          <mc:Choice Requires="wps">
            <w:drawing>
              <wp:anchor distT="0" distB="0" distL="114300" distR="114300" simplePos="0" relativeHeight="251649536" behindDoc="0" locked="0" layoutInCell="1" allowOverlap="1">
                <wp:simplePos x="0" y="0"/>
                <wp:positionH relativeFrom="column">
                  <wp:posOffset>2281555</wp:posOffset>
                </wp:positionH>
                <wp:positionV relativeFrom="paragraph">
                  <wp:posOffset>105410</wp:posOffset>
                </wp:positionV>
                <wp:extent cx="1657350" cy="590550"/>
                <wp:effectExtent l="38100" t="0" r="19050" b="76200"/>
                <wp:wrapNone/>
                <wp:docPr id="283" name="Egyenes összekötő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5905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BE8B5" id="Egyenes összekötő 283"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8.3pt" to="310.1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TtTgIAAG0EAAAOAAAAZHJzL2Uyb0RvYy54bWysVM2O2jAQvlfqO1i+QxIgLESEVUWgl22L&#10;tNveje0Qax3bsr0EWvUh+jL7Aqu+V8fmp6W9VFU5GNsz880334wzu923Eu24dUKrEmf9FCOuqGZC&#10;bUv88WHVm2DkPFGMSK14iQ/c4dv561ezzhR8oBstGbcIQJQrOlPixntTJImjDW+J62vDFRhrbVvi&#10;4Wi3CbOkA/RWJoM0HSedtsxYTblzcFsdjXge8euaU/+hrh33SJYYuPm42rhuwprMZ6TYWmIaQU80&#10;yD+waIlQkPQCVRFP0JMVf0C1glrtdO37VLeJrmtBeawBqsnS36q5b4jhsRYQx5mLTO7/wdL3u7VF&#10;gpV4MBlipEgLTVpuD1xxh16enfvMH1+e/fdvKNhBrc64AoIWam1DvXSv7s2dpo8OKb1oiNryyPrh&#10;YAAoCxHJVUg4OAM5N907zcCHPHkdpdvXtkW1FOZTCAzgIA/ax14dLr3ie48oXGbj/GaYQ0sp2PJp&#10;msM+JCNFwAnRxjr/lusWhU2JpVBBS1KQ3Z3zR9ezS7hWeiWkhHtSSIW6Ek/zQR4DnJaCBWOwObvd&#10;LKRFOxImKv5Oea/crH5SLII1nLClYshHRbwVoJHkOGRoOcNIcng4YRe9PRESvI/0pAoZoWIgfNod&#10;h+rLNJ0uJ8vJqDcajJe9UVpVvTerxag3XmU3eTWsFosq+xrIZ6OiEYxxFfifBzwb/d0AnZ7acTQv&#10;I34RKrlGj+ID2fN/JB2bH/p9nJyNZoe1DdWFOYCZjs6n9xceza/n6PXzKzH/AQAA//8DAFBLAwQU&#10;AAYACAAAACEAB+lwK94AAAAKAQAADwAAAGRycy9kb3ducmV2LnhtbEyPwU7DMBBE70j8g7VI3KhN&#10;K6w0jVMhEEIIKkHpB7ixSVLidWQ7rfl7llM57szT7Ey1zm5gRxti71HB7UwAs9h402OrYPf5dFMA&#10;i0mj0YNHq+DHRljXlxeVLo0/4Yc9blPLKARjqRV0KY0l57HprNNx5keL5H354HSiM7TcBH2icDfw&#10;uRCSO90jfej0aB8623xvJ6dgcXjEYnOYNm+Fyc/veXzl8SUodX2V71fAks3pDMNffaoONXXa+wlN&#10;ZANl3C0XhJIhJTAC5FyQsCdBLCXwuuL/J9S/AAAA//8DAFBLAQItABQABgAIAAAAIQC2gziS/gAA&#10;AOEBAAATAAAAAAAAAAAAAAAAAAAAAABbQ29udGVudF9UeXBlc10ueG1sUEsBAi0AFAAGAAgAAAAh&#10;ADj9If/WAAAAlAEAAAsAAAAAAAAAAAAAAAAALwEAAF9yZWxzLy5yZWxzUEsBAi0AFAAGAAgAAAAh&#10;AFB4NO1OAgAAbQQAAA4AAAAAAAAAAAAAAAAALgIAAGRycy9lMm9Eb2MueG1sUEsBAi0AFAAGAAgA&#10;AAAhAAfpcCveAAAACgEAAA8AAAAAAAAAAAAAAAAAqAQAAGRycy9kb3ducmV2LnhtbFBLBQYAAAAA&#10;BAAEAPMAAACzBQAAAAA=&#10;">
                <v:stroke startarrow="block"/>
              </v:line>
            </w:pict>
          </mc:Fallback>
        </mc:AlternateContent>
      </w:r>
      <w:r w:rsidR="009C5012">
        <w:rPr>
          <w:noProof/>
        </w:rPr>
        <mc:AlternateContent>
          <mc:Choice Requires="wps">
            <w:drawing>
              <wp:anchor distT="0" distB="0" distL="114299" distR="114299" simplePos="0" relativeHeight="251719168" behindDoc="0" locked="0" layoutInCell="1" allowOverlap="1">
                <wp:simplePos x="0" y="0"/>
                <wp:positionH relativeFrom="column">
                  <wp:posOffset>1945639</wp:posOffset>
                </wp:positionH>
                <wp:positionV relativeFrom="paragraph">
                  <wp:posOffset>101600</wp:posOffset>
                </wp:positionV>
                <wp:extent cx="0" cy="208915"/>
                <wp:effectExtent l="76200" t="0" r="57150" b="57785"/>
                <wp:wrapNone/>
                <wp:docPr id="282" name="Egyenes összekötő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891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F913" id="Egyenes összekötő 282" o:spid="_x0000_s1026" style="position:absolute;flip:x y;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2pt,8pt" to="153.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7GVwIAAIkEAAAOAAAAZHJzL2Uyb0RvYy54bWysVM1uEzEQviPxDpbvyf6QlGTVTYWyCRwK&#10;RGrh7qy9Wate27KdbALiIXiZvkDFezHjpCmFC0Lk4IztmW9mPn+zl1f7TpGdcF4aXdJsmFIidG24&#10;1JuSfrpdDiaU+MA0Z8poUdKD8PRq9vLFZW8LkZvWKC4cARDti96WtA3BFkni61Z0zA+NFRouG+M6&#10;FmDrNgl3rAf0TiV5ml4kvXHcOlML7+G0Ol7SWcRvGlGHj03jRSCqpFBbiKuL6xrXZHbJio1jtpX1&#10;qQz2D1V0TGpIeoaqWGBk6+QfUJ2snfGmCcPadIlpGlmL2AN0k6W/dXPTMitiL0COt2ea/P+DrT/s&#10;Vo5IXtJ8klOiWQePtNgchBaePNx7/0XcPdyHH98J3gNbvfUFBM31ymG/9V7f2GtT33mizbxleiNi&#10;1bcHC0AZRiTPQnDjLeRc9+8NBx+2DSZSt29cRxol7TsMjNZntDANEEX28dUO51cT+0Dq42ENp3k6&#10;mWbjmJAViIVx1vnwVpiOoFFSJTXyyQq2u/YBa3tywWNtllKpqAmlSV/S6TgfxwBvlOR4iW7ebdZz&#10;5ciOoari75T3mRvmrJhvj34cLPRihTNbzaPVCsYXmpMQ2QpOAn9KUMzcCU6JEjBUaEXvwKQCb7Ch&#10;bKURCjiARk7WUXBfp+l0MVlMRoNRfrEYjNKqGrxZzkeDi2X2ely9qubzKvuGTWWjopWcC419PYo/&#10;G/2duE5jeJTtWf5nApPn6LFkKPbxPxYdhYFaOKpqbfhh5bA71AjoPTqfZhMH6td99Hr6gsx+AgAA&#10;//8DAFBLAwQUAAYACAAAACEAoavRLOAAAAAJAQAADwAAAGRycy9kb3ducmV2LnhtbEyPzU7DMBCE&#10;70i8g7VIXBB1CiEqIU6FkBCHHugPUtWbEy9JRLyObLcNfXoWcaDHnfk0O1PMR9uLA/rQOVIwnSQg&#10;kGpnOmoUfGxeb2cgQtRkdO8IFXxjgHl5eVHo3LgjrfCwjo3gEAq5VtDGOORShrpFq8PEDUjsfTpv&#10;deTTN9J4feRw28u7JMmk1R3xh1YP+NJi/bXeWwXVlN53zXBKTzerFB+29WL55hdKXV+Nz08gIo7x&#10;H4bf+lwdSu5UuT2ZIHoF90mWMspGxpsY+BMqBensEWRZyPMF5Q8AAAD//wMAUEsBAi0AFAAGAAgA&#10;AAAhALaDOJL+AAAA4QEAABMAAAAAAAAAAAAAAAAAAAAAAFtDb250ZW50X1R5cGVzXS54bWxQSwEC&#10;LQAUAAYACAAAACEAOP0h/9YAAACUAQAACwAAAAAAAAAAAAAAAAAvAQAAX3JlbHMvLnJlbHNQSwEC&#10;LQAUAAYACAAAACEAymH+xlcCAACJBAAADgAAAAAAAAAAAAAAAAAuAgAAZHJzL2Uyb0RvYy54bWxQ&#10;SwECLQAUAAYACAAAACEAoavRLOAAAAAJAQAADwAAAAAAAAAAAAAAAACxBAAAZHJzL2Rvd25yZXYu&#10;eG1sUEsFBgAAAAAEAAQA8wAAAL4FAAAAAA==&#10;">
                <v:stroke dashstyle="dash" startarrow="block"/>
              </v:line>
            </w:pict>
          </mc:Fallback>
        </mc:AlternateContent>
      </w:r>
    </w:p>
    <w:p w:rsidR="00915F28" w:rsidRDefault="00915F28" w:rsidP="00915F28">
      <w:pPr>
        <w:pStyle w:val="Szveg"/>
        <w:spacing w:before="0"/>
        <w:ind w:left="0"/>
        <w:rPr>
          <w:b/>
          <w:i/>
          <w:sz w:val="28"/>
        </w:rPr>
      </w:pPr>
    </w:p>
    <w:p w:rsidR="00915F28" w:rsidRPr="00AA0596" w:rsidRDefault="00AA6C0F" w:rsidP="00915F28">
      <w:pPr>
        <w:pStyle w:val="Szveg"/>
        <w:spacing w:before="0"/>
        <w:ind w:left="0"/>
        <w:rPr>
          <w:b/>
          <w:i/>
          <w:sz w:val="28"/>
        </w:rPr>
      </w:pPr>
      <w:r>
        <w:rPr>
          <w:noProof/>
        </w:rPr>
        <mc:AlternateContent>
          <mc:Choice Requires="wps">
            <w:drawing>
              <wp:anchor distT="0" distB="0" distL="114300" distR="114300" simplePos="0" relativeHeight="251714048" behindDoc="0" locked="0" layoutInCell="1" allowOverlap="1">
                <wp:simplePos x="0" y="0"/>
                <wp:positionH relativeFrom="column">
                  <wp:posOffset>1831186</wp:posOffset>
                </wp:positionH>
                <wp:positionV relativeFrom="paragraph">
                  <wp:posOffset>148593</wp:posOffset>
                </wp:positionV>
                <wp:extent cx="288225" cy="258530"/>
                <wp:effectExtent l="57150" t="57150" r="36195" b="65405"/>
                <wp:wrapNone/>
                <wp:docPr id="285" name="Lekerekített téglalap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288225" cy="25853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DCD7A" id="Lekerekített téglalap 285" o:spid="_x0000_s1026" style="position:absolute;margin-left:144.2pt;margin-top:11.7pt;width:22.7pt;height:20.35pt;rotation:2895607fd;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lfxwIAAHcFAAAOAAAAZHJzL2Uyb0RvYy54bWysVO1u0zAU/Y/EO1j+3+WDpE2jpdPUtAhp&#10;wMTgAdzYacIc29hu04F4IH7wFHsxrp206+APQmxSauden5xz7/G9vDp0HO2ZNq0UBY4uQoyYqCRt&#10;xbbAnz6uJxlGxhJBCZeCFfiBGXy1ePnislc5i2UjOWUaAYgwea8K3Fir8iAwVcM6Yi6kYgKCtdQd&#10;sbDV24Bq0gN6x4M4DKdBLzVVWlbMGHhbDkG88Ph1zSr7vq4Ns4gXGLhZ/9T+uXHPYHFJ8q0mqmmr&#10;kQb5BxYdaQV89ARVEkvQTrd/QHVtpaWRtb2oZBfIum4r5jWAmij8Tc1dQxTzWqA4Rp3KZP4fbPVu&#10;f6tRSwscZylGgnTQpBt2zzS7f/xpmbXIPv7YcsKJQi4FCtYrk8O5O3WrnWSjbmR1b5CQy4aILbvW&#10;WvYNIxRoRi4/eHbAbQwcRZv+raTwNbKz0tfuUOsOaQk9iqdpFIYz/xZqhA6+YQ+nhrGDRRW8jLMs&#10;joF2BaE4zdJXvqEByR2U46a0sa+Z7JBbFFjLnaAfwBQemexvjPVNo6NwQj9jVHccLLAnHEXT6XTm&#10;FZB8TAbsI6Y7KeS65dybiAvUF3ieAh9fFclb6oJ+o7ebJdcIQEGD/xthzXmaQy6JaYY8CiuXRXJP&#10;269cWVeC+rUlLR/WQIoLlwh1GSW5Cnn/fZuH81W2ypJJEk9XkyQsy8n1eplMputolpavyuWyjL47&#10;ylGSNy2lTDjWx7sQJX/ntfFWDi4+3YZn6sx5EZah+x/awFVDBsmpK82xMkM62Acs9lSl4DlPHwax&#10;x18v3xvOeWzw6kbSB/CbdxbMAJhWYIVG6q8Y9XDzC2y+7IhmGPE3Ajw7j5LEjQq/SdJZDBt9Htmc&#10;R4ioAKrAFqNhubTDeNkp3W4b+FLkVQp5DT6vWwu98/wGVuMGbrdXME4iNz7O9z7raV4ufgEAAP//&#10;AwBQSwMEFAAGAAgAAAAhAPp6Q1vdAAAACQEAAA8AAABkcnMvZG93bnJldi54bWxMj81OwzAQhO9I&#10;vIO1SNyo0zoqIY1ToUjAmRaJqxNvftrYjmw3Td+e5QSn3dWMZr8p9osZ2Yw+DM5KWK8SYGgbpwfb&#10;Sfg6vj1lwEJUVqvRWZRwwwD78v6uULl2V/uJ8yF2jEJsyJWEPsYp5zw0PRoVVm5CS1rrvFGRTt9x&#10;7dWVws3IN0my5UYNlj70asKqx+Z8uBgJ9e27F9XH2Vd4fE/b59O8vDStlI8Py+sOWMQl/pnhF5/Q&#10;oSSm2l2sDmyUsMmylKy0CJpkEEJQl1rCNl0DLwv+v0H5AwAA//8DAFBLAQItABQABgAIAAAAIQC2&#10;gziS/gAAAOEBAAATAAAAAAAAAAAAAAAAAAAAAABbQ29udGVudF9UeXBlc10ueG1sUEsBAi0AFAAG&#10;AAgAAAAhADj9If/WAAAAlAEAAAsAAAAAAAAAAAAAAAAALwEAAF9yZWxzLy5yZWxzUEsBAi0AFAAG&#10;AAgAAAAhAG6Y+V/HAgAAdwUAAA4AAAAAAAAAAAAAAAAALgIAAGRycy9lMm9Eb2MueG1sUEsBAi0A&#10;FAAGAAgAAAAhAPp6Q1vdAAAACQEAAA8AAAAAAAAAAAAAAAAAIQUAAGRycy9kb3ducmV2LnhtbFBL&#10;BQYAAAAABAAEAPMAAAArBgAAAAA=&#10;" filled="f" fillcolor="silver">
                <v:fill opacity="32896f"/>
                <v:stroke dashstyle="dash"/>
              </v:roundrect>
            </w:pict>
          </mc:Fallback>
        </mc:AlternateContent>
      </w:r>
    </w:p>
    <w:p w:rsidR="00915F28" w:rsidRPr="00AA0596" w:rsidRDefault="00915F28" w:rsidP="00915F28">
      <w:pPr>
        <w:pStyle w:val="Szveg"/>
        <w:spacing w:before="0"/>
        <w:ind w:left="0"/>
        <w:rPr>
          <w:b/>
          <w:i/>
          <w:sz w:val="28"/>
          <w:szCs w:val="28"/>
        </w:rPr>
      </w:pPr>
      <w:r w:rsidRPr="00AA0596">
        <w:rPr>
          <w:b/>
          <w:i/>
          <w:sz w:val="28"/>
        </w:rPr>
        <w:tab/>
      </w:r>
      <w:r w:rsidRPr="00AA0596">
        <w:rPr>
          <w:b/>
          <w:i/>
          <w:sz w:val="28"/>
        </w:rPr>
        <w:tab/>
      </w:r>
      <w:r w:rsidRPr="00AA0596">
        <w:rPr>
          <w:b/>
          <w:i/>
          <w:sz w:val="28"/>
        </w:rPr>
        <w:tab/>
      </w:r>
      <w:r w:rsidRPr="00AA0596">
        <w:rPr>
          <w:b/>
          <w:i/>
          <w:sz w:val="28"/>
        </w:rPr>
        <w:tab/>
        <w:t xml:space="preserve"> </w:t>
      </w:r>
      <w:r w:rsidRPr="00AA0596">
        <w:rPr>
          <w:b/>
          <w:i/>
          <w:sz w:val="28"/>
          <w:szCs w:val="28"/>
        </w:rPr>
        <w:t>A2</w:t>
      </w:r>
    </w:p>
    <w:p w:rsidR="00915F28" w:rsidRPr="00F81405" w:rsidRDefault="00915F28" w:rsidP="00915F28">
      <w:pPr>
        <w:rPr>
          <w:sz w:val="28"/>
          <w:szCs w:val="28"/>
          <w:lang w:val="en-U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Dispatch to </w:t>
            </w:r>
            <w:r w:rsidRPr="00F81405">
              <w:rPr>
                <w:i/>
                <w:sz w:val="24"/>
                <w:szCs w:val="24"/>
              </w:rPr>
              <w:t>B</w:t>
            </w:r>
            <w:r>
              <w:rPr>
                <w:sz w:val="24"/>
                <w:szCs w:val="24"/>
              </w:rPr>
              <w:t>; transaction code 41; material</w:t>
            </w:r>
          </w:p>
          <w:p w:rsidR="00915F28" w:rsidRDefault="00915F28" w:rsidP="00395692">
            <w:pPr>
              <w:pStyle w:val="Szveg"/>
              <w:numPr>
                <w:ilvl w:val="0"/>
                <w:numId w:val="49"/>
              </w:numPr>
              <w:tabs>
                <w:tab w:val="clear" w:pos="1069"/>
              </w:tabs>
              <w:spacing w:before="60" w:after="60"/>
              <w:ind w:left="1072" w:hanging="998"/>
              <w:jc w:val="left"/>
              <w:rPr>
                <w:sz w:val="24"/>
                <w:szCs w:val="24"/>
              </w:rPr>
            </w:pPr>
            <w:r>
              <w:rPr>
                <w:sz w:val="24"/>
                <w:szCs w:val="24"/>
              </w:rPr>
              <w:t xml:space="preserve">Arrival from </w:t>
            </w:r>
            <w:r w:rsidRPr="00F81405">
              <w:rPr>
                <w:i/>
                <w:sz w:val="24"/>
                <w:szCs w:val="24"/>
              </w:rPr>
              <w:t>B</w:t>
            </w:r>
            <w:r>
              <w:rPr>
                <w:sz w:val="24"/>
                <w:szCs w:val="24"/>
              </w:rPr>
              <w:t>; transaction code 51; finished goods</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A2</w:t>
            </w:r>
          </w:p>
        </w:tc>
        <w:tc>
          <w:tcPr>
            <w:tcW w:w="6300" w:type="dxa"/>
          </w:tcPr>
          <w:p w:rsidR="00915F28" w:rsidRDefault="00B85E79" w:rsidP="00846AF7">
            <w:pPr>
              <w:pStyle w:val="Szveg"/>
              <w:numPr>
                <w:ilvl w:val="0"/>
                <w:numId w:val="87"/>
              </w:numPr>
              <w:spacing w:before="60" w:after="60"/>
              <w:ind w:left="841" w:hanging="794"/>
              <w:jc w:val="left"/>
              <w:rPr>
                <w:sz w:val="24"/>
                <w:szCs w:val="24"/>
              </w:rPr>
            </w:pPr>
            <w:r>
              <w:rPr>
                <w:sz w:val="24"/>
                <w:szCs w:val="24"/>
              </w:rPr>
              <w:t xml:space="preserve">    </w:t>
            </w:r>
            <w:r w:rsidR="00915F28">
              <w:rPr>
                <w:sz w:val="24"/>
                <w:szCs w:val="24"/>
              </w:rPr>
              <w:t>Nothing</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B1</w:t>
            </w:r>
          </w:p>
        </w:tc>
        <w:tc>
          <w:tcPr>
            <w:tcW w:w="6300" w:type="dxa"/>
          </w:tcPr>
          <w:p w:rsidR="00915F28" w:rsidRDefault="00915F28" w:rsidP="00395692">
            <w:pPr>
              <w:pStyle w:val="Szveg"/>
              <w:numPr>
                <w:ilvl w:val="0"/>
                <w:numId w:val="49"/>
              </w:numPr>
              <w:tabs>
                <w:tab w:val="clear" w:pos="1069"/>
              </w:tabs>
              <w:spacing w:before="60"/>
              <w:ind w:hanging="997"/>
              <w:jc w:val="left"/>
              <w:rPr>
                <w:sz w:val="24"/>
                <w:szCs w:val="24"/>
              </w:rPr>
            </w:pPr>
            <w:r>
              <w:rPr>
                <w:sz w:val="24"/>
                <w:szCs w:val="24"/>
              </w:rPr>
              <w:t xml:space="preserve">Arrival from </w:t>
            </w:r>
            <w:r>
              <w:rPr>
                <w:i/>
                <w:sz w:val="24"/>
                <w:szCs w:val="24"/>
              </w:rPr>
              <w:t>A</w:t>
            </w:r>
            <w:r>
              <w:rPr>
                <w:sz w:val="24"/>
                <w:szCs w:val="24"/>
              </w:rPr>
              <w:t>; transaction code 41; material</w:t>
            </w:r>
          </w:p>
          <w:p w:rsidR="00915F28" w:rsidRDefault="00915F28" w:rsidP="00395692">
            <w:pPr>
              <w:pStyle w:val="Szveg"/>
              <w:numPr>
                <w:ilvl w:val="0"/>
                <w:numId w:val="49"/>
              </w:numPr>
              <w:tabs>
                <w:tab w:val="clear" w:pos="1069"/>
              </w:tabs>
              <w:spacing w:before="60" w:after="60"/>
              <w:ind w:left="1072" w:hanging="998"/>
              <w:jc w:val="left"/>
              <w:rPr>
                <w:sz w:val="24"/>
                <w:szCs w:val="24"/>
              </w:rPr>
            </w:pPr>
            <w:r>
              <w:rPr>
                <w:sz w:val="24"/>
                <w:szCs w:val="24"/>
              </w:rPr>
              <w:t xml:space="preserve">Dispatch to </w:t>
            </w:r>
            <w:r>
              <w:rPr>
                <w:i/>
                <w:sz w:val="24"/>
                <w:szCs w:val="24"/>
              </w:rPr>
              <w:t>A</w:t>
            </w:r>
            <w:r>
              <w:rPr>
                <w:sz w:val="24"/>
                <w:szCs w:val="24"/>
              </w:rPr>
              <w:t>; transaction code 51; finished goods</w:t>
            </w:r>
          </w:p>
        </w:tc>
      </w:tr>
    </w:tbl>
    <w:p w:rsidR="00915F28" w:rsidRPr="001B4099" w:rsidRDefault="00915F28" w:rsidP="001B4099">
      <w:pPr>
        <w:rPr>
          <w:sz w:val="2"/>
          <w:szCs w:val="2"/>
        </w:rPr>
      </w:pPr>
    </w:p>
    <w:p w:rsidR="00833C7B" w:rsidRDefault="00833C7B" w:rsidP="001B4099">
      <w:pPr>
        <w:tabs>
          <w:tab w:val="left" w:pos="709"/>
        </w:tabs>
        <w:spacing w:after="0" w:line="240" w:lineRule="auto"/>
        <w:jc w:val="both"/>
        <w:rPr>
          <w:rFonts w:ascii="Garamond" w:eastAsia="Times New Roman" w:hAnsi="Garamond" w:cs="Arial"/>
          <w:b/>
          <w:sz w:val="28"/>
          <w:szCs w:val="28"/>
          <w:lang w:eastAsia="hu-HU"/>
        </w:rPr>
      </w:pPr>
    </w:p>
    <w:p w:rsidR="00833C7B" w:rsidRDefault="00833C7B" w:rsidP="001B4099">
      <w:pPr>
        <w:tabs>
          <w:tab w:val="left" w:pos="709"/>
        </w:tabs>
        <w:spacing w:after="0" w:line="240" w:lineRule="auto"/>
        <w:jc w:val="both"/>
        <w:rPr>
          <w:rFonts w:ascii="Garamond" w:eastAsia="Times New Roman" w:hAnsi="Garamond" w:cs="Arial"/>
          <w:b/>
          <w:sz w:val="28"/>
          <w:szCs w:val="28"/>
          <w:lang w:eastAsia="hu-HU"/>
        </w:rPr>
      </w:pPr>
    </w:p>
    <w:p w:rsidR="009E5209" w:rsidRDefault="009E5209" w:rsidP="001B4099">
      <w:pPr>
        <w:tabs>
          <w:tab w:val="left" w:pos="709"/>
        </w:tabs>
        <w:spacing w:after="0" w:line="240" w:lineRule="auto"/>
        <w:jc w:val="both"/>
        <w:rPr>
          <w:rFonts w:ascii="Garamond" w:eastAsia="Times New Roman" w:hAnsi="Garamond" w:cs="Arial"/>
          <w:b/>
          <w:sz w:val="28"/>
          <w:szCs w:val="28"/>
          <w:lang w:eastAsia="hu-HU"/>
        </w:rPr>
      </w:pPr>
    </w:p>
    <w:p w:rsidR="009E5209" w:rsidRDefault="009E5209" w:rsidP="001B4099">
      <w:pPr>
        <w:tabs>
          <w:tab w:val="left" w:pos="709"/>
        </w:tabs>
        <w:spacing w:after="0" w:line="240" w:lineRule="auto"/>
        <w:jc w:val="both"/>
        <w:rPr>
          <w:rFonts w:ascii="Garamond" w:eastAsia="Times New Roman" w:hAnsi="Garamond" w:cs="Arial"/>
          <w:b/>
          <w:sz w:val="28"/>
          <w:szCs w:val="28"/>
          <w:lang w:eastAsia="hu-HU"/>
        </w:rPr>
      </w:pPr>
    </w:p>
    <w:p w:rsidR="00915F28" w:rsidRPr="001B4099" w:rsidRDefault="00915F28" w:rsidP="001B4099">
      <w:pPr>
        <w:tabs>
          <w:tab w:val="left" w:pos="709"/>
        </w:tabs>
        <w:spacing w:after="0" w:line="240" w:lineRule="auto"/>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lastRenderedPageBreak/>
        <w:t>2.1.2.</w:t>
      </w:r>
      <w:r w:rsidRPr="001B4099">
        <w:rPr>
          <w:rFonts w:ascii="Garamond" w:eastAsia="Times New Roman" w:hAnsi="Garamond" w:cs="Arial"/>
          <w:b/>
          <w:sz w:val="28"/>
          <w:szCs w:val="28"/>
          <w:lang w:eastAsia="hu-HU"/>
        </w:rPr>
        <w:tab/>
        <w:t>Double processing – in the same Member State</w:t>
      </w:r>
    </w:p>
    <w:p w:rsidR="00915F28" w:rsidRPr="00FF47AC" w:rsidRDefault="00915F28" w:rsidP="001B4099">
      <w:pPr>
        <w:spacing w:before="120"/>
        <w:ind w:left="709"/>
        <w:jc w:val="both"/>
        <w:rPr>
          <w:rFonts w:ascii="Arial" w:hAnsi="Arial" w:cs="Arial"/>
          <w:lang w:val="en-US"/>
        </w:rPr>
      </w:pPr>
      <w:r w:rsidRPr="00FF47AC">
        <w:rPr>
          <w:rFonts w:ascii="Arial" w:hAnsi="Arial" w:cs="Arial"/>
          <w:i/>
          <w:lang w:val="en-US"/>
        </w:rPr>
        <w:t>A1</w:t>
      </w:r>
      <w:r w:rsidRPr="00FF47AC">
        <w:rPr>
          <w:rFonts w:ascii="Arial" w:hAnsi="Arial" w:cs="Arial"/>
          <w:lang w:val="en-US"/>
        </w:rPr>
        <w:t xml:space="preserve"> transports material in its possession for processing to </w:t>
      </w:r>
      <w:r w:rsidRPr="00FF47AC">
        <w:rPr>
          <w:rFonts w:ascii="Arial" w:hAnsi="Arial" w:cs="Arial"/>
          <w:i/>
          <w:lang w:val="en-US"/>
        </w:rPr>
        <w:t>B1</w:t>
      </w:r>
      <w:r w:rsidRPr="00FF47AC">
        <w:rPr>
          <w:rFonts w:ascii="Arial" w:hAnsi="Arial" w:cs="Arial"/>
          <w:lang w:val="en-US"/>
        </w:rPr>
        <w:t xml:space="preserve">. The first processing operation is done by </w:t>
      </w:r>
      <w:r w:rsidRPr="00FF47AC">
        <w:rPr>
          <w:rFonts w:ascii="Arial" w:hAnsi="Arial" w:cs="Arial"/>
          <w:i/>
          <w:lang w:val="en-US"/>
        </w:rPr>
        <w:t>B1,</w:t>
      </w:r>
      <w:r w:rsidRPr="00FF47AC">
        <w:rPr>
          <w:rFonts w:ascii="Arial" w:hAnsi="Arial" w:cs="Arial"/>
          <w:lang w:val="en-US"/>
        </w:rPr>
        <w:t xml:space="preserve"> then the product is delivered for the second processing to </w:t>
      </w:r>
      <w:r w:rsidRPr="00FF47AC">
        <w:rPr>
          <w:rFonts w:ascii="Arial" w:hAnsi="Arial" w:cs="Arial"/>
          <w:i/>
          <w:lang w:val="en-US"/>
        </w:rPr>
        <w:t>B2</w:t>
      </w:r>
      <w:r w:rsidRPr="00FF47AC">
        <w:rPr>
          <w:rFonts w:ascii="Arial" w:hAnsi="Arial" w:cs="Arial"/>
          <w:lang w:val="en-US"/>
        </w:rPr>
        <w:t xml:space="preserve">. The finished goods are transported to </w:t>
      </w:r>
      <w:r w:rsidRPr="00FF47AC">
        <w:rPr>
          <w:rFonts w:ascii="Arial" w:hAnsi="Arial" w:cs="Arial"/>
          <w:i/>
          <w:lang w:val="en-US"/>
        </w:rPr>
        <w:t>A1</w:t>
      </w:r>
      <w:r w:rsidRPr="00FF47AC">
        <w:rPr>
          <w:rFonts w:ascii="Arial" w:hAnsi="Arial" w:cs="Arial"/>
          <w:lang w:val="en-US"/>
        </w:rPr>
        <w:t xml:space="preserve"> from </w:t>
      </w:r>
      <w:r w:rsidRPr="00FF47AC">
        <w:rPr>
          <w:rFonts w:ascii="Arial" w:hAnsi="Arial" w:cs="Arial"/>
          <w:i/>
          <w:lang w:val="en-US"/>
        </w:rPr>
        <w:t>B2</w:t>
      </w:r>
      <w:r w:rsidRPr="00FF47AC">
        <w:rPr>
          <w:rFonts w:ascii="Arial" w:hAnsi="Arial" w:cs="Arial"/>
          <w:lang w:val="en-US"/>
        </w:rPr>
        <w:t xml:space="preserve">. </w:t>
      </w:r>
      <w:r w:rsidRPr="00FF47AC">
        <w:rPr>
          <w:rFonts w:ascii="Arial" w:hAnsi="Arial" w:cs="Arial"/>
          <w:i/>
          <w:lang w:val="en-US"/>
        </w:rPr>
        <w:t>B1</w:t>
      </w:r>
      <w:r w:rsidRPr="00FF47AC">
        <w:rPr>
          <w:rFonts w:ascii="Arial" w:hAnsi="Arial" w:cs="Arial"/>
          <w:lang w:val="en-US"/>
        </w:rPr>
        <w:t xml:space="preserve"> and </w:t>
      </w:r>
      <w:r w:rsidRPr="00FF47AC">
        <w:rPr>
          <w:rFonts w:ascii="Arial" w:hAnsi="Arial" w:cs="Arial"/>
          <w:i/>
          <w:lang w:val="en-US"/>
        </w:rPr>
        <w:t>B2</w:t>
      </w:r>
      <w:r w:rsidRPr="00FF47AC">
        <w:rPr>
          <w:rFonts w:ascii="Arial" w:hAnsi="Arial" w:cs="Arial"/>
          <w:lang w:val="en-US"/>
        </w:rPr>
        <w:t xml:space="preserve"> charge for their respective parts of the processing to </w:t>
      </w:r>
      <w:r w:rsidRPr="00FF47AC">
        <w:rPr>
          <w:rFonts w:ascii="Arial" w:hAnsi="Arial" w:cs="Arial"/>
          <w:i/>
          <w:lang w:val="en-US"/>
        </w:rPr>
        <w:t>A1</w:t>
      </w:r>
      <w:r w:rsidRPr="00FF47AC">
        <w:rPr>
          <w:rFonts w:ascii="Arial" w:hAnsi="Arial" w:cs="Arial"/>
          <w:lang w:val="en-US"/>
        </w:rPr>
        <w:t xml:space="preserve">. </w:t>
      </w:r>
    </w:p>
    <w:p w:rsidR="00915F28" w:rsidRPr="00AA0596" w:rsidRDefault="00915F28" w:rsidP="00525A58">
      <w:pPr>
        <w:ind w:left="360"/>
        <w:rPr>
          <w:b/>
          <w:i/>
          <w:sz w:val="24"/>
          <w:szCs w:val="24"/>
        </w:rPr>
      </w:pPr>
      <w:r w:rsidRPr="004C28F2">
        <w:rPr>
          <w:b/>
          <w:i/>
          <w:lang w:val="en-US"/>
        </w:rPr>
        <w:tab/>
      </w:r>
      <w:r w:rsidRPr="004C28F2">
        <w:rPr>
          <w:b/>
          <w:i/>
          <w:lang w:val="en-US"/>
        </w:rPr>
        <w:tab/>
      </w:r>
      <w:r w:rsidRPr="004C28F2">
        <w:rPr>
          <w:b/>
          <w:i/>
          <w:lang w:val="en-US"/>
        </w:rPr>
        <w:tab/>
        <w:t xml:space="preserve">    Member State A</w:t>
      </w:r>
      <w:r w:rsidRPr="004C28F2">
        <w:rPr>
          <w:b/>
          <w:i/>
          <w:lang w:val="en-US"/>
        </w:rPr>
        <w:tab/>
      </w:r>
      <w:r w:rsidRPr="004C28F2">
        <w:rPr>
          <w:b/>
          <w:i/>
          <w:lang w:val="en-US"/>
        </w:rPr>
        <w:tab/>
      </w:r>
      <w:r w:rsidRPr="004C28F2">
        <w:rPr>
          <w:b/>
          <w:i/>
          <w:lang w:val="en-US"/>
        </w:rPr>
        <w:tab/>
        <w:t xml:space="preserve">   Member State B</w:t>
      </w:r>
    </w:p>
    <w:p w:rsidR="00915F28" w:rsidRPr="00AA0596" w:rsidRDefault="00E87EE5" w:rsidP="00915F28">
      <w:pPr>
        <w:pStyle w:val="Szveg"/>
        <w:spacing w:before="60"/>
        <w:ind w:left="0"/>
        <w:rPr>
          <w:b/>
          <w:i/>
          <w:sz w:val="24"/>
          <w:szCs w:val="24"/>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2281555</wp:posOffset>
                </wp:positionH>
                <wp:positionV relativeFrom="paragraph">
                  <wp:posOffset>62865</wp:posOffset>
                </wp:positionV>
                <wp:extent cx="1581150" cy="0"/>
                <wp:effectExtent l="38100" t="76200" r="0" b="95250"/>
                <wp:wrapNone/>
                <wp:docPr id="288" name="Egyenes összekötő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20929" id="Egyenes összekötő 288"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65pt,4.95pt" to="304.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VUgIAAIAEAAAOAAAAZHJzL2Uyb0RvYy54bWysVE1uEzEU3iNxB8v7ZDIhKemokwplEjYF&#10;KrWwd2xPxqrHtmwnk4A4BJfpBSruxXueNG1hgxBZOLbf7/e9z3NxuW812UkflDUlzYcjSqThViiz&#10;Kenn29VgRkmIzAimrZElPchAL+evX110rpBj21gtpCeQxISicyVtYnRFlgXeyJaFoXXSgLG2vmUR&#10;jn6TCc86yN7qbDwanWWd9cJ5y2UIcFv1RjpP+eta8viproOMRJcUeotp9Wld45rNL1ix8cw1ih/b&#10;YP/QRcuUgaKnVBWLjGy9+iNVq7i3wdZxyG2b2bpWXCYMgCYf/YbmpmFOJixATnAnmsL/S8s/7q49&#10;UaKk4xmMyrAWhrTcHKSRgTzch/BV3j3cx58/CNqBrc6FAoIW5tojXr43N+7K8rtAjF00zGxk6vr2&#10;4CBRjhHZixA8BAc1190HK8CHbaNN1O1r35JaK/cFAzE50EP2aVaH06zkPhIOl/l0ludTGCl/tGWs&#10;wBQY6HyI76VtCW5KqpVBGlnBdlchYktPLnht7EppnaSgDelKej4dT1NAsFoJNKJb8Jv1QnuyYyim&#10;9Ev4wPLcDWtWLDS9n4BdrzJvt0akIo1kYmkEiYmk6BXQpiXFyq0UlGgJbwl3yTsypcG7b1sb7ARI&#10;ACDHXa+zb+ej8+VsOZsMJuOz5WAyqqrBu9ViMjhb5W+n1Ztqsajy7wgqnxSNEkIaxPWo+Xzyd5o6&#10;vr5erSfVnwjMXmZPTEOzj/+p6aQHlEAvprUVh2uP6FAaIPPkfHyS+I6en5PX04dj/gsAAP//AwBQ&#10;SwMEFAAGAAgAAAAhAN3pE/fbAAAABwEAAA8AAABkcnMvZG93bnJldi54bWxMjsFOwzAQRO9I/IO1&#10;SFwQdUrUKEnjVBWCC5wocOjNjZckqr2OYqcNf8/ChR6fZjTzqs3srDjhGHpPCpaLBARS401PrYKP&#10;9+f7HESImoy2nlDBNwbY1NdXlS6NP9MbnnaxFTxCodQKuhiHUsrQdOh0WPgBibMvPzodGcdWmlGf&#10;edxZ+ZAkmXS6J37o9ICPHTbH3eQUxNcp83aZ3b08bcP+Mz02cmVypW5v5u0aRMQ5/pfhV5/VoWan&#10;g5/IBGEVpKsi5aqCogDBeZbkzIc/lnUlL/3rHwAAAP//AwBQSwECLQAUAAYACAAAACEAtoM4kv4A&#10;AADhAQAAEwAAAAAAAAAAAAAAAAAAAAAAW0NvbnRlbnRfVHlwZXNdLnhtbFBLAQItABQABgAIAAAA&#10;IQA4/SH/1gAAAJQBAAALAAAAAAAAAAAAAAAAAC8BAABfcmVscy8ucmVsc1BLAQItABQABgAIAAAA&#10;IQADn/gVUgIAAIAEAAAOAAAAAAAAAAAAAAAAAC4CAABkcnMvZTJvRG9jLnhtbFBLAQItABQABgAI&#10;AAAAIQDd6RP32wAAAAcBAAAPAAAAAAAAAAAAAAAAAKwEAABkcnMvZG93bnJldi54bWxQSwUGAAAA&#10;AAQABADzAAAAtAUAAAAA&#10;">
                <v:stroke dashstyle="dash" startarrow="block"/>
              </v:line>
            </w:pict>
          </mc:Fallback>
        </mc:AlternateContent>
      </w: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2281555</wp:posOffset>
                </wp:positionH>
                <wp:positionV relativeFrom="paragraph">
                  <wp:posOffset>177165</wp:posOffset>
                </wp:positionV>
                <wp:extent cx="1619250" cy="0"/>
                <wp:effectExtent l="0" t="76200" r="19050" b="95250"/>
                <wp:wrapNone/>
                <wp:docPr id="287" name="Egyenes összekötő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8019" id="Egyenes összekötő 287"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65pt,13.95pt" to="307.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lWSAIAAGgEAAAOAAAAZHJzL2Uyb0RvYy54bWysVMFuGjEQvVfqP1i+k2UpEFhliSoWeklb&#10;pKS9G9vLWvHalu2w0KofkZ/JD0T9r84YQpL2UlXlYMaemec3M897cblrNdlKH5Q1Jc3P+pRIw61Q&#10;ZlPSLzfL3oSSEJkRTFsjS7qXgV7O3r656FwhB7axWkhPAMSEonMlbWJ0RZYF3siWhTPrpAFnbX3L&#10;Imz9JhOedYDe6mzQ74+zznrhvOUyBDitDk46S/h1LXn8XNdBRqJLCtxiWn1a17hmswtWbDxzjeJH&#10;GuwfWLRMGbj0BFWxyMidV39AtYp7G2wdz7htM1vXistUA1ST93+r5rphTqZaoDnBndoU/h8s/7Rd&#10;eaJESQeTc0oMa2FIi81eGhnI40MI3+Tt40P8eU/QD93qXCggaW5WHuvlO3Ptriy/DcTYecPMRibW&#10;N3sHQDlmZK9ScBMc3LnuPloBMewu2tS6Xe1bUmvlvmIigkN7yC7Nan+aldxFwuEwH+fTwQhGyp98&#10;GSsQAhOdD/GDtC1Bo6RaGWwjK9j2KkSk9ByCx8YuldZJCtqQrqTT0WCUEoLVSqATw4LfrOfaky1D&#10;MaVfqg88L8O8vTMigTWSicXRjkxpsElMjYleQau0pHhbKwUlWsL7QetATxu8EYoFwkfroKfv0/50&#10;MVlMhr3hYLzoDftV1Xu/nA9742V+PqreVfN5lf9A8vmwaJQQ0iD/J23nw7/TzvGVHVR5UvepUdlr&#10;9NRRIPv0n0inueOoD6JZW7FfeawOJQByTsHHp4fv5eU+RT1/IGa/AAAA//8DAFBLAwQUAAYACAAA&#10;ACEAjlxM5N8AAAAJAQAADwAAAGRycy9kb3ducmV2LnhtbEyPTU/DMAyG70j8h8hI3FjafUFL0wkh&#10;kDihsSEkbllj2rLGKUm2Fn49Rhzg6NePXj8uVqPtxBF9aB0pSCcJCKTKmZZqBc/b+4srECFqMrpz&#10;hAo+McCqPD0pdG7cQE943MRacAmFXCtoYuxzKUPVoNVh4nok3r05b3Xk0dfSeD1wue3kNEmW0uqW&#10;+EKje7xtsNpvDlZBth0Wbu33L/O0/Xj9unuP/cNjVOr8bLy5BhFxjH8w/OizOpTstHMHMkF0CmaL&#10;bMaogullBoKBZTrnYPcbyLKQ/z8ovwEAAP//AwBQSwECLQAUAAYACAAAACEAtoM4kv4AAADhAQAA&#10;EwAAAAAAAAAAAAAAAAAAAAAAW0NvbnRlbnRfVHlwZXNdLnhtbFBLAQItABQABgAIAAAAIQA4/SH/&#10;1gAAAJQBAAALAAAAAAAAAAAAAAAAAC8BAABfcmVscy8ucmVsc1BLAQItABQABgAIAAAAIQBhZMlW&#10;SAIAAGgEAAAOAAAAAAAAAAAAAAAAAC4CAABkcnMvZTJvRG9jLnhtbFBLAQItABQABgAIAAAAIQCO&#10;XEzk3wAAAAkBAAAPAAAAAAAAAAAAAAAAAKIEAABkcnMvZG93bnJldi54bWxQSwUGAAAAAAQABADz&#10;AAAArgUAAAAA&#10;">
                <v:stroke endarrow="block"/>
              </v:line>
            </w:pict>
          </mc:Fallback>
        </mc:AlternateContent>
      </w:r>
      <w:r w:rsidR="005514D6">
        <w:rPr>
          <w:noProof/>
        </w:rPr>
        <mc:AlternateContent>
          <mc:Choice Requires="wps">
            <w:drawing>
              <wp:anchor distT="0" distB="0" distL="114300" distR="114300" simplePos="0" relativeHeight="251650560" behindDoc="0" locked="0" layoutInCell="1" allowOverlap="1">
                <wp:simplePos x="0" y="0"/>
                <wp:positionH relativeFrom="column">
                  <wp:posOffset>4043680</wp:posOffset>
                </wp:positionH>
                <wp:positionV relativeFrom="paragraph">
                  <wp:posOffset>5715</wp:posOffset>
                </wp:positionV>
                <wp:extent cx="454660" cy="257175"/>
                <wp:effectExtent l="0" t="0" r="21590" b="28575"/>
                <wp:wrapNone/>
                <wp:docPr id="286" name="Lekerekített téglalap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25717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32AD4" id="Lekerekített téglalap 286" o:spid="_x0000_s1026" style="position:absolute;margin-left:318.4pt;margin-top:.45pt;width:35.8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cOVwIAAJIEAAAOAAAAZHJzL2Uyb0RvYy54bWysVO9u0zAQ/47EO1j+ztJUTbpFS6epYwhp&#10;wMTgAa62k5g5trHdpuON+MBT7MU4O1nXwTdEK1k+393v/vzucn6x7xXZCeel0TXNT2aUCM0Ml7qt&#10;6dcv129OKfEBNAdltKjpg/D0YvX61flgKzE3nVFcOIIg2leDrWkXgq2yzLNO9OBPjBUalY1xPQQU&#10;XZtxBwOi9yqbz2ZlNhjHrTNMeI+vV6OSrhJ+0wgWPjWNF4GommJuIZ0unZt4ZqtzqFoHtpNsSgP+&#10;IYsepMagB6grCEC2Tv4F1UvmjDdNOGGmz0zTSCZSDVhNPvujmrsOrEi1YHO8PbTJ/z9Y9nF364jk&#10;NZ2flpRo6JGkG3EvnLh//BVECCQ8/mwVKLAkmmDDBusr9Luzty6W7O2NYfeeaLPuQLfi0jkzdAI4&#10;pplH++yFQxQ8upLN8MFwjAbbYFLv9o3rIyB2hewTRQ8HisQ+EIaPi2JRlkgkQ9W8WObLIkWA6snZ&#10;Oh/eCdOTeKmpM1vNP+MYpAiwu/Eh0cSnUoF/o6TpFZK+A0XysiyXE+JknEH1hJmqNUrya6lUEly7&#10;WStH0LWm61n8j3GU7WB8LWb4mxD9aI4dwa4d4yhNhpqeFfMiub/QTU4jWgR7hjuGSIWmaY6tf6t5&#10;ugeQarxjSKUnLmL7Rxo3hj8gFc6Mi4GLjJfOuB+UDLgUNfXft+AEJeq9RjrP8sUiblESFsVyjoI7&#10;1myONaAZQtU0UDJe12HcvK11su0wUp7K1eYSR6CR4WlWxqymZHHwU8OmJY2bdSwnq+dPyeo3AAAA&#10;//8DAFBLAwQUAAYACAAAACEArQc+peAAAAAHAQAADwAAAGRycy9kb3ducmV2LnhtbEzOMU/DMBAF&#10;4B2J/2AdEgtqnUIUSsilQlVhKAjR0IHRjY8kIj5HttuG/nrMBOPpnd77isVoenEg5zvLCLNpAoK4&#10;trrjBmH7/jiZg/BBsVa9ZUL4Jg+L8vysULm2R97QoQqNiCXsc4XQhjDkUvq6JaP81A7EMfu0zqgQ&#10;T9dI7dQxlpteXidJJo3qOC60aqBlS/VXtTcIT6v0efvKzcm9fJxWoVqur7q3NeLlxfhwDyLQGP6e&#10;4Zcf6VBG087uWXvRI2Q3WaQHhDsQMb5N5imIHUI6S0GWhfzvL38AAAD//wMAUEsBAi0AFAAGAAgA&#10;AAAhALaDOJL+AAAA4QEAABMAAAAAAAAAAAAAAAAAAAAAAFtDb250ZW50X1R5cGVzXS54bWxQSwEC&#10;LQAUAAYACAAAACEAOP0h/9YAAACUAQAACwAAAAAAAAAAAAAAAAAvAQAAX3JlbHMvLnJlbHNQSwEC&#10;LQAUAAYACAAAACEAlkb3DlcCAACSBAAADgAAAAAAAAAAAAAAAAAuAgAAZHJzL2Uyb0RvYy54bWxQ&#10;SwECLQAUAAYACAAAACEArQc+peAAAAAHAQAADwAAAAAAAAAAAAAAAACxBAAAZHJzL2Rvd25yZXYu&#10;eG1sUEsFBgAAAAAEAAQA8wAAAL4FAAAAAA==&#10;" fillcolor="silver">
                <v:fill opacity="32896f"/>
              </v:roundrect>
            </w:pict>
          </mc:Fallback>
        </mc:AlternateContent>
      </w:r>
      <w:r w:rsidR="007126EF">
        <w:rPr>
          <w:noProof/>
        </w:rPr>
        <mc:AlternateContent>
          <mc:Choice Requires="wps">
            <w:drawing>
              <wp:anchor distT="0" distB="0" distL="114300" distR="114300" simplePos="0" relativeHeight="251651584" behindDoc="0" locked="0" layoutInCell="1" allowOverlap="1">
                <wp:simplePos x="0" y="0"/>
                <wp:positionH relativeFrom="column">
                  <wp:posOffset>1776730</wp:posOffset>
                </wp:positionH>
                <wp:positionV relativeFrom="paragraph">
                  <wp:posOffset>5714</wp:posOffset>
                </wp:positionV>
                <wp:extent cx="394181" cy="257175"/>
                <wp:effectExtent l="0" t="0" r="25400" b="28575"/>
                <wp:wrapNone/>
                <wp:docPr id="289" name="Lekerekített téglalap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181" cy="2571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E45A2" id="Lekerekített téglalap 289" o:spid="_x0000_s1026" style="position:absolute;margin-left:139.9pt;margin-top:.45pt;width:31.0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osrQIAAFEFAAAOAAAAZHJzL2Uyb0RvYy54bWysVO1u0zAU/Y/EO1j+3+Vj6Ve0dJrSFiEN&#10;mBg8gBs7H8yxje023RAPxA+eYi/GtZN2LfxBiFZK7Fz73HuOj+/V9b7laMe0aaTIcHQRYsREIWkj&#10;qgx//rQezTAylghKuBQsw4/M4OvF61dXnUpZLGvJKdMIQIRJO5Xh2lqVBoEpatYScyEVExAspW6J&#10;hamuAqpJB+gtD+IwnASd1FRpWTBj4OuyD+KFxy9LVtgPZWmYRTzDUJv1T+2fG/cMFlckrTRRdVMM&#10;ZZB/qKIljYCkR6glsQRtdfMHVNsUWhpZ2otCtoEsy6ZgngOwicLf2NzXRDHPBcQx6iiT+X+wxfvd&#10;nUYNzXA8m2MkSAuHdMsemGYPzz8tsxbZ5x8VJ5wo5JaAYJ0yKey7V3faUTbqVhYPBgmZ10RU7EZr&#10;2dWMUCgzcuuDsw1uYmAr2nTvJIVsZGul125f6tYBgipo74/o8XhEbG9RAR8v50k0izAqIBSPp9F0&#10;7DOQ9LBZaWPfMNkiN8iwlltBP4INfAayuzXWHxMdqBL6BaOy5XDoO8JRNJlMpgPisDgg6QHT7RRy&#10;3XDubcMF6jI8H8djD24kb6gLelF0tcm5RgAKHPxvgD1b5svzYE6wlaB+bEnD+zEk58LhAf+hdKeE&#10;d9a3eThfzVazZJTEk9UoCZfL0c06T0aTNciyvFzm+TL67kqLkrRuKGXCVXdweZT8nYuG+9b78+jz&#10;MxbmlGweun8vN1c16SUYOwkOCvTLwRhgnhfRgvM6fRjIHt6evreSc0/vwo2kj+AkLft7DX0IBrXU&#10;Txh1cKczbL5uiWYY8bcC3DiPksQ1AT9JxtMYJvo0sjmNEFEAVIYtRv0wt33j2CrdVDVkijxLIW/A&#10;wWVjD1bvqxp8D/fWMxh6jGsMp3O/6qUTLn4BAAD//wMAUEsDBBQABgAIAAAAIQBJOiHY3gAAAAcB&#10;AAAPAAAAZHJzL2Rvd25yZXYueG1sTI5BT4NAFITvJv6HzTPxYtqFSmyLLA026UFvRQ96W9gnENm3&#10;yG4L+ut9nvQ2k5nMfNlutr044+g7RwriZQQCqXamo0bBy/NhsQHhgyaje0eo4As97PLLi0ynxk10&#10;xHMZGsEj5FOtoA1hSKX0dYtW+6UbkDh7d6PVge3YSDPqicdtL1dRdCet7ogfWj3gvsX6ozxZPqkO&#10;xca+Rf13+bT/fC0ei5sHPyl1fTUX9yACzuGvDL/4jA45M1XuRMaLXsFqvWX0oGALguPbJGZRKUji&#10;BGSeyf/8+Q8AAAD//wMAUEsBAi0AFAAGAAgAAAAhALaDOJL+AAAA4QEAABMAAAAAAAAAAAAAAAAA&#10;AAAAAFtDb250ZW50X1R5cGVzXS54bWxQSwECLQAUAAYACAAAACEAOP0h/9YAAACUAQAACwAAAAAA&#10;AAAAAAAAAAAvAQAAX3JlbHMvLnJlbHNQSwECLQAUAAYACAAAACEA6t+aLK0CAABRBQAADgAAAAAA&#10;AAAAAAAAAAAuAgAAZHJzL2Uyb0RvYy54bWxQSwECLQAUAAYACAAAACEASToh2N4AAAAHAQAADwAA&#10;AAAAAAAAAAAAAAAHBQAAZHJzL2Rvd25yZXYueG1sUEsFBgAAAAAEAAQA8wAAABIGAAAAAA==&#10;" filled="f" fillcolor="silver">
                <v:fill opacity="32896f"/>
              </v:roundrect>
            </w:pict>
          </mc:Fallback>
        </mc:AlternateConten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w:t>
      </w:r>
      <w:r w:rsidR="00915F28" w:rsidRPr="00AA0596">
        <w:rPr>
          <w:b/>
          <w:i/>
          <w:sz w:val="28"/>
          <w:szCs w:val="28"/>
        </w:rPr>
        <w:t>A1</w:t>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r>
      <w:r w:rsidR="00915F28" w:rsidRPr="00AA0596">
        <w:rPr>
          <w:b/>
          <w:i/>
          <w:sz w:val="24"/>
          <w:szCs w:val="24"/>
        </w:rPr>
        <w:tab/>
        <w:t xml:space="preserve">  </w:t>
      </w:r>
      <w:r w:rsidR="00915F28" w:rsidRPr="00AA0596">
        <w:rPr>
          <w:b/>
          <w:i/>
          <w:sz w:val="28"/>
          <w:szCs w:val="28"/>
        </w:rPr>
        <w:t>B1</w:t>
      </w:r>
    </w:p>
    <w:p w:rsidR="00915F28" w:rsidRPr="00AA0596" w:rsidRDefault="002062B8" w:rsidP="00915F28">
      <w:pPr>
        <w:pStyle w:val="Szveg"/>
        <w:ind w:left="0"/>
        <w:rPr>
          <w:b/>
          <w:i/>
          <w:sz w:val="24"/>
          <w:szCs w:val="24"/>
        </w:rPr>
      </w:pPr>
      <w:r>
        <w:rPr>
          <w:noProof/>
        </w:rPr>
        <mc:AlternateContent>
          <mc:Choice Requires="wps">
            <w:drawing>
              <wp:anchor distT="0" distB="0" distL="114299" distR="114299" simplePos="0" relativeHeight="251656704" behindDoc="0" locked="0" layoutInCell="1" allowOverlap="1">
                <wp:simplePos x="0" y="0"/>
                <wp:positionH relativeFrom="column">
                  <wp:posOffset>4205605</wp:posOffset>
                </wp:positionH>
                <wp:positionV relativeFrom="paragraph">
                  <wp:posOffset>158115</wp:posOffset>
                </wp:positionV>
                <wp:extent cx="0" cy="400050"/>
                <wp:effectExtent l="76200" t="0" r="57150" b="57150"/>
                <wp:wrapNone/>
                <wp:docPr id="290" name="Egyenes összekötő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55BA2" id="Egyenes összekötő 290"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15pt,12.45pt" to="331.1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lMPwIAAF0EAAAOAAAAZHJzL2Uyb0RvYy54bWysVFGO2jAQ/a/UO1j+hyQ0UIgIq4pAf7Yt&#10;0m4PYGyHWOvYlm0ItOohepm9wKr36tgButv+VFX5MGPPzPObN+PMb46tRAdundCqxNkwxYgrqplQ&#10;uxJ/vl8Pphg5TxQjUite4hN3+Gbx+tW8MwUf6UZLxi0CEOWKzpS48d4USeJow1vihtpwBc5a25Z4&#10;2NpdwizpAL2VyShNJ0mnLTNWU+4cnFa9Ey8ifl1z6j/VteMeyRIDNx9XG9dtWJPFnBQ7S0wj6JkG&#10;+QcWLREKLr1CVcQTtLfiD6hWUKudrv2Q6jbRdS0ojzVANVn6WzV3DTE81gLiOHOVyf0/WPrxsLFI&#10;sBKPZqCPIi00abU7ccUdenp07gt/eHr0P76j4Ae1OuMKSFqqjQ310qO6M7eaPjik9LIhascj6/uT&#10;AaAsZCQvUsLGGbhz233QDGLI3uso3bG2bYAEUdAxduh07RA/ekT7QwqneZqm40gnIcUlz1jn33Pd&#10;omCUWAoVtCMFOdw6H3iQ4hISjpVeCylj/6VCXYln49E4JjgtBQvOEObsbruUFh1ImKD4i0WB53mY&#10;1XvFIljDCVudbU+EBBv5qIa3AvSRHIfbWs4wkhweTbB6elKFG6FWIHy2+iH6Oktnq+lqmg/y0WQ1&#10;yNOqGrxbL/PBZJ29HVdvquWyyr4F8lleNIIxrgL/y0Bn+d8NzPlp9aN4HemrUMlL9KgokL38R9Kx&#10;2aG//aRsNTttbKgu9B1mOAaf31t4JM/3MerXV2HxEwAA//8DAFBLAwQUAAYACAAAACEAQe0zN+AA&#10;AAAJAQAADwAAAGRycy9kb3ducmV2LnhtbEyPTU/DMAyG70j8h8hI3Fi6gkpX6k4IaVw2hvahCW5Z&#10;Y9qKxqmadCv/niAOcLT96PXz5vPRtOJEvWssI0wnEQji0uqGK4T9bnGTgnBesVatZUL4Igfz4vIi&#10;V5m2Z97QaesrEULYZQqh9r7LpHRlTUa5ie2Iw+3D9kb5MPaV1L06h3DTyjiKEmlUw+FDrTp6qqn8&#10;3A4GYbNaLNPDchjL/v15ut69rl7eXIp4fTU+PoDwNPo/GH70gzoUweloB9ZOtAhJEt8GFCG+m4EI&#10;wO/iiJDez0AWufzfoPgGAAD//wMAUEsBAi0AFAAGAAgAAAAhALaDOJL+AAAA4QEAABMAAAAAAAAA&#10;AAAAAAAAAAAAAFtDb250ZW50X1R5cGVzXS54bWxQSwECLQAUAAYACAAAACEAOP0h/9YAAACUAQAA&#10;CwAAAAAAAAAAAAAAAAAvAQAAX3JlbHMvLnJlbHNQSwECLQAUAAYACAAAACEAK8SZTD8CAABdBAAA&#10;DgAAAAAAAAAAAAAAAAAuAgAAZHJzL2Uyb0RvYy54bWxQSwECLQAUAAYACAAAACEAQe0zN+AAAAAJ&#10;AQAADwAAAAAAAAAAAAAAAACZBAAAZHJzL2Rvd25yZXYueG1sUEsFBgAAAAAEAAQA8wAAAKYFAAAA&#10;AA==&#10;">
                <v:stroke endarrow="block"/>
              </v:line>
            </w:pict>
          </mc:Fallback>
        </mc:AlternateContent>
      </w:r>
      <w:r w:rsidR="00E87EE5">
        <w:rPr>
          <w:noProof/>
        </w:rPr>
        <mc:AlternateContent>
          <mc:Choice Requires="wps">
            <w:drawing>
              <wp:anchor distT="0" distB="0" distL="114300" distR="114300" simplePos="0" relativeHeight="251657728" behindDoc="0" locked="0" layoutInCell="1" allowOverlap="1">
                <wp:simplePos x="0" y="0"/>
                <wp:positionH relativeFrom="column">
                  <wp:posOffset>2100581</wp:posOffset>
                </wp:positionH>
                <wp:positionV relativeFrom="paragraph">
                  <wp:posOffset>158115</wp:posOffset>
                </wp:positionV>
                <wp:extent cx="1714500" cy="600075"/>
                <wp:effectExtent l="38100" t="38100" r="19050" b="28575"/>
                <wp:wrapNone/>
                <wp:docPr id="291" name="Egyenes összekötő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0007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EDD95" id="Egyenes összekötő 2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pt,12.45pt" to="300.4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dUAIAAHsEAAAOAAAAZHJzL2Uyb0RvYy54bWysVE2O0zAU3iNxB8v7TpKSdqZR0xFqWjYD&#10;VJrhAK7tJNY4tmV7mhbEIbjMXGDEvXh22kJhgxBduLbf9/6+9znz230n0Y5bJ7QqcXaVYsQV1Uyo&#10;psSfHtajG4ycJ4oRqRUv8YE7fLt4/Wrem4KPdasl4xZBEOWK3pS49d4USeJoyzvirrThCoy1th3x&#10;cLRNwizpIXonk3GaTpNeW2asptw5uK0GI17E+HXNqf9Y1457JEsMtfm42rhuw5os5qRoLDGtoMcy&#10;yD9U0RGhIOk5VEU8QU9W/BGqE9Rqp2t/RXWX6LoWlMceoJss/a2b+5YYHnsBcpw50+T+X1j6Ybex&#10;SLASj2cZRop0MKRVc+CKO/Ty7Nxn/vjy7L9/Q8EObPXGFeC0VBsb+qV7dW/uNH10SOllS1TDY9UP&#10;BwOBokdy4RIOzkDObf9eM8CQJ68jdfvadiEkkIL2cUKH84T43iMKl9l1lk9SGCQF2zRN0+tJKCoh&#10;xcnbWOffcd2hsCmxFCowSAqyu3N+gJ4g4VrptZAyqkAq1Jd4NhlPooPTUrBgDDBnm+1SWrQjQUfx&#10;d8x7AQuRK+LaAcdgNwjM6ifFYpKWE7ZSDPnIj7cCGJMch8wdZxhJDs8o7CLaEyEBPZQtVagEmIBG&#10;jrtBYl9m6Wx1s7rJR/l4uhrlaVWN3q6X+Wi6zq4n1Ztquayyr6GpLC9awRhXoa+T3LP87+R0fHiD&#10;UM+CPxOYXEaPQ4FiT/+x6CiFMP1BR1vNDhsbuguqAIVH8PE1hif06zmifn4zFj8AAAD//wMAUEsD&#10;BBQABgAIAAAAIQCCEWd94QAAAAoBAAAPAAAAZHJzL2Rvd25yZXYueG1sTI/BTsJAEIbvJr7DZky8&#10;ENktEJTaLTEkEtGLFGM4Dt2xbezONt0F6tu7nPQ4M1/++f5sOdhWnKj3jWMNyViBIC6dabjS8LF7&#10;vnsA4QOywdYxafghD8v8+irD1Lgzb+lUhErEEPYpaqhD6FIpfVmTRT92HXG8fbneYohjX0nT4zmG&#10;21ZOlJpLiw3HDzV2tKqp/C6OVsPrZ7992e3v3zduP0rWb7IIa1xpfXszPD2CCDSEPxgu+lEd8uh0&#10;cEc2XrQaplMV1YOGyWwBIgJzdVkcIpksZiDzTP6vkP8CAAD//wMAUEsBAi0AFAAGAAgAAAAhALaD&#10;OJL+AAAA4QEAABMAAAAAAAAAAAAAAAAAAAAAAFtDb250ZW50X1R5cGVzXS54bWxQSwECLQAUAAYA&#10;CAAAACEAOP0h/9YAAACUAQAACwAAAAAAAAAAAAAAAAAvAQAAX3JlbHMvLnJlbHNQSwECLQAUAAYA&#10;CAAAACEA5ey/nVACAAB7BAAADgAAAAAAAAAAAAAAAAAuAgAAZHJzL2Uyb0RvYy54bWxQSwECLQAU&#10;AAYACAAAACEAghFnfeEAAAAKAQAADwAAAAAAAAAAAAAAAACqBAAAZHJzL2Rvd25yZXYueG1sUEsF&#10;BgAAAAAEAAQA8wAAALgFAAAAAA==&#10;">
                <v:stroke dashstyle="dash" startarrow="block"/>
              </v:line>
            </w:pict>
          </mc:Fallback>
        </mc:AlternateContent>
      </w:r>
      <w:r w:rsidR="00E87EE5">
        <w:rPr>
          <w:noProof/>
        </w:rPr>
        <mc:AlternateContent>
          <mc:Choice Requires="wps">
            <w:drawing>
              <wp:anchor distT="0" distB="0" distL="114300" distR="114300" simplePos="0" relativeHeight="251653632" behindDoc="0" locked="0" layoutInCell="1" allowOverlap="1">
                <wp:simplePos x="0" y="0"/>
                <wp:positionH relativeFrom="column">
                  <wp:posOffset>2205356</wp:posOffset>
                </wp:positionH>
                <wp:positionV relativeFrom="paragraph">
                  <wp:posOffset>110489</wp:posOffset>
                </wp:positionV>
                <wp:extent cx="1657350" cy="542925"/>
                <wp:effectExtent l="38100" t="38100" r="19050" b="28575"/>
                <wp:wrapNone/>
                <wp:docPr id="292" name="Egyenes összekötő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54292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11366" id="Egyenes összekötő 29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8.7pt" to="304.1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IARgIAAGMEAAAOAAAAZHJzL2Uyb0RvYy54bWysVF2O2jAQfq/UO1h+hxA2sBARVhWBvmy7&#10;SLs9gLGdxFrHtmxDoFUP0cvsBVa9V8fmp6V9qaryYGzP+JtvvpnJ7G7fSrTj1gmtCpz2BxhxRTUT&#10;qi7wp6dVb4KR80QxIrXiBT5wh+/mb9/MOpPzoW60ZNwiAFEu70yBG+9NniSONrwlrq8NV2CstG2J&#10;h6OtE2ZJB+itTIaDwTjptGXGasqdg9vyaMTziF9VnPqHqnLcI1lg4ObjauO6CWsyn5G8tsQ0gp5o&#10;kH9g0RKhIOgFqiSeoK0Vf0C1glrtdOX7VLeJripBecwBskkHv2Xz2BDDYy4gjjMXmdz/g6Ufd2uL&#10;BCvwcDrESJEWirSsD1xxh15fnPvMn19f/PdvKNhBrc64HB4t1NqGfOlePZp7TZ8dUnrREFXzyPrp&#10;YAAoDS+Sqyfh4AzE3HQfNAMfsvU6SrevbBsgQRS0jxU6XCrE9x5RuEzHo9ubERSSgm2UAadRDEHy&#10;82tjnX/PdYvCpsBSqKAgycnu3vnAhuRnl3Ct9EpIGbtAKtQVeDoCyGBxWgoWjPFg681CWrQjoY/i&#10;7xT3ys3qrWIRrOGELRVDPurgrQBlJMchQssZRpLDuIRd9PZESPA+0pMqRISMgfBpd2ylL9PBdDlZ&#10;TrJeNhwve9mgLHvvVousN16lt6PyplwsyvRrIJ9meSMY4yrwP7d1mv1d25wG7NiQl8a+CJVco0dF&#10;gez5P5KOJQ9VPvbLRrPD2obsQvWhk6PzaerCqPx6jl4/vw3zHwAAAP//AwBQSwMEFAAGAAgAAAAh&#10;AJWPNXngAAAACgEAAA8AAABkcnMvZG93bnJldi54bWxMj0FPwkAQhe8m/ofNmHiTXYFAqd0SgkFJ&#10;6kX0wm3pjm21O9t0Fyj/3uGkx3nvy5v3suXgWnHCPjSeNDyOFAik0tuGKg2fH5uHBESIhqxpPaGG&#10;CwZY5rc3mUmtP9M7nnaxEhxCITUa6hi7VMpQ1uhMGPkOib0v3zsT+ewraXtz5nDXyrFSM+lMQ/yh&#10;Nh2uayx/dkenYftSJq+Xt32xXnwXjdw8F/vtqtD6/m5YPYGIOMQ/GK71uTrk3Ongj2SDaDVMpvMJ&#10;o2zMpyAYmKmEhQMLarwAmWfy/4T8FwAA//8DAFBLAQItABQABgAIAAAAIQC2gziS/gAAAOEBAAAT&#10;AAAAAAAAAAAAAAAAAAAAAABbQ29udGVudF9UeXBlc10ueG1sUEsBAi0AFAAGAAgAAAAhADj9If/W&#10;AAAAlAEAAAsAAAAAAAAAAAAAAAAALwEAAF9yZWxzLy5yZWxzUEsBAi0AFAAGAAgAAAAhACa0IgBG&#10;AgAAYwQAAA4AAAAAAAAAAAAAAAAALgIAAGRycy9lMm9Eb2MueG1sUEsBAi0AFAAGAAgAAAAhAJWP&#10;NXngAAAACgEAAA8AAAAAAAAAAAAAAAAAoAQAAGRycy9kb3ducmV2LnhtbFBLBQYAAAAABAAEAPMA&#10;AACtBQAAAAA=&#10;">
                <v:stroke startarrow="block"/>
              </v:line>
            </w:pict>
          </mc:Fallback>
        </mc:AlternateContent>
      </w:r>
    </w:p>
    <w:p w:rsidR="00915F28" w:rsidRPr="00AA0596" w:rsidRDefault="00915F28" w:rsidP="00915F28">
      <w:pPr>
        <w:pStyle w:val="Szveg"/>
        <w:spacing w:before="0"/>
        <w:ind w:left="0"/>
        <w:rPr>
          <w:b/>
          <w:i/>
          <w:sz w:val="24"/>
          <w:szCs w:val="24"/>
        </w:rPr>
      </w:pPr>
    </w:p>
    <w:p w:rsidR="00915F28" w:rsidRPr="00AA0596" w:rsidRDefault="00915F28" w:rsidP="00915F28">
      <w:pPr>
        <w:pStyle w:val="Szveg"/>
        <w:spacing w:before="0"/>
        <w:ind w:left="0"/>
        <w:rPr>
          <w:b/>
          <w:i/>
          <w:sz w:val="28"/>
        </w:rPr>
      </w:pPr>
      <w:r w:rsidRPr="00AA0596">
        <w:rPr>
          <w:b/>
          <w:i/>
          <w:sz w:val="28"/>
        </w:rPr>
        <w:tab/>
      </w:r>
      <w:r w:rsidRPr="00AA0596">
        <w:rPr>
          <w:b/>
          <w:i/>
          <w:sz w:val="28"/>
        </w:rPr>
        <w:tab/>
      </w:r>
      <w:r w:rsidRPr="00AA0596">
        <w:rPr>
          <w:b/>
          <w:i/>
          <w:sz w:val="28"/>
        </w:rPr>
        <w:tab/>
      </w:r>
      <w:r w:rsidRPr="00AA0596">
        <w:rPr>
          <w:b/>
          <w:i/>
          <w:sz w:val="28"/>
        </w:rPr>
        <w:tab/>
      </w:r>
      <w:r w:rsidRPr="00AA0596">
        <w:rPr>
          <w:b/>
          <w:i/>
          <w:sz w:val="28"/>
        </w:rPr>
        <w:tab/>
      </w:r>
      <w:r w:rsidRPr="00AA0596">
        <w:rPr>
          <w:b/>
          <w:i/>
          <w:sz w:val="28"/>
        </w:rPr>
        <w:tab/>
      </w:r>
      <w:r w:rsidRPr="00AA0596">
        <w:rPr>
          <w:b/>
          <w:i/>
          <w:sz w:val="28"/>
        </w:rPr>
        <w:tab/>
      </w:r>
    </w:p>
    <w:p w:rsidR="00915F28" w:rsidRPr="00AA0596" w:rsidRDefault="007126EF" w:rsidP="00915F28">
      <w:pPr>
        <w:pStyle w:val="Szveg"/>
        <w:spacing w:before="60"/>
        <w:ind w:left="0"/>
        <w:rPr>
          <w:b/>
          <w:i/>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4055745</wp:posOffset>
                </wp:positionH>
                <wp:positionV relativeFrom="paragraph">
                  <wp:posOffset>33655</wp:posOffset>
                </wp:positionV>
                <wp:extent cx="368935" cy="257175"/>
                <wp:effectExtent l="0" t="0" r="12065" b="28575"/>
                <wp:wrapNone/>
                <wp:docPr id="293" name="Lekerekített téglalap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25717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8C48D" id="Lekerekített téglalap 293" o:spid="_x0000_s1026" style="position:absolute;margin-left:319.35pt;margin-top:2.65pt;width:29.0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WVWAIAAJIEAAAOAAAAZHJzL2Uyb0RvYy54bWysVFFu2zAM/R+wOwj6Xx0nddIYdYoiXYcB&#10;3Vas2wEYSba1ypImKXG6G+1jp+jFRslOm25/wxJAEEXykXwkfX6x7xTZCeel0RXNTyaUCM0Ml7qp&#10;6Ncv12/OKPEBNAdltKjog/D0YvX61XlvSzE1rVFcOIIg2pe9rWgbgi2zzLNWdOBPjBUalbVxHQQU&#10;XZNxBz2idyqbTibzrDeOW2eY8B5frwYlXSX8uhYsfKprLwJRFcXcQjpdOjfxzFbnUDYObCvZmAb8&#10;QxYdSI1Bn6CuIADZOvkXVCeZM97U4YSZLjN1LZlINWA1+eSPau5asCLVguR4+0ST/3+w7OPu1hHJ&#10;KzpdzijR0GGTbsS9cOL+8VcQIZDw+LNRoMCSaIKE9daX6Hdnb10s2dsbw+490Wbdgm7EpXOmbwVw&#10;TDOP9tkLhyh4dCWb/oPhGA22wSTu9rXrIiCyQvapRQ9PLRL7QBg+zuZny1lBCUPVtFjkiyJFgPLg&#10;bJ0P74TpSLxU1Jmt5p9xDFIE2N34kNrEx1KBf6Ok7hQ2fQeK5PP5fDEijsYZlAfMVK1Rkl9LpZLg&#10;ms1aOYKuFV1P4n+Io2wLw2sxwd+I6AdzZARZO8ZRmvQVXRbTIrm/0I1OA1oEe4Y7hkiFpmmO1L/V&#10;PN0DSDXcMaTSYy8i/UMbN4Y/YCucGRYDFxkvrXE/KOlxKSrqv2/BCUrUe43tXOanp3GLknBaLKYo&#10;uGPN5lgDmiFURQMlw3Udhs3bWiebFiPlqVxtLnEEahkOszJkNSaLg58IG5c0btaxnKyePyWr3wAA&#10;AP//AwBQSwMEFAAGAAgAAAAhABHMYiThAAAACAEAAA8AAABkcnMvZG93bnJldi54bWxMj8FOwzAQ&#10;RO9I/IO1SFwQdaBtCCGbClWFQ0EIQg8c3dgkEfE6st029OtZTnAczWjmTbEYbS/2xofOEcLVJAFh&#10;qHa6owZh8/5wmYEIUZFWvSOD8G0CLMrTk0Ll2h3ozeyr2AguoZArhDbGIZcy1K2xKkzcYIi9T+et&#10;iix9I7VXBy63vbxOklRa1REvtGowy9bUX9XOIjyuZk+bF2qO/vnjuIrVcn3Rva4Rz8/G+zsQ0Yzx&#10;Lwy/+IwOJTNt3Y50ED1COs1uOIown4JgP71N+coWYTbPQJaF/H+g/AEAAP//AwBQSwECLQAUAAYA&#10;CAAAACEAtoM4kv4AAADhAQAAEwAAAAAAAAAAAAAAAAAAAAAAW0NvbnRlbnRfVHlwZXNdLnhtbFBL&#10;AQItABQABgAIAAAAIQA4/SH/1gAAAJQBAAALAAAAAAAAAAAAAAAAAC8BAABfcmVscy8ucmVsc1BL&#10;AQItABQABgAIAAAAIQBC5TWVWAIAAJIEAAAOAAAAAAAAAAAAAAAAAC4CAABkcnMvZTJvRG9jLnht&#10;bFBLAQItABQABgAIAAAAIQARzGIk4QAAAAgBAAAPAAAAAAAAAAAAAAAAALIEAABkcnMvZG93bnJl&#10;di54bWxQSwUGAAAAAAQABADzAAAAwAUAAAAA&#10;" fillcolor="silver">
                <v:fill opacity="32896f"/>
              </v:roundrect>
            </w:pict>
          </mc:Fallback>
        </mc:AlternateConten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B2</w:t>
      </w:r>
    </w:p>
    <w:p w:rsidR="00915F28" w:rsidRDefault="00915F28" w:rsidP="00915F28">
      <w:pPr>
        <w:ind w:left="360"/>
        <w:rPr>
          <w:lang w:val="en-U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 w:val="num" w:pos="432"/>
              </w:tabs>
              <w:spacing w:before="60"/>
              <w:ind w:hanging="997"/>
              <w:jc w:val="left"/>
              <w:rPr>
                <w:sz w:val="24"/>
                <w:szCs w:val="24"/>
              </w:rPr>
            </w:pPr>
            <w:r>
              <w:rPr>
                <w:sz w:val="24"/>
                <w:szCs w:val="24"/>
              </w:rPr>
              <w:t xml:space="preserve">Dispatch to </w:t>
            </w:r>
            <w:r>
              <w:rPr>
                <w:i/>
                <w:sz w:val="24"/>
                <w:szCs w:val="24"/>
              </w:rPr>
              <w:t>B</w:t>
            </w:r>
            <w:r>
              <w:rPr>
                <w:sz w:val="24"/>
                <w:szCs w:val="24"/>
              </w:rPr>
              <w:t>; transaction code 41; material</w:t>
            </w:r>
          </w:p>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Arrival from </w:t>
            </w:r>
            <w:r>
              <w:rPr>
                <w:i/>
                <w:sz w:val="24"/>
                <w:szCs w:val="24"/>
              </w:rPr>
              <w:t>B</w:t>
            </w:r>
            <w:r>
              <w:rPr>
                <w:sz w:val="24"/>
                <w:szCs w:val="24"/>
              </w:rPr>
              <w:t>; transaction code 51; finished goods</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B1</w:t>
            </w:r>
          </w:p>
        </w:tc>
        <w:tc>
          <w:tcPr>
            <w:tcW w:w="6300" w:type="dxa"/>
          </w:tcPr>
          <w:p w:rsidR="00915F28" w:rsidRDefault="00915F28" w:rsidP="00395692">
            <w:pPr>
              <w:pStyle w:val="Szveg"/>
              <w:numPr>
                <w:ilvl w:val="0"/>
                <w:numId w:val="49"/>
              </w:numPr>
              <w:tabs>
                <w:tab w:val="num" w:pos="432"/>
              </w:tabs>
              <w:spacing w:before="60" w:after="60"/>
              <w:ind w:hanging="997"/>
              <w:jc w:val="left"/>
              <w:rPr>
                <w:sz w:val="24"/>
                <w:szCs w:val="24"/>
              </w:rPr>
            </w:pPr>
            <w:r>
              <w:rPr>
                <w:sz w:val="24"/>
                <w:szCs w:val="24"/>
              </w:rPr>
              <w:t xml:space="preserve">Arrival from </w:t>
            </w:r>
            <w:r>
              <w:rPr>
                <w:i/>
                <w:sz w:val="24"/>
                <w:szCs w:val="24"/>
              </w:rPr>
              <w:t>A</w:t>
            </w:r>
            <w:r>
              <w:rPr>
                <w:sz w:val="24"/>
                <w:szCs w:val="24"/>
              </w:rPr>
              <w:t>; transaction code 41; material</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B2</w:t>
            </w:r>
          </w:p>
        </w:tc>
        <w:tc>
          <w:tcPr>
            <w:tcW w:w="6300" w:type="dxa"/>
          </w:tcPr>
          <w:p w:rsidR="00915F28" w:rsidRDefault="00915F28" w:rsidP="00395692">
            <w:pPr>
              <w:pStyle w:val="Szveg"/>
              <w:numPr>
                <w:ilvl w:val="0"/>
                <w:numId w:val="49"/>
              </w:numPr>
              <w:tabs>
                <w:tab w:val="clear" w:pos="1069"/>
                <w:tab w:val="num" w:pos="432"/>
              </w:tabs>
              <w:spacing w:before="60" w:after="60"/>
              <w:ind w:hanging="997"/>
              <w:jc w:val="left"/>
              <w:rPr>
                <w:sz w:val="24"/>
                <w:szCs w:val="24"/>
              </w:rPr>
            </w:pPr>
            <w:r>
              <w:rPr>
                <w:sz w:val="24"/>
                <w:szCs w:val="24"/>
              </w:rPr>
              <w:t xml:space="preserve">Dispatch to </w:t>
            </w:r>
            <w:r>
              <w:rPr>
                <w:i/>
                <w:sz w:val="24"/>
                <w:szCs w:val="24"/>
              </w:rPr>
              <w:t>A</w:t>
            </w:r>
            <w:r>
              <w:rPr>
                <w:sz w:val="24"/>
                <w:szCs w:val="24"/>
              </w:rPr>
              <w:t>; transaction code 51; finished goods</w:t>
            </w:r>
          </w:p>
        </w:tc>
      </w:tr>
    </w:tbl>
    <w:p w:rsidR="005F6F55" w:rsidRDefault="005F6F55" w:rsidP="001B4099">
      <w:pPr>
        <w:tabs>
          <w:tab w:val="left" w:pos="709"/>
        </w:tabs>
        <w:spacing w:after="0" w:line="240" w:lineRule="auto"/>
        <w:jc w:val="both"/>
        <w:rPr>
          <w:rFonts w:ascii="Garamond" w:eastAsia="Times New Roman" w:hAnsi="Garamond"/>
          <w:b/>
          <w:sz w:val="28"/>
          <w:szCs w:val="28"/>
          <w:lang w:eastAsia="hu-HU"/>
        </w:rPr>
      </w:pPr>
    </w:p>
    <w:p w:rsidR="00915F28" w:rsidRPr="001B4099" w:rsidRDefault="00915F28" w:rsidP="001B4099">
      <w:pPr>
        <w:tabs>
          <w:tab w:val="left" w:pos="709"/>
        </w:tabs>
        <w:spacing w:after="0" w:line="240" w:lineRule="auto"/>
        <w:jc w:val="both"/>
        <w:rPr>
          <w:rFonts w:ascii="Garamond" w:eastAsia="Times New Roman" w:hAnsi="Garamond"/>
          <w:b/>
          <w:sz w:val="28"/>
          <w:szCs w:val="28"/>
          <w:lang w:eastAsia="hu-HU"/>
        </w:rPr>
      </w:pPr>
      <w:r w:rsidRPr="001B4099">
        <w:rPr>
          <w:rFonts w:ascii="Garamond" w:eastAsia="Times New Roman" w:hAnsi="Garamond"/>
          <w:b/>
          <w:sz w:val="28"/>
          <w:szCs w:val="28"/>
          <w:lang w:eastAsia="hu-HU"/>
        </w:rPr>
        <w:t>2.1.3</w:t>
      </w:r>
      <w:r w:rsidRPr="001B4099">
        <w:rPr>
          <w:rFonts w:ascii="Garamond" w:eastAsia="Times New Roman" w:hAnsi="Garamond"/>
          <w:b/>
          <w:sz w:val="28"/>
          <w:szCs w:val="28"/>
          <w:lang w:eastAsia="hu-HU"/>
        </w:rPr>
        <w:tab/>
      </w:r>
      <w:r w:rsidR="001B4099">
        <w:rPr>
          <w:rFonts w:ascii="Garamond" w:eastAsia="Times New Roman" w:hAnsi="Garamond"/>
          <w:b/>
          <w:sz w:val="28"/>
          <w:szCs w:val="28"/>
          <w:lang w:eastAsia="hu-HU"/>
        </w:rPr>
        <w:t>Double processing –</w:t>
      </w:r>
      <w:r w:rsidRPr="001B4099">
        <w:rPr>
          <w:rFonts w:ascii="Garamond" w:eastAsia="Times New Roman" w:hAnsi="Garamond"/>
          <w:b/>
          <w:sz w:val="28"/>
          <w:szCs w:val="28"/>
          <w:lang w:eastAsia="hu-HU"/>
        </w:rPr>
        <w:t xml:space="preserve"> in different Member States</w:t>
      </w:r>
    </w:p>
    <w:p w:rsidR="00915F28" w:rsidRPr="00BA5AE5" w:rsidRDefault="00915F28" w:rsidP="001B4099">
      <w:pPr>
        <w:pStyle w:val="Szveg"/>
        <w:ind w:left="709"/>
        <w:rPr>
          <w:rFonts w:ascii="Arial" w:hAnsi="Arial" w:cs="Arial"/>
          <w:b/>
          <w:sz w:val="22"/>
          <w:szCs w:val="22"/>
        </w:rPr>
      </w:pPr>
      <w:r w:rsidRPr="00BA5AE5">
        <w:rPr>
          <w:rFonts w:ascii="Arial" w:hAnsi="Arial" w:cs="Arial"/>
          <w:i/>
          <w:sz w:val="22"/>
          <w:szCs w:val="22"/>
          <w:lang w:val="en-US"/>
        </w:rPr>
        <w:t>A1</w:t>
      </w:r>
      <w:r w:rsidRPr="00BA5AE5">
        <w:rPr>
          <w:rFonts w:ascii="Arial" w:hAnsi="Arial" w:cs="Arial"/>
          <w:sz w:val="22"/>
          <w:szCs w:val="22"/>
          <w:lang w:val="en-US"/>
        </w:rPr>
        <w:t xml:space="preserve"> transports material in its possession for processing to </w:t>
      </w:r>
      <w:r w:rsidRPr="00BA5AE5">
        <w:rPr>
          <w:rFonts w:ascii="Arial" w:hAnsi="Arial" w:cs="Arial"/>
          <w:i/>
          <w:sz w:val="22"/>
          <w:szCs w:val="22"/>
          <w:lang w:val="en-US"/>
        </w:rPr>
        <w:t>B1</w:t>
      </w:r>
      <w:r w:rsidRPr="00BA5AE5">
        <w:rPr>
          <w:rFonts w:ascii="Arial" w:hAnsi="Arial" w:cs="Arial"/>
          <w:sz w:val="22"/>
          <w:szCs w:val="22"/>
        </w:rPr>
        <w:t xml:space="preserve">. </w:t>
      </w:r>
      <w:r w:rsidRPr="00BA5AE5">
        <w:rPr>
          <w:rFonts w:ascii="Arial" w:hAnsi="Arial" w:cs="Arial"/>
          <w:sz w:val="22"/>
          <w:szCs w:val="22"/>
          <w:lang w:val="en-US"/>
        </w:rPr>
        <w:t xml:space="preserve">The first processing operation is done by </w:t>
      </w:r>
      <w:r w:rsidRPr="00BA5AE5">
        <w:rPr>
          <w:rFonts w:ascii="Arial" w:hAnsi="Arial" w:cs="Arial"/>
          <w:i/>
          <w:sz w:val="22"/>
          <w:szCs w:val="22"/>
          <w:lang w:val="en-US"/>
        </w:rPr>
        <w:t>B1,</w:t>
      </w:r>
      <w:r w:rsidRPr="00BA5AE5">
        <w:rPr>
          <w:rFonts w:ascii="Arial" w:hAnsi="Arial" w:cs="Arial"/>
          <w:sz w:val="22"/>
          <w:szCs w:val="22"/>
          <w:lang w:val="en-US"/>
        </w:rPr>
        <w:t xml:space="preserve"> then the product is delivered for the second processing to </w:t>
      </w:r>
      <w:r w:rsidRPr="00BA5AE5">
        <w:rPr>
          <w:rFonts w:ascii="Arial" w:hAnsi="Arial" w:cs="Arial"/>
          <w:i/>
          <w:sz w:val="22"/>
          <w:szCs w:val="22"/>
          <w:lang w:val="en-US"/>
        </w:rPr>
        <w:t>C (C1)</w:t>
      </w:r>
      <w:r w:rsidRPr="00BA5AE5">
        <w:rPr>
          <w:rFonts w:ascii="Arial" w:hAnsi="Arial" w:cs="Arial"/>
          <w:i/>
          <w:sz w:val="22"/>
          <w:szCs w:val="22"/>
        </w:rPr>
        <w:t xml:space="preserve">. </w:t>
      </w:r>
      <w:r w:rsidRPr="00BA5AE5">
        <w:rPr>
          <w:rFonts w:ascii="Arial" w:hAnsi="Arial" w:cs="Arial"/>
          <w:sz w:val="22"/>
          <w:szCs w:val="22"/>
        </w:rPr>
        <w:t xml:space="preserve">The finished goods are transported from </w:t>
      </w:r>
      <w:r w:rsidRPr="00BA5AE5">
        <w:rPr>
          <w:rFonts w:ascii="Arial" w:hAnsi="Arial" w:cs="Arial"/>
          <w:i/>
          <w:sz w:val="22"/>
          <w:szCs w:val="22"/>
        </w:rPr>
        <w:t>C1</w:t>
      </w:r>
      <w:r w:rsidRPr="00BA5AE5">
        <w:rPr>
          <w:rFonts w:ascii="Arial" w:hAnsi="Arial" w:cs="Arial"/>
          <w:sz w:val="22"/>
          <w:szCs w:val="22"/>
        </w:rPr>
        <w:t xml:space="preserve"> to </w:t>
      </w:r>
      <w:r w:rsidRPr="00BA5AE5">
        <w:rPr>
          <w:rFonts w:ascii="Arial" w:hAnsi="Arial" w:cs="Arial"/>
          <w:i/>
          <w:sz w:val="22"/>
          <w:szCs w:val="22"/>
        </w:rPr>
        <w:t>A1</w:t>
      </w:r>
      <w:r w:rsidRPr="00BA5AE5">
        <w:rPr>
          <w:rFonts w:ascii="Arial" w:hAnsi="Arial" w:cs="Arial"/>
          <w:sz w:val="22"/>
          <w:szCs w:val="22"/>
        </w:rPr>
        <w:t xml:space="preserve">.  </w:t>
      </w:r>
      <w:r w:rsidRPr="00BA5AE5">
        <w:rPr>
          <w:rFonts w:ascii="Arial" w:hAnsi="Arial" w:cs="Arial"/>
          <w:i/>
          <w:sz w:val="22"/>
          <w:szCs w:val="22"/>
        </w:rPr>
        <w:t>B1</w:t>
      </w:r>
      <w:r w:rsidRPr="00BA5AE5">
        <w:rPr>
          <w:rFonts w:ascii="Arial" w:hAnsi="Arial" w:cs="Arial"/>
          <w:sz w:val="22"/>
          <w:szCs w:val="22"/>
        </w:rPr>
        <w:t xml:space="preserve"> and </w:t>
      </w:r>
      <w:r w:rsidRPr="00BA5AE5">
        <w:rPr>
          <w:rFonts w:ascii="Arial" w:hAnsi="Arial" w:cs="Arial"/>
          <w:i/>
          <w:sz w:val="22"/>
          <w:szCs w:val="22"/>
        </w:rPr>
        <w:t>C1</w:t>
      </w:r>
      <w:r w:rsidRPr="00BA5AE5">
        <w:rPr>
          <w:rFonts w:ascii="Arial" w:hAnsi="Arial" w:cs="Arial"/>
          <w:sz w:val="22"/>
          <w:szCs w:val="22"/>
        </w:rPr>
        <w:t xml:space="preserve"> both charge for their respective parts of the processing to </w:t>
      </w:r>
      <w:r w:rsidRPr="00BA5AE5">
        <w:rPr>
          <w:rFonts w:ascii="Arial" w:hAnsi="Arial" w:cs="Arial"/>
          <w:i/>
          <w:sz w:val="22"/>
          <w:szCs w:val="22"/>
        </w:rPr>
        <w:t>A1</w:t>
      </w:r>
      <w:r w:rsidRPr="00BA5AE5">
        <w:rPr>
          <w:rFonts w:ascii="Arial" w:hAnsi="Arial" w:cs="Arial"/>
          <w:sz w:val="22"/>
          <w:szCs w:val="22"/>
        </w:rPr>
        <w:t>.</w:t>
      </w:r>
    </w:p>
    <w:p w:rsidR="00915F28" w:rsidRDefault="00915F28" w:rsidP="00915F28">
      <w:pPr>
        <w:pStyle w:val="Szveg"/>
        <w:spacing w:before="360"/>
        <w:ind w:left="0"/>
        <w:rPr>
          <w:b/>
          <w:i/>
          <w:sz w:val="24"/>
          <w:szCs w:val="24"/>
        </w:rPr>
      </w:pPr>
      <w:r>
        <w:rPr>
          <w:b/>
          <w:i/>
          <w:sz w:val="24"/>
          <w:szCs w:val="24"/>
        </w:rPr>
        <w:tab/>
      </w:r>
      <w:r>
        <w:rPr>
          <w:b/>
          <w:i/>
          <w:sz w:val="24"/>
          <w:szCs w:val="24"/>
        </w:rPr>
        <w:tab/>
        <w:t xml:space="preserve">         Member State A</w:t>
      </w:r>
      <w:r>
        <w:rPr>
          <w:b/>
          <w:i/>
          <w:sz w:val="24"/>
          <w:szCs w:val="24"/>
        </w:rPr>
        <w:tab/>
      </w:r>
      <w:smartTag w:uri="urn:schemas-microsoft-com:office:smarttags" w:element="place">
        <w:smartTag w:uri="urn:schemas-microsoft-com:office:smarttags" w:element="PlaceName">
          <w:r>
            <w:rPr>
              <w:b/>
              <w:i/>
              <w:sz w:val="24"/>
              <w:szCs w:val="24"/>
            </w:rPr>
            <w:t>Member</w:t>
          </w:r>
        </w:smartTag>
        <w:r>
          <w:rPr>
            <w:b/>
            <w:i/>
            <w:sz w:val="24"/>
            <w:szCs w:val="24"/>
          </w:rPr>
          <w:t xml:space="preserve"> </w:t>
        </w:r>
        <w:smartTag w:uri="urn:schemas-microsoft-com:office:smarttags" w:element="PlaceType">
          <w:r>
            <w:rPr>
              <w:b/>
              <w:i/>
              <w:sz w:val="24"/>
              <w:szCs w:val="24"/>
            </w:rPr>
            <w:t>State</w:t>
          </w:r>
        </w:smartTag>
      </w:smartTag>
      <w:r>
        <w:rPr>
          <w:b/>
          <w:i/>
          <w:sz w:val="24"/>
          <w:szCs w:val="24"/>
        </w:rPr>
        <w:t xml:space="preserve"> B</w:t>
      </w:r>
      <w:r>
        <w:rPr>
          <w:b/>
          <w:i/>
          <w:sz w:val="24"/>
          <w:szCs w:val="24"/>
        </w:rPr>
        <w:tab/>
        <w:t xml:space="preserve"> Member State C</w:t>
      </w:r>
      <w:r>
        <w:rPr>
          <w:b/>
          <w:i/>
          <w:sz w:val="24"/>
          <w:szCs w:val="24"/>
        </w:rPr>
        <w:tab/>
      </w:r>
    </w:p>
    <w:p w:rsidR="00915F28" w:rsidRDefault="002062B8" w:rsidP="00915F28">
      <w:pPr>
        <w:pStyle w:val="Szveg"/>
        <w:spacing w:before="0"/>
        <w:ind w:left="0"/>
        <w:rPr>
          <w:b/>
          <w:i/>
          <w:sz w:val="28"/>
        </w:rPr>
      </w:pPr>
      <w:r>
        <w:rPr>
          <w:noProof/>
        </w:rPr>
        <mc:AlternateContent>
          <mc:Choice Requires="wps">
            <w:drawing>
              <wp:anchor distT="4294967295" distB="4294967295" distL="114300" distR="114300" simplePos="0" relativeHeight="251697664" behindDoc="0" locked="0" layoutInCell="1" allowOverlap="1">
                <wp:simplePos x="0" y="0"/>
                <wp:positionH relativeFrom="column">
                  <wp:posOffset>1938655</wp:posOffset>
                </wp:positionH>
                <wp:positionV relativeFrom="paragraph">
                  <wp:posOffset>190500</wp:posOffset>
                </wp:positionV>
                <wp:extent cx="2057400" cy="0"/>
                <wp:effectExtent l="38100" t="76200" r="0" b="95250"/>
                <wp:wrapNone/>
                <wp:docPr id="294" name="Egyenes összekötő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F2E4" id="Egyenes összekötő 294" o:spid="_x0000_s1026" style="position:absolute;flip:x y;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65pt,15pt" to="31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pPTQIAAHIEAAAOAAAAZHJzL2Uyb0RvYy54bWysVMFu2zAMvQ/YPwi6p7YzJ22MOMUQJ9uh&#10;2wq0212x5FioLAmSEicb9hH7mf5Asf8aqaRpu12GYTkolEg+PlJPnl7uOkW2wnlpdEmzs5QSoWvD&#10;pV6X9PPtcnBBiQ9Mc6aMFiXdC08vZ69fTXtbiKFpjeLCEQDRvuhtSdsQbJEkvm5Fx/yZsUKDszGu&#10;YwG2bp1wx3pA71QyTNNx0hvHrTO18B5Oq4OTziJ+04g6fGoaLwJRJQVuIa4uritck9mUFWvHbCvr&#10;Iw32Dyw6JjUUPUFVLDCycfIPqE7WznjThLPadIlpGlmL2AN0k6W/dXPTMitiLzAcb09j8v8Ptv64&#10;vXZE8pIOJzklmnVwSYv1XmjhycO991/F3cN9+PmDoB+m1VtfQNJcXzvst97pG3tl6jtPtJm3TK9F&#10;ZH27twCUYUbyIgU33kLNVf/BcIhhm2Di6HaN60ijpH2PidH6ghaWgUGRXby1/enWxC6QGg6H6eg8&#10;T+Fy60dfwgoEw0TrfHgnTEfQKKmSGgfKCra98gHJPYXgsTZLqVQUhdKkL+lkNBzFBG+U5OjEMO/W&#10;q7lyZMtQVvEXOwXP8zBnNppHsFYwvjjagUkFNglxRMFJGJoSFKt1glOiBLwktA70lMaK0CwQPloH&#10;ZX2bpJPFxeIiH+TD8WKQp1U1eLuc54PxMjsfVW+q+bzKviP5LC9aybnQyP9R5Vn+dyo6vreDPk86&#10;Pw0qeYkeJwpkH/8j6agAvPSDfFaG768ddodiAGHH4OMjxJfzfB+jnj4Vs18AAAD//wMAUEsDBBQA&#10;BgAIAAAAIQDXFsgH3gAAAAkBAAAPAAAAZHJzL2Rvd25yZXYueG1sTI/BTsMwEETvSPyDtUhcKmon&#10;FRENcaoKCai4VLT9ADdekkC8jmKnDX/PVhzgtjs7mn1TrCbXiRMOofWkIZkrEEiVty3VGg7757sH&#10;ECEasqbzhBq+McCqvL4qTG79md7xtIu14BAKudHQxNjnUoaqQWfC3PdIfPvwgzOR16GWdjBnDned&#10;TJXKpDMt8YfG9PjUYPW1G52Gdb/9HNNN8mLVPp3Nuk2W+Nc3rW9vpvUjiIhT/DPDBZ/RoWSmox/J&#10;BtFpWKj7BVsvA3diQ5YuWTj+CrIs5P8G5Q8AAAD//wMAUEsBAi0AFAAGAAgAAAAhALaDOJL+AAAA&#10;4QEAABMAAAAAAAAAAAAAAAAAAAAAAFtDb250ZW50X1R5cGVzXS54bWxQSwECLQAUAAYACAAAACEA&#10;OP0h/9YAAACUAQAACwAAAAAAAAAAAAAAAAAvAQAAX3JlbHMvLnJlbHNQSwECLQAUAAYACAAAACEA&#10;DAiqT00CAAByBAAADgAAAAAAAAAAAAAAAAAuAgAAZHJzL2Uyb0RvYy54bWxQSwECLQAUAAYACAAA&#10;ACEA1xbIB94AAAAJAQAADwAAAAAAAAAAAAAAAACnBAAAZHJzL2Rvd25yZXYueG1sUEsFBgAAAAAE&#10;AAQA8wAAALIFAAAAAA==&#10;">
                <v:stroke endarrow="block"/>
              </v:line>
            </w:pict>
          </mc:Fallback>
        </mc:AlternateContent>
      </w:r>
      <w:r w:rsidR="00E87EE5">
        <w:rPr>
          <w:noProof/>
        </w:rPr>
        <mc:AlternateContent>
          <mc:Choice Requires="wps">
            <w:drawing>
              <wp:anchor distT="0" distB="0" distL="114300" distR="114300" simplePos="0" relativeHeight="251699712" behindDoc="0" locked="0" layoutInCell="1" allowOverlap="1">
                <wp:simplePos x="0" y="0"/>
                <wp:positionH relativeFrom="column">
                  <wp:posOffset>1481455</wp:posOffset>
                </wp:positionH>
                <wp:positionV relativeFrom="paragraph">
                  <wp:posOffset>114935</wp:posOffset>
                </wp:positionV>
                <wp:extent cx="342900" cy="314325"/>
                <wp:effectExtent l="0" t="0" r="19050" b="28575"/>
                <wp:wrapNone/>
                <wp:docPr id="295" name="Lekerekített téglalap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43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D5514" id="Lekerekített téglalap 295" o:spid="_x0000_s1026" style="position:absolute;margin-left:116.65pt;margin-top:9.05pt;width:27pt;height:24.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qVrgIAAFEFAAAOAAAAZHJzL2Uyb0RvYy54bWysVN1u2yAYvZ+0d0Dcp/6JkzZWnaqyk2lS&#10;t1Xr9gDE4J8VAwMSp532QLvYU/TF9oGdNN1upmmJZIM/OJxzOHB5te842jFtWikyHJ2FGDFRStqK&#10;OsOfP60nFxgZSwQlXAqW4Qdm8NXy9avLXqUslo3klGkEIMKkvcpwY61Kg8CUDeuIOZOKCShWUnfE&#10;QlfXAdWkB/SOB3EYzoNeaqq0LJkx8LUYinjp8auKlfZDVRlmEc8wcLP+qf1z457B8pKktSaqacuR&#10;BvkHFh1pBSx6hCqIJWir2z+gurbU0sjKnpWyC2RVtSXzGkBNFP6m5q4hinktYI5RR5vM/4Mt3+9u&#10;NWpphuPFDCNBOtikG3bPNLt/+mmZtcg+/ag54UQhNwQM65VJYd6dutVOslE3srw3SMi8IaJm11rL&#10;vmGEAs3IjQ9eTHAdA1PRpn8nKaxGtlZ67/aV7hwguIL2fosejlvE9haV8HGaxIsQNrKE0jRKprFn&#10;FJD0MFlpY98w2SHXyLCWW0E/Qgz8CmR3Y6zfJjpKJfQLRlXHYdN3hKNoPp+fe84kHQcD9gHTzRRy&#10;3XLuY8MF6jO8mAEH74PkLXVF39H1JucaASho8L8R1pwO8/Q8mDNsJahvW9LyoQ2Lc+HwQP9I3Tnh&#10;k/VtES5WF6uLZJLE89UkCYticr3Ok8l8HZ3PimmR50X03VGLkrRpKWXCsTukPEr+LkXjeRvyecz5&#10;CxXmVGweuv9gN1cNGSyYOQsODgzDIRgQnmc3gpc8fRnEHt5evo+SS8+Qwo2kD5AkLYdzDfcQNBqp&#10;HzHq4Uxn2HzdEs0w4m8FpHERJYm7BHwnmZ3H0NGnlc1phYgSoDJsMRqauR0ujq3Sbd3ASpFXKeQ1&#10;JLhq7SHqA6sx93BuvYLxjnEXw2nfj3q+CZe/AAAA//8DAFBLAwQUAAYACAAAACEAnHO7K94AAAAJ&#10;AQAADwAAAGRycy9kb3ducmV2LnhtbEyPTU+EMBCG7yb+h2ZMvBi3LCQsQcoGN9mD3kQPeit0BCKd&#10;Iu0u6K93POlx5n3yfhT71Y7ijLMfHCnYbiIQSK0zA3UKXp6PtxkIHzQZPTpCBV/oYV9eXhQ6N26h&#10;JzzXoRNsQj7XCvoQplxK3/Zotd+4CYm1dzdbHficO2lmvbC5HWUcRam0eiBO6PWEhx7bj/pkOaQ5&#10;Vpl9i8bv+vHw+Vo9VDf3flHq+mqt7kAEXMMfDL/1uTqU3KlxJzJejAriJEkYZSHbgmAgznb8aBSk&#10;uxRkWcj/C8ofAAAA//8DAFBLAQItABQABgAIAAAAIQC2gziS/gAAAOEBAAATAAAAAAAAAAAAAAAA&#10;AAAAAABbQ29udGVudF9UeXBlc10ueG1sUEsBAi0AFAAGAAgAAAAhADj9If/WAAAAlAEAAAsAAAAA&#10;AAAAAAAAAAAALwEAAF9yZWxzLy5yZWxzUEsBAi0AFAAGAAgAAAAhAOwM+pWuAgAAUQUAAA4AAAAA&#10;AAAAAAAAAAAALgIAAGRycy9lMm9Eb2MueG1sUEsBAi0AFAAGAAgAAAAhAJxzuyveAAAACQEAAA8A&#10;AAAAAAAAAAAAAAAACAUAAGRycy9kb3ducmV2LnhtbFBLBQYAAAAABAAEAPMAAAATBgAAAAA=&#10;" filled="f" fillcolor="silver">
                <v:fill opacity="32896f"/>
              </v:roundrect>
            </w:pict>
          </mc:Fallback>
        </mc:AlternateContent>
      </w:r>
      <w:r w:rsidR="00E87EE5">
        <w:rPr>
          <w:noProof/>
        </w:rPr>
        <mc:AlternateContent>
          <mc:Choice Requires="wps">
            <w:drawing>
              <wp:anchor distT="0" distB="0" distL="114300" distR="114300" simplePos="0" relativeHeight="251698688" behindDoc="0" locked="0" layoutInCell="1" allowOverlap="1">
                <wp:simplePos x="0" y="0"/>
                <wp:positionH relativeFrom="column">
                  <wp:posOffset>4110355</wp:posOffset>
                </wp:positionH>
                <wp:positionV relativeFrom="paragraph">
                  <wp:posOffset>114935</wp:posOffset>
                </wp:positionV>
                <wp:extent cx="309329" cy="314325"/>
                <wp:effectExtent l="0" t="0" r="14605" b="28575"/>
                <wp:wrapNone/>
                <wp:docPr id="296" name="Lekerekített téglalap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29" cy="31432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8FCBF" id="Lekerekített téglalap 296" o:spid="_x0000_s1026" style="position:absolute;margin-left:323.65pt;margin-top:9.05pt;width:24.35pt;height:24.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scVAIAAJIEAAAOAAAAZHJzL2Uyb0RvYy54bWysVF1u2zAMfh+wOwh6X23nr4tRpyjSdRjQ&#10;bcW6HYCRZFurLGmSEqe90R52il5slOym2QbsYVgCCKREfiQ/kj4733eK7ITz0uiKFic5JUIzw6Vu&#10;Kvrl89Wr15T4AJqDMlpU9F54er56+eKst6WYmNYoLhxBEO3L3la0DcGWWeZZKzrwJ8YKjY+1cR0E&#10;VF2TcQc9oncqm+T5IuuN49YZJrzH28vhka4Sfl0LFj7WtReBqIpibiGdLp2beGarMygbB7aVbEwD&#10;/iGLDqTGoAeoSwhAtk7+AdVJ5ow3dThhpstMXUsmUg1YTZH/Vs1tC1akWpAcbw80+f8Hyz7sbhyR&#10;vKKT5YISDR026VrcCSfuHn8EEQIJj98bBQosiSZIWG99iX639sbFkr29NuzOE23WLehGXDhn+lYA&#10;xzSLaJ/94hAVj65k0783HKPBNpjE3b52XQREVsg+tej+0CKxD4Th5TRfTidLShg+TYvZdDJPEaB8&#10;crbOh7fCdCQKFXVmq/knHIMUAXbXPqQ28bFU4F8pqTuFTd+BIsVisTgdEUfjDMonzFStUZJfSaWS&#10;4prNWjmCrhVd5/E/xFG2heF2nuNvRPSDOTKCrB3jKE36ii7nWM3fY0SwZ7hjiFRomuZI/RvNkxxA&#10;qkHGkEqPvYj0D23cGH6PrXBmWAxcZBRa4x4o6XEpKuq/bcEJStQ7je1cFrNZ3KKkzOanE1Tc8cvm&#10;+AU0Q6iKBkoGcR2GzdtaJ5sWIxWpXG0ucARqGZ5mZchqTBYHPxE2LmncrGM9WT1/SlY/AQAA//8D&#10;AFBLAwQUAAYACAAAACEAF0ilHuIAAAAJAQAADwAAAGRycy9kb3ducmV2LnhtbEyPwU7DMBBE70j8&#10;g7VIXFDrFCq3hDgVqgqHFiEaeuDoxksSEa+j2G1Dv57lBLcdzdPsTLYYXCuO2IfGk4bJOAGBVHrb&#10;UKVh9/40moMI0ZA1rSfU8I0BFvnlRWZS60+0xWMRK8EhFFKjoY6xS6UMZY3OhLHvkNj79L0zkWVf&#10;SdubE4e7Vt4miZLONMQfatPhssbyqzg4Dc+r6Wb3StW5f/k4r2KxXN80b2utr6+GxwcQEYf4B8Nv&#10;fa4OOXfa+wPZIFoNajq7Y5SN+QQEA+pe8bg9HzMFMs/k/wX5DwAAAP//AwBQSwECLQAUAAYACAAA&#10;ACEAtoM4kv4AAADhAQAAEwAAAAAAAAAAAAAAAAAAAAAAW0NvbnRlbnRfVHlwZXNdLnhtbFBLAQIt&#10;ABQABgAIAAAAIQA4/SH/1gAAAJQBAAALAAAAAAAAAAAAAAAAAC8BAABfcmVscy8ucmVsc1BLAQIt&#10;ABQABgAIAAAAIQAOpQscVAIAAJIEAAAOAAAAAAAAAAAAAAAAAC4CAABkcnMvZTJvRG9jLnhtbFBL&#10;AQItABQABgAIAAAAIQAXSKUe4gAAAAkBAAAPAAAAAAAAAAAAAAAAAK4EAABkcnMvZG93bnJldi54&#10;bWxQSwUGAAAAAAQABADzAAAAvQUAAAAA&#10;" fillcolor="silver">
                <v:fill opacity="32896f"/>
              </v:roundrect>
            </w:pict>
          </mc:Fallback>
        </mc:AlternateContent>
      </w:r>
    </w:p>
    <w:p w:rsidR="00915F28" w:rsidRDefault="009C5012" w:rsidP="00915F28">
      <w:pPr>
        <w:pStyle w:val="Szveg"/>
        <w:spacing w:before="0"/>
        <w:ind w:left="2340"/>
        <w:rPr>
          <w:b/>
          <w:i/>
          <w:sz w:val="28"/>
        </w:rPr>
      </w:pPr>
      <w:r>
        <w:rPr>
          <w:noProof/>
        </w:rPr>
        <mc:AlternateContent>
          <mc:Choice Requires="wps">
            <w:drawing>
              <wp:anchor distT="4294967295" distB="4294967295" distL="114300" distR="114300" simplePos="0" relativeHeight="251696640" behindDoc="0" locked="0" layoutInCell="1" allowOverlap="1">
                <wp:simplePos x="0" y="0"/>
                <wp:positionH relativeFrom="column">
                  <wp:posOffset>1938655</wp:posOffset>
                </wp:positionH>
                <wp:positionV relativeFrom="paragraph">
                  <wp:posOffset>114935</wp:posOffset>
                </wp:positionV>
                <wp:extent cx="2057400" cy="0"/>
                <wp:effectExtent l="38100" t="76200" r="0" b="95250"/>
                <wp:wrapNone/>
                <wp:docPr id="297" name="Egyenes összekötő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15EC7" id="Egyenes összekötő 297"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65pt,9.05pt" to="314.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R9TgIAAHYEAAAOAAAAZHJzL2Uyb0RvYy54bWysVNFu2yAUfZ+0f0C8p7YzJ2msOtUUJ3vp&#10;1kjtPoAAtlExIKBxsmkfsZ/pD1T7r11wkrXbyzQtDwS49x7uORx8db3vJNpx64RWJc4uUoy4opoJ&#10;1ZT48/16dImR80QxIrXiJT5wh68Xb99c9abgY91qybhFAKJc0ZsSt96bIkkcbXlH3IU2XEGw1rYj&#10;Hpa2SZglPaB3Mhmn6TTptWXGasqdg91qCOJFxK9rTv1tXTvukSwx9ObjaOO4DWOyuCJFY4lpBT22&#10;Qf6hi44IBYeeoSriCXq04g+oTlCrna79BdVdoutaUB45AJss/Y3NXUsMj1xAHGfOMrn/B0s/7TYW&#10;CVbi8XyGkSIdXNKqOXDFHXp+cu4Lf3h+8j++oxAHtXrjCihaqo0NfOle3ZkbTR8cUnrZEtXw2PX9&#10;wQBQFiqSVyVh4Qycue0/agY55NHrKN2+tl2ABFHQPt7Q4XxDfO8Rhc1xOpnlKVwkPcUSUpwKjXX+&#10;A9cdCpMSS6GCeKQguxvnQyOkOKWEbaXXQspoAKlQX+L5ZDyJBU5LwUIwpDnbbJfSoh0JFoq/yAoi&#10;L9MCckVcO+QxmA3esvpRsXhIywlbKYZ8lMZbAWJJjsPJHWcYSQ4vKMxitidCQvbQtlShExABiBxn&#10;g7u+ztP56nJ1mY/y8XQ1ytOqGr1fL/PRdJ3NJtW7armssm+BVJYXrWCMq8Dr5PQs/zsnHd/c4NGz&#10;188CJq/Ro9LQ7Ok/Nh1dEC5+sNBWs8PGBnbBEGDumHx8iOH1vFzHrF+fi8VPAAAA//8DAFBLAwQU&#10;AAYACAAAACEArlV+ct8AAAAJAQAADwAAAGRycy9kb3ducmV2LnhtbEyPwU7DMBBE70j8g7VIXFDr&#10;pBWlhDgVqkQF5ULTCvW4jU0SEa8j223D37OIAxx35ml2Jl8MthMn40PrSEE6TkAYqpxuqVaw2z6N&#10;5iBCRNLYOTIKvkyARXF5kWOm3Zk25lTGWnAIhQwVNDH2mZShaozFMHa9IfY+nLcY+fS11B7PHG47&#10;OUmSmbTYEn9osDfLxlSf5dEqWL/7zfN2f/f24vY36epVlnGFS6Wur4bHBxDRDPEPhp/6XB0K7nRw&#10;R9JBdAqmye2UUTbmKQgGZpN7Fg6/gixy+X9B8Q0AAP//AwBQSwECLQAUAAYACAAAACEAtoM4kv4A&#10;AADhAQAAEwAAAAAAAAAAAAAAAAAAAAAAW0NvbnRlbnRfVHlwZXNdLnhtbFBLAQItABQABgAIAAAA&#10;IQA4/SH/1gAAAJQBAAALAAAAAAAAAAAAAAAAAC8BAABfcmVscy8ucmVsc1BLAQItABQABgAIAAAA&#10;IQDJi2R9TgIAAHYEAAAOAAAAAAAAAAAAAAAAAC4CAABkcnMvZTJvRG9jLnhtbFBLAQItABQABgAI&#10;AAAAIQCuVX5y3wAAAAkBAAAPAAAAAAAAAAAAAAAAAKgEAABkcnMvZG93bnJldi54bWxQSwUGAAAA&#10;AAQABADzAAAAtAUAAAAA&#10;">
                <v:stroke dashstyle="dash" startarrow="block"/>
              </v:line>
            </w:pict>
          </mc:Fallback>
        </mc:AlternateContent>
      </w:r>
      <w:r w:rsidR="00915F28">
        <w:rPr>
          <w:b/>
          <w:i/>
          <w:sz w:val="28"/>
        </w:rPr>
        <w:t xml:space="preserve"> A1</w:t>
      </w:r>
      <w:r w:rsidR="00915F28">
        <w:rPr>
          <w:b/>
          <w:i/>
          <w:sz w:val="28"/>
        </w:rPr>
        <w:tab/>
      </w:r>
      <w:r w:rsidR="00915F28">
        <w:rPr>
          <w:b/>
          <w:i/>
          <w:sz w:val="28"/>
        </w:rPr>
        <w:tab/>
      </w:r>
      <w:r w:rsidR="00915F28">
        <w:rPr>
          <w:b/>
          <w:i/>
          <w:sz w:val="28"/>
        </w:rPr>
        <w:tab/>
      </w:r>
      <w:r w:rsidR="00915F28">
        <w:rPr>
          <w:b/>
          <w:i/>
          <w:sz w:val="28"/>
        </w:rPr>
        <w:tab/>
      </w:r>
      <w:r w:rsidR="00915F28">
        <w:rPr>
          <w:b/>
          <w:i/>
          <w:sz w:val="28"/>
        </w:rPr>
        <w:tab/>
        <w:t xml:space="preserve">            C1</w:t>
      </w:r>
    </w:p>
    <w:p w:rsidR="00915F28" w:rsidRDefault="002062B8" w:rsidP="00915F28">
      <w:pPr>
        <w:pStyle w:val="Szveg"/>
        <w:spacing w:before="0" w:after="480"/>
        <w:ind w:left="2517"/>
        <w:rPr>
          <w:b/>
          <w:i/>
          <w:sz w:val="28"/>
        </w:rPr>
      </w:pPr>
      <w:r>
        <w:rPr>
          <w:noProof/>
        </w:rPr>
        <mc:AlternateContent>
          <mc:Choice Requires="wps">
            <w:drawing>
              <wp:anchor distT="0" distB="0" distL="114300" distR="114300" simplePos="0" relativeHeight="251702784" behindDoc="0" locked="0" layoutInCell="1" allowOverlap="1">
                <wp:simplePos x="0" y="0"/>
                <wp:positionH relativeFrom="column">
                  <wp:posOffset>1900555</wp:posOffset>
                </wp:positionH>
                <wp:positionV relativeFrom="paragraph">
                  <wp:posOffset>105410</wp:posOffset>
                </wp:positionV>
                <wp:extent cx="951865" cy="476250"/>
                <wp:effectExtent l="38100" t="38100" r="19685" b="19050"/>
                <wp:wrapNone/>
                <wp:docPr id="301" name="Egyenes összekötő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865" cy="47625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B47D7" id="Egyenes összekötő 301"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8.3pt" to="224.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IHUgIAAHoEAAAOAAAAZHJzL2Uyb0RvYy54bWysVEFu2zAQvBfoHwjeHUmO7NhC5KCw7F7S&#10;xkDSB9AkJRGhSIJkLLtFH9HP5ANB/9UlZbtNeymK+kCT3N3Z3dmhrm/2nUQ7bp3QqsTZRYoRV1Qz&#10;oZoSf3pYj2YYOU8UI1IrXuIDd/hm8fbNdW8KPtatloxbBCDKFb0pceu9KZLE0ZZ3xF1owxUYa207&#10;4uFom4RZ0gN6J5Nxmk6TXltmrKbcObitBiNeRPy65tTf1bXjHskSQ20+rjau27Ami2tSNJaYVtBj&#10;GeQfquiIUJD0DFURT9CTFX9AdYJa7XTtL6juEl3XgvLYA3STpb91c98Sw2MvQI4zZ5rc/4OlH3cb&#10;iwQr8WWaYaRIB0NaNQeuuEMvz8595o8vz/77NxTswFZvXAFBS7WxoV+6V/fmVtNHh5RetkQ1PFb9&#10;cDAAFCOSVyHh4Azk3PYfNAMf8uR1pG5f2y5AAiloHyd0OE+I7z2icDmfZLPpBCMKpvxqOp7ECSak&#10;OAUb6/x7rjsUNiWWQgUCSUF2t85D+eB6cgnXSq+FlFEEUqE+JBhPYoDTUrBgDG7ONtultGhHgozi&#10;L3ABYK/cAnJFXDv4MdgN+rL6SbGYpOWErRRDPtLjrQDCJMchc8cZRpLDKwq76O2JkOA9ZJIqVAJE&#10;QCPH3aCwL/N0vpqtZvkoH09XozytqtG79TIfTdfZ1aS6rJbLKvsamsryohWMcRX6Oqk9y/9OTcd3&#10;N+j0rPczgclr9EgOFHv6j0VHJYThDzLaanbY2NBdEAUIPDofH2N4Qb+eo9fPT8biBwAAAP//AwBQ&#10;SwMEFAAGAAgAAAAhAMB9xffhAAAACQEAAA8AAABkcnMvZG93bnJldi54bWxMj01Lw0AQhu+C/2EZ&#10;wYvYTWKJTcymSMHix8WmRXqcZsckmJ0N2W0b/73rSY/D+/C+zxTLyfTiRKPrLCuIZxEI4trqjhsF&#10;u+3T7QKE88gae8uk4JscLMvLiwJzbc+8oVPlGxFK2OWooPV+yKV0dUsG3cwOxCH7tKNBH86xkXrE&#10;cyg3vUyiKJUGOw4LLQ60aqn+qo5GwevHuHne7u/fX+z+Jl6/ycqvcaXU9dX0+ADC0+T/YPjVD+pQ&#10;BqeDPbJ2oleQZNldQEOQpiACMJ9nCYiDgixOQZaF/P9B+QMAAP//AwBQSwECLQAUAAYACAAAACEA&#10;toM4kv4AAADhAQAAEwAAAAAAAAAAAAAAAAAAAAAAW0NvbnRlbnRfVHlwZXNdLnhtbFBLAQItABQA&#10;BgAIAAAAIQA4/SH/1gAAAJQBAAALAAAAAAAAAAAAAAAAAC8BAABfcmVscy8ucmVsc1BLAQItABQA&#10;BgAIAAAAIQCmFQIHUgIAAHoEAAAOAAAAAAAAAAAAAAAAAC4CAABkcnMvZTJvRG9jLnhtbFBLAQIt&#10;ABQABgAIAAAAIQDAfcX34QAAAAkBAAAPAAAAAAAAAAAAAAAAAKwEAABkcnMvZG93bnJldi54bWxQ&#10;SwUGAAAAAAQABADzAAAAugUAAAAA&#10;">
                <v:stroke dashstyle="dash" startarrow="block"/>
              </v:lin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2005330</wp:posOffset>
                </wp:positionH>
                <wp:positionV relativeFrom="paragraph">
                  <wp:posOffset>29210</wp:posOffset>
                </wp:positionV>
                <wp:extent cx="952500" cy="436245"/>
                <wp:effectExtent l="0" t="0" r="76200" b="59055"/>
                <wp:wrapNone/>
                <wp:docPr id="299" name="Egyenes összekötő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436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8B0" id="Egyenes összekötő 299"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pt,2.3pt" to="232.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DIQwIAAGIEAAAOAAAAZHJzL2Uyb0RvYy54bWysVF2O0zAQfkfiDpbf2yTdtGyjpivUtLws&#10;UGmXA7i2k1jr2JbtNi2IQ3CZvcCKezF2f6DwghB9cMf2zDfffDPO7G7fSbTj1gmtSpwNU4y4opoJ&#10;1ZT40+NqcIuR80QxIrXiJT5wh+/mr1/NelPwkW61ZNwiAFGu6E2JW+9NkSSOtrwjbqgNV3BZa9sR&#10;D1vbJMySHtA7mYzSdJL02jJjNeXOwWl1vMTziF/XnPqPde24R7LEwM3H1cZ1E9ZkPiNFY4lpBT3R&#10;IP/AoiNCQdILVEU8QVsr/oDqBLXa6doPqe4SXdeC8lgDVJOlv1Xz0BLDYy0gjjMXmdz/g6UfdmuL&#10;BCvxaDrFSJEOmrRsDlxxh16enfvMn16e/fdvKNyDWr1xBQQt1NqGeulePZh7TZ8cUnrREtXwyPrx&#10;YAAoCxHJVUjYOAM5N/17zcCHbL2O0u1r2wVIEAXtY4cOlw7xvUcUDqfj0TiFPlK4ym8mo3wcM5Di&#10;HGys8++47lAwSiyFCgKSguzunQ9kSHF2CcdKr4SUcQikQv0xQQxwWgoWLoObs81mIS3akTBG8XfK&#10;e+Vm9VaxCNZywpYn2xMhwUY+SuKtAJEkxyFbxxlGksPLCdaRnlQhIxQMhE/WcZK+TNPp8nZ5mw/y&#10;0WQ5yNOqGrxdLfLBZJW9GVc31WJRZV8D+SwvWsEYV4H/eaqz/O+m5vS+jvN4meuLUMk1elQUyJ7/&#10;I+nY8dDk47hsNDusbaguNB8GOTqfHl14Kb/uo9fPT8P8BwAAAP//AwBQSwMEFAAGAAgAAAAhAOZY&#10;+hLfAAAACAEAAA8AAABkcnMvZG93bnJldi54bWxMj0FLw0AUhO+C/2F5gje7iakxxLwUEeqltdJW&#10;RG/b7DMJZt+G7KaN/97tSY/DDDPfFIvJdOJIg2stI8SzCARxZXXLNcLbfnmTgXBesVadZUL4IQeL&#10;8vKiULm2J97ScedrEUrY5Qqh8b7PpXRVQ0a5me2Jg/dlB6N8kEMt9aBOodx08jaKUmlUy2GhUT09&#10;NVR970aDsF0vV9n7apyq4fM53uxf1y8fLkO8vpoeH0B4mvxfGM74AR3KwHSwI2snOoQkvgvoHmGe&#10;ggj+PD3rA8J9koAsC/n/QPkLAAD//wMAUEsBAi0AFAAGAAgAAAAhALaDOJL+AAAA4QEAABMAAAAA&#10;AAAAAAAAAAAAAAAAAFtDb250ZW50X1R5cGVzXS54bWxQSwECLQAUAAYACAAAACEAOP0h/9YAAACU&#10;AQAACwAAAAAAAAAAAAAAAAAvAQAAX3JlbHMvLnJlbHNQSwECLQAUAAYACAAAACEAV4ygyEMCAABi&#10;BAAADgAAAAAAAAAAAAAAAAAuAgAAZHJzL2Uyb0RvYy54bWxQSwECLQAUAAYACAAAACEA5lj6Et8A&#10;AAAIAQAADwAAAAAAAAAAAAAAAACdBAAAZHJzL2Rvd25yZXYueG1sUEsFBgAAAAAEAAQA8wAAAKkF&#10;AAAAAA==&#10;">
                <v:stroke endarrow="block"/>
              </v:lin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3596005</wp:posOffset>
                </wp:positionH>
                <wp:positionV relativeFrom="paragraph">
                  <wp:posOffset>105409</wp:posOffset>
                </wp:positionV>
                <wp:extent cx="511175" cy="360045"/>
                <wp:effectExtent l="0" t="38100" r="60325" b="20955"/>
                <wp:wrapNone/>
                <wp:docPr id="300" name="Egyenes összekötő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ABEF1" id="Egyenes összekötő 300" o:spid="_x0000_s1026" style="position:absolute;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8.3pt" to="323.4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gSwIAAGwEAAAOAAAAZHJzL2Uyb0RvYy54bWysVMFuEzEQvSPxD5bv6e6mm9CuuqlQNuFS&#10;oFILd8f2Zq16bct2swmIj+Bn+gMV/8WMk6YULgiRgzP2zLx58zzei8ttr8lG+qCsqWlxklMiDbdC&#10;mXVNP90uR2eUhMiMYNoaWdOdDPRy9vrVxeAqObad1UJ6AiAmVIOraRejq7Is8E72LJxYJw04W+t7&#10;FmHr15nwbAD0XmfjPJ9mg/XCectlCHDa7J10lvDbVvL4sW2DjETXFLjFtPq0rnDNZhesWnvmOsUP&#10;NNg/sOiZMlD0CNWwyMi9V39A9Yp7G2wbT7jtM9u2isvUA3RT5L91c9MxJ1MvIE5wR5nC/4PlHzbX&#10;nihR09Mc9DGsh0tarHfSyEAeH0L4Iu8eH+KP7wT9oNbgQgVJc3PtsV++NTfuyvK7QIydd8ysZWJ9&#10;u3MAVGBG9iIFN8FBzdXw3gqIYffRJum2re9Jq5X7jIkIDvKQbbqr3fGu5DYSDoeToijeTCjh4Dqd&#10;5nk5SbVYhTCY7HyI76TtCRo11cqglKxim6sQkdZzCB4bu1Rap3HQhgw1PZ+MJykhWK0EOjEs+PVq&#10;rj3ZMByo9DvUfRHm7b0RCayTTCwOdmRKg01iEid6BXJpSbFaLwUlWsIbQmtPTxusCA0D4YO1n6mv&#10;5/n54mxxVo7K8XQxKvOmGb1dzsvRdAmaNKfNfN4U35B8UVadEkIa5P8030X5d/NzeGn7yTxO+FGo&#10;7CV6UhTIPv0n0unu8br3g7OyYnftsTscAxjpFHx4fvhmft2nqOePxOwnAAAA//8DAFBLAwQUAAYA&#10;CAAAACEAVAFQEd8AAAAJAQAADwAAAGRycy9kb3ducmV2LnhtbEyPwU7DMBBE70j8g7VI3KhT0hoI&#10;cSqEQOKEoEVI3Nx4SULjdbDdJvD1LCc4ruZp9k25mlwvDhhi50nDfJaBQKq97ajR8LK5P7sEEZMh&#10;a3pPqOELI6yq46PSFNaP9IyHdWoEl1AsjIY2paGQMtYtOhNnfkDi7N0HZxKfoZE2mJHLXS/Ps0xJ&#10;ZzriD60Z8LbFerfeOw1Xm3Hpn8LudTHvPt++7z7S8PCYtD49mW6uQSSc0h8Mv/qsDhU7bf2ebBS9&#10;hqVSOaMcKAWCAbVQvGWr4SLPQVal/L+g+gEAAP//AwBQSwECLQAUAAYACAAAACEAtoM4kv4AAADh&#10;AQAAEwAAAAAAAAAAAAAAAAAAAAAAW0NvbnRlbnRfVHlwZXNdLnhtbFBLAQItABQABgAIAAAAIQA4&#10;/SH/1gAAAJQBAAALAAAAAAAAAAAAAAAAAC8BAABfcmVscy8ucmVsc1BLAQItABQABgAIAAAAIQA/&#10;1dzgSwIAAGwEAAAOAAAAAAAAAAAAAAAAAC4CAABkcnMvZTJvRG9jLnhtbFBLAQItABQABgAIAAAA&#10;IQBUAVAR3wAAAAkBAAAPAAAAAAAAAAAAAAAAAKUEAABkcnMvZG93bnJldi54bWxQSwUGAAAAAAQA&#10;BADzAAAAsQUAAAAA&#10;">
                <v:stroke endarrow="block"/>
              </v:line>
            </w:pict>
          </mc:Fallback>
        </mc:AlternateContent>
      </w:r>
      <w:r w:rsidR="009C5012">
        <w:rPr>
          <w:noProof/>
        </w:rPr>
        <mc:AlternateContent>
          <mc:Choice Requires="wps">
            <w:drawing>
              <wp:anchor distT="0" distB="0" distL="114300" distR="114300" simplePos="0" relativeHeight="251722240" behindDoc="0" locked="0" layoutInCell="1" allowOverlap="1">
                <wp:simplePos x="0" y="0"/>
                <wp:positionH relativeFrom="column">
                  <wp:posOffset>2986405</wp:posOffset>
                </wp:positionH>
                <wp:positionV relativeFrom="paragraph">
                  <wp:posOffset>467360</wp:posOffset>
                </wp:positionV>
                <wp:extent cx="438150" cy="257175"/>
                <wp:effectExtent l="0" t="0" r="19050" b="28575"/>
                <wp:wrapNone/>
                <wp:docPr id="298" name="Lekerekített téglalap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57175"/>
                        </a:xfrm>
                        <a:prstGeom prst="roundRect">
                          <a:avLst>
                            <a:gd name="adj" fmla="val 16667"/>
                          </a:avLst>
                        </a:prstGeom>
                        <a:solidFill>
                          <a:srgbClr val="C0C0C0">
                            <a:alpha val="50000"/>
                          </a:srgbClr>
                        </a:solidFill>
                        <a:ln w="9525">
                          <a:solidFill>
                            <a:srgbClr val="000000"/>
                          </a:solidFill>
                          <a:round/>
                          <a:headEnd/>
                          <a:tailEnd/>
                        </a:ln>
                      </wps:spPr>
                      <wps:txbx>
                        <w:txbxContent>
                          <w:p w:rsidR="00F55F3E" w:rsidRDefault="00F55F3E" w:rsidP="00915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298" o:spid="_x0000_s1026" style="position:absolute;left:0;text-align:left;margin-left:235.15pt;margin-top:36.8pt;width:34.5pt;height:20.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FnXAIAAJ0EAAAOAAAAZHJzL2Uyb0RvYy54bWysVO9u0zAQ/47EO1j+TtOUpt2ipdPUMYQ0&#10;YGLwAFfbSUwd29hu0+2N+MBT7MU4O9nWwTdEK1l3vrvf/fn5cnZ+6BTZC+el0RXNJ1NKhGaGS91U&#10;9NvXqzcnlPgAmoMyWlT0Tnh6vnr96qy3pZiZ1iguHEEQ7cveVrQNwZZZ5lkrOvATY4VGY21cBwFV&#10;12TcQY/oncpm0+ki643j1hkmvMfby8FIVwm/rgULn+vai0BURbG2kE6Xzk08s9UZlI0D20o2lgH/&#10;UEUHUmPSJ6hLCEB2Tv4F1UnmjDd1mDDTZaauJROpB+wmn/7RzW0LVqRecDjePo3J/z9Y9ml/44jk&#10;FZ2dIlUaOiTpWmyFE9uHX0GEQMLDz0aBAkuiCw6st77EuFt742LL3l4btvVEm3ULuhEXzpm+FcCx&#10;zDz6Zy8CouIxlGz6j4ZjNtgFk2Z3qF0XAXEq5JAounuiSBwCYXg5f3uSF0gkQ9OsWObLImWA8jHY&#10;Oh/eC9ORKFTUmZ3mX/AZpAywv/Yh0cTHVoF/p6TuFJK+B0XyxWKxHBFH5wzKR8zUrVGSX0mlkuKa&#10;zVo5gqEVXU/jf8ijbAvDbTHF34joB3ecCE7tGEdp0lf0tJgVKfyFbQwa0CLYM9wxRGo0veY4+nea&#10;JzmAVIOMKZUeuYjjH2gMh81hZHRj+B2y4sywI7jTKLTG3VPS435U1P/YgROUqA8amT3N5/O4UEmZ&#10;F8sZKu7Ysjm2gGYIVdFAySCuw7CEO+tk02KmPHWuzQW+hlqGx2czVDXWjTuQZjfua1yyYz15PX9V&#10;Vr8BAAD//wMAUEsDBBQABgAIAAAAIQAzmbjO4gAAAAoBAAAPAAAAZHJzL2Rvd25yZXYueG1sTI/B&#10;TsMwDIbvSLxDZCQuaEtLywal6YSmwWEgNMoOHLPWtBWNUyXZVvb0mBMcbX/6/f35YjS9OKDznSUF&#10;8TQCgVTZuqNGwfb9cXILwgdNte4toYJv9LAozs9yndX2SG94KEMjOIR8phW0IQyZlL5q0Wg/tQMS&#10;3z6tMzrw6BpZO33kcNPL6yiaSaM74g+tHnDZYvVV7o2Cp1X6vH2l5uRePk6rUC7XV91mrdTlxfhw&#10;DyLgGP5g+NVndSjYaWf3VHvRK0jnUcKognkyA8HATXLHix2TcRqDLHL5v0LxAwAA//8DAFBLAQIt&#10;ABQABgAIAAAAIQC2gziS/gAAAOEBAAATAAAAAAAAAAAAAAAAAAAAAABbQ29udGVudF9UeXBlc10u&#10;eG1sUEsBAi0AFAAGAAgAAAAhADj9If/WAAAAlAEAAAsAAAAAAAAAAAAAAAAALwEAAF9yZWxzLy5y&#10;ZWxzUEsBAi0AFAAGAAgAAAAhAOe4UWdcAgAAnQQAAA4AAAAAAAAAAAAAAAAALgIAAGRycy9lMm9E&#10;b2MueG1sUEsBAi0AFAAGAAgAAAAhADOZuM7iAAAACgEAAA8AAAAAAAAAAAAAAAAAtgQAAGRycy9k&#10;b3ducmV2LnhtbFBLBQYAAAAABAAEAPMAAADFBQAAAAA=&#10;" fillcolor="silver">
                <v:fill opacity="32896f"/>
                <v:textbox>
                  <w:txbxContent>
                    <w:p w:rsidR="00F55F3E" w:rsidRDefault="00F55F3E" w:rsidP="00915F28"/>
                  </w:txbxContent>
                </v:textbox>
              </v:roundrect>
            </w:pict>
          </mc:Fallback>
        </mc:AlternateContent>
      </w:r>
    </w:p>
    <w:p w:rsidR="00915F28" w:rsidRDefault="00915F28" w:rsidP="00915F28">
      <w:pPr>
        <w:pStyle w:val="Szveg"/>
        <w:spacing w:before="0"/>
        <w:ind w:left="2835"/>
        <w:rPr>
          <w:b/>
          <w:i/>
          <w:sz w:val="28"/>
        </w:rPr>
      </w:pPr>
      <w:r>
        <w:rPr>
          <w:b/>
          <w:i/>
          <w:sz w:val="28"/>
        </w:rPr>
        <w:tab/>
      </w:r>
      <w:r>
        <w:rPr>
          <w:b/>
          <w:i/>
          <w:sz w:val="28"/>
        </w:rPr>
        <w:tab/>
        <w:t xml:space="preserve">        B1</w:t>
      </w:r>
    </w:p>
    <w:p w:rsidR="00915F28" w:rsidRPr="002E5CE4" w:rsidRDefault="00915F28" w:rsidP="00915F28">
      <w:pPr>
        <w:pStyle w:val="Szveg"/>
        <w:spacing w:before="0"/>
        <w:ind w:left="2835"/>
        <w:rPr>
          <w:b/>
          <w:i/>
          <w:sz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476"/>
      </w:tblGrid>
      <w:tr w:rsidR="00915F28" w:rsidRPr="00623866" w:rsidTr="0090018B">
        <w:trPr>
          <w:trHeight w:val="395"/>
        </w:trPr>
        <w:tc>
          <w:tcPr>
            <w:tcW w:w="740" w:type="dxa"/>
          </w:tcPr>
          <w:p w:rsidR="00915F28" w:rsidRDefault="00915F28" w:rsidP="0090018B">
            <w:pPr>
              <w:pStyle w:val="Szveg"/>
              <w:ind w:left="0"/>
              <w:jc w:val="left"/>
              <w:rPr>
                <w:sz w:val="24"/>
                <w:szCs w:val="24"/>
              </w:rPr>
            </w:pPr>
          </w:p>
        </w:tc>
        <w:tc>
          <w:tcPr>
            <w:tcW w:w="6476"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rPr>
          <w:trHeight w:val="395"/>
        </w:trPr>
        <w:tc>
          <w:tcPr>
            <w:tcW w:w="740" w:type="dxa"/>
          </w:tcPr>
          <w:p w:rsidR="00915F28" w:rsidRDefault="00915F28" w:rsidP="0090018B">
            <w:pPr>
              <w:pStyle w:val="Szveg"/>
              <w:spacing w:before="60"/>
              <w:ind w:left="0"/>
              <w:jc w:val="left"/>
              <w:rPr>
                <w:b/>
                <w:i/>
                <w:sz w:val="24"/>
                <w:szCs w:val="24"/>
              </w:rPr>
            </w:pPr>
            <w:r>
              <w:rPr>
                <w:b/>
                <w:i/>
                <w:sz w:val="24"/>
                <w:szCs w:val="24"/>
              </w:rPr>
              <w:t>A1</w:t>
            </w:r>
          </w:p>
        </w:tc>
        <w:tc>
          <w:tcPr>
            <w:tcW w:w="6476" w:type="dxa"/>
          </w:tcPr>
          <w:p w:rsidR="00915F28" w:rsidRDefault="00915F28" w:rsidP="00395692">
            <w:pPr>
              <w:pStyle w:val="Szveg"/>
              <w:numPr>
                <w:ilvl w:val="0"/>
                <w:numId w:val="49"/>
              </w:numPr>
              <w:tabs>
                <w:tab w:val="clear" w:pos="1069"/>
              </w:tabs>
              <w:spacing w:before="60" w:after="60"/>
              <w:ind w:left="357" w:hanging="357"/>
              <w:jc w:val="left"/>
              <w:rPr>
                <w:sz w:val="24"/>
                <w:szCs w:val="24"/>
              </w:rPr>
            </w:pPr>
            <w:r>
              <w:rPr>
                <w:sz w:val="24"/>
                <w:szCs w:val="24"/>
              </w:rPr>
              <w:t xml:space="preserve">Dispatch to </w:t>
            </w:r>
            <w:r w:rsidRPr="00A55491">
              <w:rPr>
                <w:i/>
                <w:sz w:val="24"/>
                <w:szCs w:val="24"/>
              </w:rPr>
              <w:t>B</w:t>
            </w:r>
            <w:r>
              <w:rPr>
                <w:sz w:val="24"/>
                <w:szCs w:val="24"/>
              </w:rPr>
              <w:t>; transaction code  42; material</w:t>
            </w:r>
          </w:p>
          <w:p w:rsidR="00915F28" w:rsidRDefault="00915F28" w:rsidP="00395692">
            <w:pPr>
              <w:pStyle w:val="Szveg"/>
              <w:numPr>
                <w:ilvl w:val="0"/>
                <w:numId w:val="49"/>
              </w:numPr>
              <w:tabs>
                <w:tab w:val="clear" w:pos="1069"/>
              </w:tabs>
              <w:spacing w:before="0" w:after="60"/>
              <w:ind w:left="357" w:hanging="357"/>
              <w:jc w:val="left"/>
              <w:rPr>
                <w:sz w:val="24"/>
                <w:szCs w:val="24"/>
              </w:rPr>
            </w:pPr>
            <w:r>
              <w:rPr>
                <w:sz w:val="24"/>
                <w:szCs w:val="24"/>
              </w:rPr>
              <w:t xml:space="preserve">Arrival from </w:t>
            </w:r>
            <w:r w:rsidRPr="00A55491">
              <w:rPr>
                <w:i/>
                <w:sz w:val="24"/>
                <w:szCs w:val="24"/>
              </w:rPr>
              <w:t>C</w:t>
            </w:r>
            <w:r>
              <w:rPr>
                <w:sz w:val="24"/>
                <w:szCs w:val="24"/>
              </w:rPr>
              <w:t>; transaction code 52; finished goods</w:t>
            </w:r>
          </w:p>
        </w:tc>
      </w:tr>
      <w:tr w:rsidR="00915F28" w:rsidRPr="00623866" w:rsidTr="0090018B">
        <w:trPr>
          <w:trHeight w:val="738"/>
        </w:trPr>
        <w:tc>
          <w:tcPr>
            <w:tcW w:w="740" w:type="dxa"/>
          </w:tcPr>
          <w:p w:rsidR="00915F28" w:rsidRDefault="00915F28" w:rsidP="0090018B">
            <w:pPr>
              <w:pStyle w:val="Szveg"/>
              <w:spacing w:after="60"/>
              <w:ind w:left="0"/>
              <w:jc w:val="left"/>
              <w:rPr>
                <w:b/>
                <w:i/>
                <w:sz w:val="24"/>
                <w:szCs w:val="24"/>
              </w:rPr>
            </w:pPr>
            <w:r>
              <w:rPr>
                <w:b/>
                <w:i/>
                <w:sz w:val="24"/>
                <w:szCs w:val="24"/>
              </w:rPr>
              <w:t>B1</w:t>
            </w:r>
          </w:p>
        </w:tc>
        <w:tc>
          <w:tcPr>
            <w:tcW w:w="6476" w:type="dxa"/>
          </w:tcPr>
          <w:p w:rsidR="00915F28" w:rsidRDefault="00915F28" w:rsidP="00395692">
            <w:pPr>
              <w:pStyle w:val="Szveg"/>
              <w:numPr>
                <w:ilvl w:val="0"/>
                <w:numId w:val="49"/>
              </w:numPr>
              <w:tabs>
                <w:tab w:val="clear" w:pos="1069"/>
                <w:tab w:val="num" w:pos="412"/>
              </w:tabs>
              <w:spacing w:before="60" w:after="60"/>
              <w:ind w:left="357" w:hanging="357"/>
              <w:jc w:val="left"/>
              <w:rPr>
                <w:sz w:val="24"/>
                <w:szCs w:val="24"/>
              </w:rPr>
            </w:pPr>
            <w:r>
              <w:rPr>
                <w:sz w:val="24"/>
                <w:szCs w:val="24"/>
              </w:rPr>
              <w:t xml:space="preserve">Dispatch from </w:t>
            </w:r>
            <w:r w:rsidRPr="00A55491">
              <w:rPr>
                <w:i/>
                <w:sz w:val="24"/>
                <w:szCs w:val="24"/>
              </w:rPr>
              <w:t>A</w:t>
            </w:r>
            <w:r>
              <w:rPr>
                <w:sz w:val="24"/>
                <w:szCs w:val="24"/>
              </w:rPr>
              <w:t>; transaction code 42; material</w:t>
            </w:r>
          </w:p>
          <w:p w:rsidR="00915F28" w:rsidRDefault="00915F28" w:rsidP="00395692">
            <w:pPr>
              <w:pStyle w:val="Szveg"/>
              <w:numPr>
                <w:ilvl w:val="0"/>
                <w:numId w:val="49"/>
              </w:numPr>
              <w:tabs>
                <w:tab w:val="clear" w:pos="1069"/>
                <w:tab w:val="num" w:pos="412"/>
              </w:tabs>
              <w:spacing w:before="0" w:after="60"/>
              <w:ind w:left="357" w:hanging="357"/>
              <w:jc w:val="left"/>
              <w:rPr>
                <w:sz w:val="24"/>
                <w:szCs w:val="24"/>
              </w:rPr>
            </w:pPr>
            <w:r>
              <w:rPr>
                <w:sz w:val="24"/>
                <w:szCs w:val="24"/>
              </w:rPr>
              <w:t xml:space="preserve">Dispatch to </w:t>
            </w:r>
            <w:r w:rsidRPr="00A55491">
              <w:rPr>
                <w:i/>
                <w:sz w:val="24"/>
                <w:szCs w:val="24"/>
              </w:rPr>
              <w:t>C</w:t>
            </w:r>
            <w:r>
              <w:rPr>
                <w:sz w:val="24"/>
                <w:szCs w:val="24"/>
              </w:rPr>
              <w:t>; transaction code 52; semi-finished goods</w:t>
            </w:r>
          </w:p>
        </w:tc>
      </w:tr>
      <w:tr w:rsidR="00915F28" w:rsidRPr="00623866" w:rsidTr="0090018B">
        <w:trPr>
          <w:trHeight w:val="395"/>
        </w:trPr>
        <w:tc>
          <w:tcPr>
            <w:tcW w:w="740" w:type="dxa"/>
          </w:tcPr>
          <w:p w:rsidR="00915F28" w:rsidRDefault="00915F28" w:rsidP="0090018B">
            <w:pPr>
              <w:pStyle w:val="Szveg"/>
              <w:spacing w:before="60" w:after="60"/>
              <w:ind w:left="0"/>
              <w:jc w:val="left"/>
              <w:rPr>
                <w:b/>
                <w:i/>
                <w:sz w:val="24"/>
                <w:szCs w:val="24"/>
              </w:rPr>
            </w:pPr>
            <w:r>
              <w:rPr>
                <w:b/>
                <w:i/>
                <w:sz w:val="24"/>
                <w:szCs w:val="24"/>
              </w:rPr>
              <w:t>C1</w:t>
            </w:r>
          </w:p>
        </w:tc>
        <w:tc>
          <w:tcPr>
            <w:tcW w:w="6476" w:type="dxa"/>
          </w:tcPr>
          <w:p w:rsidR="00915F28" w:rsidRDefault="00915F28" w:rsidP="00395692">
            <w:pPr>
              <w:pStyle w:val="Szveg"/>
              <w:numPr>
                <w:ilvl w:val="0"/>
                <w:numId w:val="49"/>
              </w:numPr>
              <w:tabs>
                <w:tab w:val="clear" w:pos="1069"/>
                <w:tab w:val="num" w:pos="412"/>
              </w:tabs>
              <w:spacing w:before="60" w:after="60"/>
              <w:ind w:left="357" w:hanging="357"/>
              <w:jc w:val="left"/>
              <w:rPr>
                <w:sz w:val="24"/>
                <w:szCs w:val="24"/>
              </w:rPr>
            </w:pPr>
            <w:r>
              <w:rPr>
                <w:sz w:val="24"/>
                <w:szCs w:val="24"/>
              </w:rPr>
              <w:t xml:space="preserve">Arrival from </w:t>
            </w:r>
            <w:r w:rsidRPr="00A55491">
              <w:rPr>
                <w:i/>
                <w:sz w:val="24"/>
                <w:szCs w:val="24"/>
              </w:rPr>
              <w:t>B</w:t>
            </w:r>
            <w:r>
              <w:rPr>
                <w:sz w:val="24"/>
                <w:szCs w:val="24"/>
              </w:rPr>
              <w:t>; transaction code 42; material ˙(semi-finished goods)</w:t>
            </w:r>
          </w:p>
          <w:p w:rsidR="00915F28" w:rsidRDefault="00915F28" w:rsidP="00395692">
            <w:pPr>
              <w:pStyle w:val="Szveg"/>
              <w:numPr>
                <w:ilvl w:val="0"/>
                <w:numId w:val="49"/>
              </w:numPr>
              <w:tabs>
                <w:tab w:val="clear" w:pos="1069"/>
                <w:tab w:val="num" w:pos="412"/>
              </w:tabs>
              <w:spacing w:before="0" w:after="60"/>
              <w:ind w:left="357" w:hanging="357"/>
              <w:jc w:val="left"/>
              <w:rPr>
                <w:sz w:val="24"/>
                <w:szCs w:val="24"/>
              </w:rPr>
            </w:pPr>
            <w:r>
              <w:rPr>
                <w:sz w:val="24"/>
                <w:szCs w:val="24"/>
              </w:rPr>
              <w:t xml:space="preserve">Dispatch to </w:t>
            </w:r>
            <w:r w:rsidRPr="00A55491">
              <w:rPr>
                <w:i/>
                <w:sz w:val="24"/>
                <w:szCs w:val="24"/>
              </w:rPr>
              <w:t>A</w:t>
            </w:r>
            <w:r>
              <w:rPr>
                <w:sz w:val="24"/>
                <w:szCs w:val="24"/>
              </w:rPr>
              <w:t>; transaction code 52; finished goods</w:t>
            </w:r>
          </w:p>
        </w:tc>
      </w:tr>
    </w:tbl>
    <w:p w:rsidR="00915F28" w:rsidRPr="00DD2F3C" w:rsidRDefault="00915F28" w:rsidP="00915F28">
      <w:pPr>
        <w:rPr>
          <w:rFonts w:ascii="Arial" w:hAnsi="Arial" w:cs="Arial"/>
        </w:rPr>
      </w:pPr>
    </w:p>
    <w:p w:rsidR="00915F28" w:rsidRPr="001B4099" w:rsidRDefault="00915F28" w:rsidP="001B4099">
      <w:pPr>
        <w:tabs>
          <w:tab w:val="left" w:pos="426"/>
        </w:tabs>
        <w:spacing w:before="360" w:after="0" w:line="240" w:lineRule="auto"/>
        <w:ind w:left="1078" w:hanging="1078"/>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lastRenderedPageBreak/>
        <w:t>2.2</w:t>
      </w:r>
      <w:r w:rsidRPr="001B4099">
        <w:rPr>
          <w:rFonts w:ascii="Garamond" w:eastAsia="Times New Roman" w:hAnsi="Garamond" w:cs="Arial"/>
          <w:b/>
          <w:sz w:val="28"/>
          <w:szCs w:val="28"/>
          <w:lang w:eastAsia="hu-HU"/>
        </w:rPr>
        <w:tab/>
        <w:t>Finished goods are not transported back to the original sender</w:t>
      </w:r>
    </w:p>
    <w:p w:rsidR="00915F28" w:rsidRPr="001B4099" w:rsidRDefault="00915F28" w:rsidP="001B4099">
      <w:pPr>
        <w:tabs>
          <w:tab w:val="left" w:pos="709"/>
        </w:tabs>
        <w:spacing w:before="200" w:after="0" w:line="240" w:lineRule="auto"/>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t>2.2.1.</w:t>
      </w:r>
      <w:r w:rsidRPr="001B4099">
        <w:rPr>
          <w:rFonts w:ascii="Garamond" w:eastAsia="Times New Roman" w:hAnsi="Garamond" w:cs="Arial"/>
          <w:b/>
          <w:sz w:val="28"/>
          <w:szCs w:val="28"/>
          <w:lang w:eastAsia="hu-HU"/>
        </w:rPr>
        <w:tab/>
        <w:t>The seller (A1) has material processed in a third Member State</w:t>
      </w:r>
    </w:p>
    <w:p w:rsidR="00915F28" w:rsidRPr="001B4099" w:rsidRDefault="00915F28" w:rsidP="001B4099">
      <w:pPr>
        <w:spacing w:before="120"/>
        <w:ind w:left="709"/>
        <w:jc w:val="both"/>
        <w:rPr>
          <w:rFonts w:ascii="Arial" w:hAnsi="Arial" w:cs="Arial"/>
          <w:lang w:val="en-US"/>
        </w:rPr>
      </w:pPr>
      <w:r w:rsidRPr="00DD2F3C">
        <w:rPr>
          <w:rFonts w:ascii="Arial" w:hAnsi="Arial" w:cs="Arial"/>
          <w:lang w:val="en-US"/>
        </w:rPr>
        <w:t xml:space="preserve">First </w:t>
      </w:r>
      <w:r w:rsidRPr="00DD2F3C">
        <w:rPr>
          <w:rFonts w:ascii="Arial" w:hAnsi="Arial" w:cs="Arial"/>
          <w:i/>
          <w:lang w:val="en-US"/>
        </w:rPr>
        <w:t>A1</w:t>
      </w:r>
      <w:r w:rsidRPr="00DD2F3C">
        <w:rPr>
          <w:rFonts w:ascii="Arial" w:hAnsi="Arial" w:cs="Arial"/>
          <w:lang w:val="en-US"/>
        </w:rPr>
        <w:t xml:space="preserve"> transports the material for processing to </w:t>
      </w:r>
      <w:r w:rsidRPr="00DD2F3C">
        <w:rPr>
          <w:rFonts w:ascii="Arial" w:hAnsi="Arial" w:cs="Arial"/>
          <w:i/>
          <w:lang w:val="en-US"/>
        </w:rPr>
        <w:t>B1,</w:t>
      </w:r>
      <w:r w:rsidRPr="00DD2F3C">
        <w:rPr>
          <w:rFonts w:ascii="Arial" w:hAnsi="Arial" w:cs="Arial"/>
          <w:lang w:val="en-US"/>
        </w:rPr>
        <w:t xml:space="preserve"> then sells the finished goods to C1, so that they are transported from </w:t>
      </w:r>
      <w:r w:rsidRPr="00DD2F3C">
        <w:rPr>
          <w:rFonts w:ascii="Arial" w:hAnsi="Arial" w:cs="Arial"/>
          <w:i/>
          <w:lang w:val="en-US"/>
        </w:rPr>
        <w:t>B</w:t>
      </w:r>
      <w:r w:rsidRPr="00DD2F3C">
        <w:rPr>
          <w:rFonts w:ascii="Arial" w:hAnsi="Arial" w:cs="Arial"/>
          <w:lang w:val="en-US"/>
        </w:rPr>
        <w:t xml:space="preserve"> to </w:t>
      </w:r>
      <w:r w:rsidRPr="00DD2F3C">
        <w:rPr>
          <w:rFonts w:ascii="Arial" w:hAnsi="Arial" w:cs="Arial"/>
          <w:i/>
          <w:lang w:val="en-US"/>
        </w:rPr>
        <w:t>C</w:t>
      </w:r>
      <w:r w:rsidRPr="00DD2F3C">
        <w:rPr>
          <w:rFonts w:ascii="Arial" w:hAnsi="Arial" w:cs="Arial"/>
          <w:lang w:val="en-US"/>
        </w:rPr>
        <w:t xml:space="preserve">. </w:t>
      </w:r>
      <w:r w:rsidRPr="00DD2F3C">
        <w:rPr>
          <w:rFonts w:ascii="Arial" w:hAnsi="Arial" w:cs="Arial"/>
          <w:i/>
          <w:lang w:val="en-US"/>
        </w:rPr>
        <w:t>B1</w:t>
      </w:r>
      <w:r w:rsidRPr="00DD2F3C">
        <w:rPr>
          <w:rFonts w:ascii="Arial" w:hAnsi="Arial" w:cs="Arial"/>
          <w:lang w:val="en-US"/>
        </w:rPr>
        <w:t xml:space="preserve"> charges for the processing fee to </w:t>
      </w:r>
      <w:r w:rsidRPr="00DD2F3C">
        <w:rPr>
          <w:rFonts w:ascii="Arial" w:hAnsi="Arial" w:cs="Arial"/>
          <w:i/>
          <w:lang w:val="en-US"/>
        </w:rPr>
        <w:t>A1</w:t>
      </w:r>
      <w:r w:rsidRPr="00DD2F3C">
        <w:rPr>
          <w:rFonts w:ascii="Arial" w:hAnsi="Arial" w:cs="Arial"/>
          <w:lang w:val="en-US"/>
        </w:rPr>
        <w:t xml:space="preserve"> and </w:t>
      </w:r>
      <w:r w:rsidRPr="00DD2F3C">
        <w:rPr>
          <w:rFonts w:ascii="Arial" w:hAnsi="Arial" w:cs="Arial"/>
          <w:i/>
          <w:lang w:val="en-US"/>
        </w:rPr>
        <w:t>A1</w:t>
      </w:r>
      <w:r w:rsidRPr="00DD2F3C">
        <w:rPr>
          <w:rFonts w:ascii="Arial" w:hAnsi="Arial" w:cs="Arial"/>
          <w:lang w:val="en-US"/>
        </w:rPr>
        <w:t xml:space="preserve"> for the finished goods to </w:t>
      </w:r>
      <w:r w:rsidRPr="00DD2F3C">
        <w:rPr>
          <w:rFonts w:ascii="Arial" w:hAnsi="Arial" w:cs="Arial"/>
          <w:i/>
          <w:lang w:val="en-US"/>
        </w:rPr>
        <w:t>C1</w:t>
      </w:r>
      <w:r w:rsidRPr="00DD2F3C">
        <w:rPr>
          <w:rFonts w:ascii="Arial" w:hAnsi="Arial" w:cs="Arial"/>
          <w:lang w:val="en-US"/>
        </w:rPr>
        <w:t>.</w:t>
      </w:r>
    </w:p>
    <w:p w:rsidR="00915F28" w:rsidRPr="00566F1E" w:rsidRDefault="00915F28" w:rsidP="00915F28">
      <w:pPr>
        <w:rPr>
          <w:b/>
          <w:i/>
          <w:lang w:val="en-US"/>
        </w:rPr>
      </w:pPr>
      <w:r w:rsidRPr="00566F1E">
        <w:rPr>
          <w:b/>
          <w:i/>
          <w:lang w:val="en-US"/>
        </w:rPr>
        <w:tab/>
      </w:r>
      <w:r w:rsidRPr="00566F1E">
        <w:rPr>
          <w:b/>
          <w:i/>
          <w:lang w:val="en-US"/>
        </w:rPr>
        <w:tab/>
      </w:r>
      <w:r w:rsidRPr="00566F1E">
        <w:rPr>
          <w:b/>
          <w:i/>
          <w:lang w:val="en-US"/>
        </w:rPr>
        <w:tab/>
        <w:t>Member State</w:t>
      </w:r>
      <w:r>
        <w:rPr>
          <w:b/>
          <w:i/>
          <w:lang w:val="en-US"/>
        </w:rPr>
        <w:t xml:space="preserve"> A</w:t>
      </w:r>
      <w:r>
        <w:rPr>
          <w:b/>
          <w:i/>
          <w:lang w:val="en-US"/>
        </w:rPr>
        <w:tab/>
      </w:r>
      <w:smartTag w:uri="urn:schemas-microsoft-com:office:smarttags" w:element="place">
        <w:smartTag w:uri="urn:schemas-microsoft-com:office:smarttags" w:element="PlaceName">
          <w:r w:rsidRPr="00566F1E">
            <w:rPr>
              <w:b/>
              <w:i/>
              <w:lang w:val="en-US"/>
            </w:rPr>
            <w:t>Member</w:t>
          </w:r>
        </w:smartTag>
        <w:r w:rsidRPr="00566F1E">
          <w:rPr>
            <w:b/>
            <w:i/>
            <w:lang w:val="en-US"/>
          </w:rPr>
          <w:t xml:space="preserve"> </w:t>
        </w:r>
        <w:smartTag w:uri="urn:schemas-microsoft-com:office:smarttags" w:element="PlaceType">
          <w:r w:rsidRPr="00566F1E">
            <w:rPr>
              <w:b/>
              <w:i/>
              <w:lang w:val="en-US"/>
            </w:rPr>
            <w:t>State</w:t>
          </w:r>
        </w:smartTag>
      </w:smartTag>
      <w:r>
        <w:rPr>
          <w:b/>
          <w:i/>
          <w:lang w:val="en-US"/>
        </w:rPr>
        <w:t xml:space="preserve"> B</w:t>
      </w:r>
      <w:r>
        <w:rPr>
          <w:b/>
          <w:i/>
          <w:lang w:val="en-US"/>
        </w:rPr>
        <w:tab/>
      </w:r>
      <w:r w:rsidRPr="00566F1E">
        <w:rPr>
          <w:b/>
          <w:i/>
          <w:lang w:val="en-US"/>
        </w:rPr>
        <w:t>Member State</w:t>
      </w:r>
      <w:r>
        <w:rPr>
          <w:b/>
          <w:i/>
          <w:lang w:val="en-US"/>
        </w:rPr>
        <w:t xml:space="preserve"> C</w:t>
      </w:r>
    </w:p>
    <w:p w:rsidR="00915F28" w:rsidRPr="00AA0596" w:rsidRDefault="009C5012" w:rsidP="00915F28">
      <w:pPr>
        <w:pStyle w:val="Szveg"/>
        <w:spacing w:before="0"/>
        <w:ind w:left="0"/>
        <w:rPr>
          <w:b/>
          <w:i/>
          <w:sz w:val="28"/>
        </w:rPr>
      </w:pPr>
      <w:r>
        <w:rPr>
          <w:noProof/>
        </w:rPr>
        <mc:AlternateContent>
          <mc:Choice Requires="wps">
            <w:drawing>
              <wp:anchor distT="0" distB="0" distL="114300" distR="114300" simplePos="0" relativeHeight="251718144" behindDoc="0" locked="0" layoutInCell="1" allowOverlap="1">
                <wp:simplePos x="0" y="0"/>
                <wp:positionH relativeFrom="column">
                  <wp:posOffset>4110354</wp:posOffset>
                </wp:positionH>
                <wp:positionV relativeFrom="paragraph">
                  <wp:posOffset>174624</wp:posOffset>
                </wp:positionV>
                <wp:extent cx="346312" cy="294321"/>
                <wp:effectExtent l="57150" t="76200" r="53975" b="86995"/>
                <wp:wrapNone/>
                <wp:docPr id="302" name="Lekerekített téglalap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346312" cy="29432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DB23" id="Lekerekített téglalap 302" o:spid="_x0000_s1026" style="position:absolute;margin-left:323.65pt;margin-top:13.75pt;width:27.25pt;height:23.15pt;rotation:2895607fd;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ZCuQIAAF8FAAAOAAAAZHJzL2Uyb0RvYy54bWysVFtuGyEU/a/UPSD+nXl4PI5HGUeRH1Wl&#10;tI2adgF4YB4NAxSwx0nVBfWjq8jGemHGjt3+VFVtiQEuHO4598DV9b7laMe0aaTIcXQRYsREIWkj&#10;qhx//rQeXWJkLBGUcClYjh+Zwdfz16+uOpWxWNaSU6YRgAiTdSrHtbUqCwJT1Kwl5kIqJiBYSt0S&#10;C0NdBVSTDtBbHsRhmAad1FRpWTBjYHbZB/Hc45clK+yHsjTMIp5jyM36Vvt249pgfkWyShNVN8WQ&#10;BvmHLFrSCDj0CLUklqCtbv6AaptCSyNLe1HINpBl2RTMcwA2Ufgbm/uaKOa5gDhGHWUy/w+2eL+7&#10;06ihOR6HMUaCtFCkW/bANHt4/mmZtcg+/6g44UQhtwQE65TJYN+9utOOslG3sngwSMhFTUTFbrSW&#10;Xc0IhTQjtz442+AGBraiTfdOUjiNbK302u1L3SItoUZxOonCcOpnQSO09wV7PBaM7S0qYHKcpOMI&#10;0i4gFM+ScdyfRzIH5XJT2tg3TLbIdXKs5VbQj2AKj0x2t8b6otGBOKFfMCpbDhbYEY6iNE2nngHJ&#10;hsXBC6bbKeS64dybiAvU5Xg2iSce3EjeUBf0Eulqs+AaAShw8L8B9myZT8+DOflWgvq+JQ3v+3A4&#10;Fw4P+A+pOyW8z77NwtnqcnWZjJI4XY2ScLkc3awXyShdR9PJcrxcLJbRd5dalGR1QykTLruD56Pk&#10;7zw13L7erUfXn7Ewp2QXofv3cnNVk16CiZPgoEC/HGwCVnoRLTjP04eB7OHr6XtjOS/1ntxI+gi+&#10;8g6Cuw6vEpS8lvoJow5ueI7N1y3RDCP+VoA3Z1GSuCfBD5LJNIaBPo1sTiNEFACVY4tR313Y/hnZ&#10;Kt1UNZwUeZZC3oCfy8YejN9nNdwCuMWewfDiuGfidOxXvbyL818AAAD//wMAUEsDBBQABgAIAAAA&#10;IQBpz9BP3AAAAAkBAAAPAAAAZHJzL2Rvd25yZXYueG1sTI/BToQwEIbvJr5DMybe3HZBF4KUjZp4&#10;8qJoPA+0C2TpFGmXxbd3POltJvPnm+8v96sbxWLnMHjSsN0oEJZabwbqNHy8P9/kIEJEMjh6shq+&#10;bYB9dXlRYmH8md7sUsdOMIRCgRr6GKdCytD21mHY+MkS3w5+dhh5nTtpZjwz3I0yUWonHQ7EH3qc&#10;7FNv22N9chqSL1Vj3rhDkvbrEV8fXz6XkGl9fbU+3IOIdo1/YfjVZ3Wo2KnxJzJBjBp2t1nKUYZl&#10;dyA4kKktd2l4SHOQVSn/N6h+AAAA//8DAFBLAQItABQABgAIAAAAIQC2gziS/gAAAOEBAAATAAAA&#10;AAAAAAAAAAAAAAAAAABbQ29udGVudF9UeXBlc10ueG1sUEsBAi0AFAAGAAgAAAAhADj9If/WAAAA&#10;lAEAAAsAAAAAAAAAAAAAAAAALwEAAF9yZWxzLy5yZWxzUEsBAi0AFAAGAAgAAAAhAFnoNkK5AgAA&#10;XwUAAA4AAAAAAAAAAAAAAAAALgIAAGRycy9lMm9Eb2MueG1sUEsBAi0AFAAGAAgAAAAhAGnP0E/c&#10;AAAACQEAAA8AAAAAAAAAAAAAAAAAEwUAAGRycy9kb3ducmV2LnhtbFBLBQYAAAAABAAEAPMAAAAc&#10;BgAAAAA=&#10;" filled="f" fillcolor="silver">
                <v:fill opacity="32896f"/>
              </v:round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1426210</wp:posOffset>
                </wp:positionH>
                <wp:positionV relativeFrom="paragraph">
                  <wp:posOffset>173355</wp:posOffset>
                </wp:positionV>
                <wp:extent cx="314960" cy="293370"/>
                <wp:effectExtent l="0" t="0" r="27940" b="11430"/>
                <wp:wrapNone/>
                <wp:docPr id="303" name="Lekerekített téglalap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33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057B1A" id="Lekerekített téglalap 303" o:spid="_x0000_s1026" style="position:absolute;margin-left:112.3pt;margin-top:13.65pt;width:24.8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6WrwIAAFEFAAAOAAAAZHJzL2Uyb0RvYy54bWysVO1u0zAU/Y/EO1j+3yVp03aNlk5T0iKk&#10;ARODB3Bj54M5trHdphvigfjBU+zFuHbSroU/CNFKiZ1rH99z7vG9ut63HO2YNo0UKY4uQoyYKCRt&#10;RJXiz5/Wo0uMjCWCEi4FS/EjM/h6+frVVacSNpa15JRpBCDCJJ1KcW2tSoLAFDVribmQigkIllK3&#10;xMJUVwHVpAP0lgfjMJwFndRUaVkwY+Br3gfx0uOXJSvsh7I0zCKeYsjN+qf2z417BssrklSaqLop&#10;hjTIP2TRkkbAoUeonFiCtrr5A6ptCi2NLO1FIdtAlmVTMM8B2EThb2zua6KY5wLiGHWUyfw/2OL9&#10;7k6jhqZ4Ek4wEqSFIt2yB6bZw/NPy6xF9vlHxQknCrklIFinTAL77tWddpSNupXFg0FCZjURFbvR&#10;WnY1IxTSjNz64GyDmxjYijbdO0nhNLK10mu3L3XrAEEVtPclejyWiO0tKuDjJIoXMyhkAaHxYjKZ&#10;+xIGJDlsVtrYN0y2yA1SrOVW0I9gA38C2d0a68tEB6qEfsGobDkUfUc4imaz2dznTJJhMWAfMN1O&#10;IdcN5942XKAuxYvpeOrBjeQNdUEviq42GdcIQIGD/w2wZ8t8eh7MCbYS1I8taXg/hsO5cHjAf0jd&#10;KeGd9W0RLlaXq8t4FI9nq1Ec5vnoZp3Fo9k6mk/zSZ5lefTdpRbFSd1QyoTL7uDyKP47Fw33rffn&#10;0ednLMwp2Sx0/15urmrSSzB1EhwU6JeDMcA8L6IF53n6MJA9vD19byXnnt6FG0kfwUla9vca+hAM&#10;aqmfMOrgTqfYfN0SzTDibwW4cRHFsWsCfhJP52OY6NPI5jRCRAFQKbYY9cPM9o1jq3RT1XBS5FkK&#10;eQMOLht7sHqf1eB7uLeewdBjXGM4nftVL51w+QsAAP//AwBQSwMEFAAGAAgAAAAhADmxnxzgAAAA&#10;CQEAAA8AAABkcnMvZG93bnJldi54bWxMj7FOwzAQhnck3sE6JBbUOrilqUKcKlTqABuhA2xObJII&#10;+xxitwk8PccE253u0/9/l+9mZ9nZjKH3KOF2mQAz2HjdYyvh+HJYbIGFqFAr69FI+DIBdsXlRa4y&#10;7Sd8NucqtoxCMGRKQhfjkHEems44FZZ+MEi3dz86FWkdW65HNVG4s1wkyYY71SM1dGow+840H9XJ&#10;UUl9KLfuLbHf1dP+87V8LG8ewiTl9dVc3gOLZo5/MPzqkzoU5FT7E+rArAQh1htCaUhXwAgQ6VoA&#10;qyWkqzvgRc7/f1D8AAAA//8DAFBLAQItABQABgAIAAAAIQC2gziS/gAAAOEBAAATAAAAAAAAAAAA&#10;AAAAAAAAAABbQ29udGVudF9UeXBlc10ueG1sUEsBAi0AFAAGAAgAAAAhADj9If/WAAAAlAEAAAsA&#10;AAAAAAAAAAAAAAAALwEAAF9yZWxzLy5yZWxzUEsBAi0AFAAGAAgAAAAhAEcwzpavAgAAUQUAAA4A&#10;AAAAAAAAAAAAAAAALgIAAGRycy9lMm9Eb2MueG1sUEsBAi0AFAAGAAgAAAAhADmxnxzgAAAACQEA&#10;AA8AAAAAAAAAAAAAAAAACQUAAGRycy9kb3ducmV2LnhtbFBLBQYAAAAABAAEAPMAAAAWBgAAAAA=&#10;" filled="f" fillcolor="silver">
                <v:fill opacity="32896f"/>
              </v:roundrect>
            </w:pict>
          </mc:Fallback>
        </mc:AlternateContent>
      </w:r>
    </w:p>
    <w:p w:rsidR="00915F28" w:rsidRPr="00AA0596" w:rsidRDefault="009C5012" w:rsidP="00915F28">
      <w:pPr>
        <w:pStyle w:val="Szveg"/>
        <w:spacing w:before="60"/>
        <w:ind w:left="2342"/>
        <w:rPr>
          <w:b/>
          <w:i/>
          <w:sz w:val="28"/>
        </w:rPr>
      </w:pPr>
      <w:r>
        <w:rPr>
          <w:noProof/>
        </w:rPr>
        <mc:AlternateContent>
          <mc:Choice Requires="wps">
            <w:drawing>
              <wp:anchor distT="0" distB="0" distL="114300" distR="114300" simplePos="0" relativeHeight="251660800" behindDoc="0" locked="0" layoutInCell="1" allowOverlap="1">
                <wp:simplePos x="0" y="0"/>
                <wp:positionH relativeFrom="column">
                  <wp:posOffset>1828800</wp:posOffset>
                </wp:positionH>
                <wp:positionV relativeFrom="paragraph">
                  <wp:posOffset>141605</wp:posOffset>
                </wp:positionV>
                <wp:extent cx="1028065" cy="380365"/>
                <wp:effectExtent l="0" t="0" r="76835" b="57785"/>
                <wp:wrapNone/>
                <wp:docPr id="304" name="Egyenes összekötő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380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E329" id="Egyenes összekötő 30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15pt" to="224.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ZsRQIAAGMEAAAOAAAAZHJzL2Uyb0RvYy54bWysVF2O2jAQfq/UO1h+hyQQKESEVUWgL9sW&#10;abcHMLZDrHVsyzYEWvUQvcxeYNV7dWx+WtqXqioPZuwZf/PNN+PM7g6tRHtundCqxFk/xYgrqplQ&#10;2xJ/elz1Jhg5TxQjUite4iN3+G7++tWsMwUf6EZLxi0CEOWKzpS48d4USeJow1vi+tpwBc5a25Z4&#10;2NptwizpAL2VySBNx0mnLTNWU+4cnFYnJ55H/Lrm1H+sa8c9kiUGbj6uNq6bsCbzGSm2lphG0DMN&#10;8g8sWiIUJL1CVcQTtLPiD6hWUKudrn2f6jbRdS0ojzVANVn6WzUPDTE81gLiOHOVyf0/WPphv7ZI&#10;sBIP0xwjRVpo0nJ75Io79PLs3Gf+9PLsv39DwQ9qdcYVcGmh1jbUSw/qwdxr+uSQ0ouGqC2PrB+P&#10;BoCycCO5uRI2zkDOTfdeM4ghO6+jdIfatgESREGH2KHjtUP84BGFwywdTNLxCCMKvuEkHYIdUpDi&#10;cttY599x3aJglFgKFRQkBdnfO38KvYSEY6VXQko4J4VUqCvxdDQYxQtOS8GCM/ic3W4W0qI9CXMU&#10;f+e8N2FW7xSLYA0nbHm2PRESbOSjJt4KUElyHLK1nGEkOTydYJ3oSRUyQsVA+GydRunLNJ0uJ8tJ&#10;3ssH42UvT6uq93a1yHvjVfZmVA2rxaLKvgbyWV40gjGuAv/LWGf5343N+YGdBvI62Fehklv0KD6Q&#10;vfxH0rHlocunedlodlzbUF3oPkxyDD6/uvBUft3HqJ/fhvkPAAAA//8DAFBLAwQUAAYACAAAACEA&#10;VFalPuEAAAAJAQAADwAAAGRycy9kb3ducmV2LnhtbEyPwU7DMBBE70j8g7VI3KhTUyE3xKkQUrm0&#10;ULVFqL25sUki4nVkO234e5YT3GY1o9k3xWJ0HTvbEFuPCqaTDJjFypsWawXv++WdBBaTRqM7j1bB&#10;t42wKK+vCp0bf8GtPe9SzagEY64VNCn1OeexaqzTceJ7i+R9+uB0ojPU3AR9oXLXcZFlD9zpFulD&#10;o3v73Njqazc4Bdv1ciU/VsNYhePL9G2/Wb8eolTq9mZ8egSW7Jj+wvCLT+hQEtPJD2gi6xQIKWlL&#10;IiHugVFgNpvPgZ0USCGAlwX/v6D8AQAA//8DAFBLAQItABQABgAIAAAAIQC2gziS/gAAAOEBAAAT&#10;AAAAAAAAAAAAAAAAAAAAAABbQ29udGVudF9UeXBlc10ueG1sUEsBAi0AFAAGAAgAAAAhADj9If/W&#10;AAAAlAEAAAsAAAAAAAAAAAAAAAAALwEAAF9yZWxzLy5yZWxzUEsBAi0AFAAGAAgAAAAhAB9A9mxF&#10;AgAAYwQAAA4AAAAAAAAAAAAAAAAALgIAAGRycy9lMm9Eb2MueG1sUEsBAi0AFAAGAAgAAAAhAFRW&#10;pT7hAAAACQEAAA8AAAAAAAAAAAAAAAAAnwQAAGRycy9kb3ducmV2LnhtbFBLBQYAAAAABAAEAPMA&#10;AACtBQAAAAA=&#10;">
                <v:stroke endarrow="block"/>
              </v:line>
            </w:pict>
          </mc:Fallback>
        </mc:AlternateContent>
      </w: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1828800</wp:posOffset>
                </wp:positionH>
                <wp:positionV relativeFrom="paragraph">
                  <wp:posOffset>57784</wp:posOffset>
                </wp:positionV>
                <wp:extent cx="2171700" cy="0"/>
                <wp:effectExtent l="0" t="76200" r="19050" b="95250"/>
                <wp:wrapNone/>
                <wp:docPr id="305" name="Egyenes összekötő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7AB9" id="Egyenes összekötő 30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4.55pt" to="3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EyTAIAAHYEAAAOAAAAZHJzL2Uyb0RvYy54bWysVFuO2yAU/a/UPSD+E9uZPK04oypO+jNt&#10;I810AQRwjAYDAhInrbqIbmY2MOq+esFJOtP+VFXzQS7cB/ece/D89thIdODWCa0KnPVTjLiimgm1&#10;K/Dnh3VvipHzRDEiteIFPnGHbxdv38xbk/OBrrVk3CIoolzemgLX3ps8SRyteUNcXxuuwFlp2xAP&#10;W7tLmCUtVG9kMkjTcdJqy4zVlDsHp2XnxItYv6o49Z+qynGPZIGhNx9XG9dtWJPFnOQ7S0wt6LkN&#10;8g9dNEQouPRaqiSeoL0Vf5RqBLXa6cr3qW4SXVWC8ogB0GTpb2jua2J4xALkOHOlyf2/svTjYWOR&#10;YAW+SUcYKdLAkFa7E1fcoecn577wx+cn/+M7Cn5gqzUuh6Sl2tiAlx7VvbnT9NEhpZc1UTseu344&#10;GSiUhYzkVUrYOAN3btsPmkEM2XsdqTtWtgklgRR0jBM6XSfEjx5ROBxkk2ySwiDpxZeQ/JJorPPv&#10;uW5QMAoshQrkkZwc7pwPjZD8EhKOlV4LKaMApEJtgWejwSgmOC0FC84Q5uxuu5QWHUiQUPxFVOB5&#10;GRYql8TVXRwDq9OW1XvF4iU1J2x1tj0REmzkI03eCiBOchy6aDjDSHJ4TcHq2pYqdAIkAJCz1anr&#10;6yydraar6bA3HIxXvWFalr136+WwN15nk1F5Uy6XZfYtgMqGeS0Y4yrguig9G/6dks5vrtPoVetX&#10;ApPX1SPT0OzlPzYdVRAG30loq9lpYwO6IAgQdww+P8Twel7uY9Svz8XiJwAAAP//AwBQSwMEFAAG&#10;AAgAAAAhAMZqUYTeAAAABwEAAA8AAABkcnMvZG93bnJldi54bWxMj7tOw0AQRXsk/mE1SDQoWScR&#10;ljFeRxGPioLEpKCc2BPb4J21vJvE8PVMaKA8uqN7z2TL0XbqSINvHRuYTSNQxKWrWq4NbN+eJwko&#10;H5Ar7ByTgS/ysMwvLzJMK3fiDR2LUCspYZ+igSaEPtXalw1Z9FPXE0u2d4PFIDjUuhrwJOW20/Mo&#10;irXFlmWhwZ4eGio/i4M1EL+/4mpfrG/X/eapXBTfj+7m5cOY66txdQ8q0Bj+juGsL+qQi9POHbjy&#10;qjMwTxL5JRi4m4GSPF5Ewrtf1nmm//vnPwAAAP//AwBQSwECLQAUAAYACAAAACEAtoM4kv4AAADh&#10;AQAAEwAAAAAAAAAAAAAAAAAAAAAAW0NvbnRlbnRfVHlwZXNdLnhtbFBLAQItABQABgAIAAAAIQA4&#10;/SH/1gAAAJQBAAALAAAAAAAAAAAAAAAAAC8BAABfcmVscy8ucmVsc1BLAQItABQABgAIAAAAIQAf&#10;mfEyTAIAAHYEAAAOAAAAAAAAAAAAAAAAAC4CAABkcnMvZTJvRG9jLnhtbFBLAQItABQABgAIAAAA&#10;IQDGalGE3gAAAAcBAAAPAAAAAAAAAAAAAAAAAKYEAABkcnMvZG93bnJldi54bWxQSwUGAAAAAAQA&#10;BADzAAAAsQUAAAAA&#10;">
                <v:stroke dashstyle="dash" endarrow="block"/>
              </v:line>
            </w:pict>
          </mc:Fallback>
        </mc:AlternateContent>
      </w:r>
      <w:r w:rsidR="00915F28" w:rsidRPr="00AA0596">
        <w:rPr>
          <w:b/>
          <w:i/>
          <w:sz w:val="28"/>
        </w:rPr>
        <w:t>A1</w: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w:t>
      </w:r>
      <w:r w:rsidR="00915F28">
        <w:rPr>
          <w:b/>
          <w:i/>
          <w:sz w:val="28"/>
        </w:rPr>
        <w:t xml:space="preserve">          </w:t>
      </w:r>
      <w:r w:rsidR="00915F28" w:rsidRPr="00AA0596">
        <w:rPr>
          <w:b/>
          <w:i/>
          <w:sz w:val="28"/>
        </w:rPr>
        <w:t>C1</w:t>
      </w:r>
    </w:p>
    <w:p w:rsidR="00915F28" w:rsidRPr="00AA0596" w:rsidRDefault="009C5012" w:rsidP="00915F28">
      <w:pPr>
        <w:pStyle w:val="Szveg"/>
        <w:spacing w:before="40"/>
        <w:ind w:left="2835"/>
        <w:rPr>
          <w:b/>
          <w:i/>
          <w:sz w:val="28"/>
        </w:rPr>
      </w:pPr>
      <w:r>
        <w:rPr>
          <w:noProof/>
        </w:rPr>
        <mc:AlternateContent>
          <mc:Choice Requires="wps">
            <w:drawing>
              <wp:anchor distT="0" distB="0" distL="114300" distR="114300" simplePos="0" relativeHeight="251662848" behindDoc="0" locked="0" layoutInCell="1" allowOverlap="1">
                <wp:simplePos x="0" y="0"/>
                <wp:positionH relativeFrom="column">
                  <wp:posOffset>1828165</wp:posOffset>
                </wp:positionH>
                <wp:positionV relativeFrom="paragraph">
                  <wp:posOffset>50800</wp:posOffset>
                </wp:positionV>
                <wp:extent cx="914400" cy="342900"/>
                <wp:effectExtent l="38100" t="38100" r="19050" b="19050"/>
                <wp:wrapNone/>
                <wp:docPr id="306" name="Egyenes összekötő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4290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4482C" id="Egyenes összekötő 30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4pt" to="21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0RKUAIAAHoEAAAOAAAAZHJzL2Uyb0RvYy54bWysVF2O2jAQfq/UO1h+hyQQKESEVUWgL9sW&#10;abcHMLZDrHVsyzYEWvUQvcxeYNV7dWx+WtqXqioPZuyZ+Wa+8efM7g6tRHtundCqxFk/xYgrqplQ&#10;2xJ/elz1Jhg5TxQjUite4iN3+G7++tWsMwUf6EZLxi0CEOWKzpS48d4USeJow1vi+tpwBc5a25Z4&#10;2NptwizpAL2VySBNx0mnLTNWU+4cnFYnJ55H/Lrm1H+sa8c9kiWG3nxcbVw3YU3mM1JsLTGNoOc2&#10;yD900RKhoOgVqiKeoJ0Vf0C1glrtdO37VLeJrmtBeeQAbLL0NzYPDTE8coHhOHMdk/t/sPTDfm2R&#10;YCUepmOMFGnhkpbbI1fcoZdn5z7zp5dn//0bCn6YVmdcAUkLtbaBLz2oB3Ov6ZNDSi8aorY8dv14&#10;NACUhYzkJiVsnIGam+69ZhBDdl7H0R1q2wZIGAo6xBs6Xm+IHzyicDjN8jyFe6TgGuaDKdihAiku&#10;ycY6/47rFgWjxFKoMEBSkP2986fQS0g4VnolpIRzUkiFOigwGoxigtNSsOAMPme3m4W0aE+CjOLv&#10;XPcmLCBXxDWnOAZWiCKF1TvFotVwwpaKIR/H462AgUmOQ+WWM4wkh1cUrBjtiZAQDTYwlCpAwSCA&#10;yNk6KezLNJ0uJ8tJ3ssH42UvT6uq93a1yHvjVfZmVA2rxaLKvgZSWV40gjGuAq+L2rP879R0fncn&#10;nV71fh1gcoseW4ZmL/+x6aiEcPknGW00O65tYBdEAQKPwefHGF7Qr/sY9fOTMf8BAAD//wMAUEsD&#10;BBQABgAIAAAAIQBNyr/c4AAAAAgBAAAPAAAAZHJzL2Rvd25yZXYueG1sTI/NTsMwEITvSLyDtUhc&#10;EHUSUBtCnApVouLnQlOEetzGJomI15HttuHtWU5wHM1o5ptyOdlBHI0PvSMF6SwBYahxuqdWwfv2&#10;8ToHESKSxsGRUfBtAiyr87MSC+1OtDHHOraCSygUqKCLcSykDE1nLIaZGw2x9+m8xcjSt1J7PHG5&#10;HWSWJHNpsSde6HA0q840X/XBKnj58Jun7W7x9ux2V+n6VdZxjSulLi+mh3sQ0UzxLwy/+IwOFTPt&#10;3YF0EIOCLF/ccVRBzpfYv71JWe8VzLMEZFXK/weqHwAAAP//AwBQSwECLQAUAAYACAAAACEAtoM4&#10;kv4AAADhAQAAEwAAAAAAAAAAAAAAAAAAAAAAW0NvbnRlbnRfVHlwZXNdLnhtbFBLAQItABQABgAI&#10;AAAAIQA4/SH/1gAAAJQBAAALAAAAAAAAAAAAAAAAAC8BAABfcmVscy8ucmVsc1BLAQItABQABgAI&#10;AAAAIQDfL0RKUAIAAHoEAAAOAAAAAAAAAAAAAAAAAC4CAABkcnMvZTJvRG9jLnhtbFBLAQItABQA&#10;BgAIAAAAIQBNyr/c4AAAAAgBAAAPAAAAAAAAAAAAAAAAAKoEAABkcnMvZG93bnJldi54bWxQSwUG&#10;AAAAAAQABADzAAAAtwUAAAAA&#10;">
                <v:stroke dashstyle="dash" startarrow="block"/>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4445</wp:posOffset>
                </wp:positionV>
                <wp:extent cx="685800" cy="228600"/>
                <wp:effectExtent l="0" t="38100" r="57150" b="19050"/>
                <wp:wrapNone/>
                <wp:docPr id="307" name="Egyenes összekötő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5D9D" id="Egyenes összekötő 30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pt" to="3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LfTAIAAGwEAAAOAAAAZHJzL2Uyb0RvYy54bWysVM1uEzEQviPxDpbv6e6mSZquuqlQNuFS&#10;IFILd8f2Zq16bct2swmIh+Bl+gIV78WMkwYKF4TIwRl7Zr755m+vrnedJlvpg7KmosVZTok03Apl&#10;NhX9eLccTCkJkRnBtDWyonsZ6PXs9aur3pVyaFurhfQEQEwoe1fRNkZXZlngrexYOLNOGlA21ncs&#10;wtVvMuFZD+idzoZ5Psl664XzlssQ4LU+KOks4TeN5PFD0wQZia4ocIvp9Olc45nNrli58cy1ih9p&#10;sH9g0TFlIOgJqmaRkQev/oDqFPc22CaecdtltmkUlykHyKbIf8vmtmVOplygOMGdyhT+Hyx/v115&#10;okRFz/MLSgzroEmLzV4aGcjTYwif5f3TY/z+jaAeqtW7UILT3Kw85st35tbdWH4fiLHzlpmNTKzv&#10;9g6ACvTIXrjgJTiIue7fWQE27CHaVLpd4zvSaOU+oSOCQ3nILvVqf+qV3EXC4XEyHU9z6CgH1XA4&#10;nYCMsViJMOjsfIhvpe0IChXVymApWcm2NyEeTJ9N8NnYpdIa3lmpDekrejkejpNDsFoJVKIu+M16&#10;rj3ZMhyo9DvGfWHm7YMRCayVTCyOcmRKg0xiKk70CsqlJcVonRSUaAk7hNKBnjYYERIGwkfpMFNf&#10;LvPLxXQxHQ1Gw8liMMrrevBmOR8NJsviYlyf1/N5XXxF8sWobJUQ0iD/5/kuRn83P8dNO0zmacJP&#10;hcpeoqfiA9nn/0Q69R7bfRictRX7lcfscAxgpJPxcf1wZ369J6ufH4nZDwAAAP//AwBQSwMEFAAG&#10;AAgAAAAhANtH7brfAAAABwEAAA8AAABkcnMvZG93bnJldi54bWxMj8FOwzAQRO9I/IO1SNyo05Sm&#10;ELKpEAKJEyptVYmbGy9JaLwOttsEvh5zguNoRjNviuVoOnEi51vLCNNJAoK4srrlGmG7ebq6AeGD&#10;Yq06y4TwRR6W5flZoXJtB36l0zrUIpawzxVCE0KfS+mrhozyE9sTR+/dOqNClK6W2qkhlptOpkmS&#10;SaNajguN6umhoeqwPhqE280wtyt32F1P28+378eP0D+/BMTLi/H+DkSgMfyF4Rc/okMZmfb2yNqL&#10;DmGepvFLQFiAiHY2S6LcI8yyBciykP/5yx8AAAD//wMAUEsBAi0AFAAGAAgAAAAhALaDOJL+AAAA&#10;4QEAABMAAAAAAAAAAAAAAAAAAAAAAFtDb250ZW50X1R5cGVzXS54bWxQSwECLQAUAAYACAAAACEA&#10;OP0h/9YAAACUAQAACwAAAAAAAAAAAAAAAAAvAQAAX3JlbHMvLnJlbHNQSwECLQAUAAYACAAAACEA&#10;2yKC30wCAABsBAAADgAAAAAAAAAAAAAAAAAuAgAAZHJzL2Uyb0RvYy54bWxQSwECLQAUAAYACAAA&#10;ACEA20ftut8AAAAHAQAADwAAAAAAAAAAAAAAAACmBAAAZHJzL2Rvd25yZXYueG1sUEsFBgAAAAAE&#10;AAQA8wAAALIFAAAAAA==&#10;">
                <v:stroke endarrow="block"/>
              </v:line>
            </w:pict>
          </mc:Fallback>
        </mc:AlternateContent>
      </w:r>
    </w:p>
    <w:p w:rsidR="00915F28" w:rsidRPr="00AA0596" w:rsidRDefault="009C5012" w:rsidP="00915F28">
      <w:pPr>
        <w:pStyle w:val="Szveg"/>
        <w:ind w:left="2836"/>
        <w:rPr>
          <w:b/>
          <w:i/>
          <w:sz w:val="28"/>
        </w:rPr>
      </w:pPr>
      <w:r>
        <w:rPr>
          <w:noProof/>
        </w:rPr>
        <mc:AlternateContent>
          <mc:Choice Requires="wps">
            <w:drawing>
              <wp:anchor distT="0" distB="0" distL="114300" distR="114300" simplePos="0" relativeHeight="251659776" behindDoc="0" locked="0" layoutInCell="1" allowOverlap="1">
                <wp:simplePos x="0" y="0"/>
                <wp:positionH relativeFrom="column">
                  <wp:posOffset>2926080</wp:posOffset>
                </wp:positionH>
                <wp:positionV relativeFrom="paragraph">
                  <wp:posOffset>14605</wp:posOffset>
                </wp:positionV>
                <wp:extent cx="300355" cy="291465"/>
                <wp:effectExtent l="0" t="0" r="23495" b="13335"/>
                <wp:wrapNone/>
                <wp:docPr id="308" name="Lekerekített téglalap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291465"/>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E82B4" id="Lekerekített téglalap 308" o:spid="_x0000_s1026" style="position:absolute;margin-left:230.4pt;margin-top:1.15pt;width:23.6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BgVgIAAJIEAAAOAAAAZHJzL2Uyb0RvYy54bWysVF1u2zAMfh+wOwh6X+2kdboadYoiXYcB&#10;3Vas2wEYSf5ZZUmjlDjtjfawU/Rio2S3Tbe3YQkgiCL5kfxI+vRs12u2Veg7ayo+O8g5U0ZY2Zmm&#10;4t++Xr55y5kPYCRoa1TF75TnZ8vXr04HV6q5ba2WChmBGF8OruJtCK7MMi9a1YM/sE4ZUtYWewgk&#10;YpNJhIHQe53N83yRDRalQyuU9/R6MSr5MuHXtRLhc117FZiuOOUW0onpXMczW55C2SC4thNTGvAP&#10;WfTQGQr6BHUBAdgGu7+g+k6g9bYOB8L2ma3rTqhUA1Uzy/+o5qYFp1ItRI53TzT5/wcrPm2vkXWy&#10;4oc5tcpAT026UrcK1e3Dr6BCYOHhZ6NBg2PRhAgbnC/J78ZdYyzZuysrbj0zdtWCadQ5oh1aBZLS&#10;nEX77IVDFDy5svXw0UqKBptgE3e7GvsISKywXWrR3VOL1C4wQY+HeX5YFJwJUs1PZkeLIkWA8tHZ&#10;oQ/vle1ZvFQc7cbILzQGKQJsr3xIbZJTqSC/c1b3mpq+Bc1mi8XieEKcjDMoHzFTtVZ38rLTOgnY&#10;rFcaGblWfJXH/xhHuxbG1yKn34ToR3NihFjbx9GGDRU/KeZFcn+hm5xGtAj2DLcPkQpN0xypf2dk&#10;ugfo9HinkNpMvYj0j21cW3lHrUA7LgYtMl1ai/ecDbQUFfc/NoCKM/3BUDuJ8KO4RUk4Ko7nJOC+&#10;Zr2vASMIquKBs/G6CuPmbRx2TUuRZqlcY89pBOouPM7KmNWULA1+Imxa0rhZ+3Kyev6ULH8DAAD/&#10;/wMAUEsDBBQABgAIAAAAIQCXoIuY4QAAAAgBAAAPAAAAZHJzL2Rvd25yZXYueG1sTI/BTsMwEETv&#10;SPyDtUhcELUbShWFOBWqCoeCEKQ99OjGSxIRr6PYbUO/nuUEx9UbzbzNF6PrxBGH0HrSMJ0oEEiV&#10;ty3VGrabp9sURIiGrOk8oYZvDLAoLi9yk1l/og88lrEWXEIhMxqaGPtMylA16EyY+B6J2acfnIl8&#10;DrW0gzlxuetkotRcOtMSLzSmx2WD1Vd5cBqeV7OX7RvV5+F1d17Fcrm+ad/XWl9fjY8PICKO8S8M&#10;v/qsDgU77f2BbBCdhtlcsXrUkNyBYH6v0imIPYM0AVnk8v8DxQ8AAAD//wMAUEsBAi0AFAAGAAgA&#10;AAAhALaDOJL+AAAA4QEAABMAAAAAAAAAAAAAAAAAAAAAAFtDb250ZW50X1R5cGVzXS54bWxQSwEC&#10;LQAUAAYACAAAACEAOP0h/9YAAACUAQAACwAAAAAAAAAAAAAAAAAvAQAAX3JlbHMvLnJlbHNQSwEC&#10;LQAUAAYACAAAACEAmKigYFYCAACSBAAADgAAAAAAAAAAAAAAAAAuAgAAZHJzL2Uyb0RvYy54bWxQ&#10;SwECLQAUAAYACAAAACEAl6CLmOEAAAAIAQAADwAAAAAAAAAAAAAAAACwBAAAZHJzL2Rvd25yZXYu&#10;eG1sUEsFBgAAAAAEAAQA8wAAAL4FAAAAAA==&#10;" fillcolor="silver">
                <v:fill opacity="32896f"/>
              </v:roundrect>
            </w:pict>
          </mc:Fallback>
        </mc:AlternateContent>
      </w:r>
      <w:r w:rsidR="00915F28">
        <w:rPr>
          <w:b/>
          <w:i/>
          <w:sz w:val="28"/>
        </w:rPr>
        <w:tab/>
      </w:r>
      <w:r w:rsidR="00915F28">
        <w:rPr>
          <w:b/>
          <w:i/>
          <w:sz w:val="28"/>
        </w:rPr>
        <w:tab/>
        <w:t xml:space="preserve">      </w:t>
      </w:r>
      <w:r w:rsidR="00915F28" w:rsidRPr="00AA0596">
        <w:rPr>
          <w:b/>
          <w:i/>
          <w:sz w:val="28"/>
        </w:rPr>
        <w:t>B1</w:t>
      </w:r>
    </w:p>
    <w:p w:rsidR="00915F28" w:rsidRDefault="00915F28" w:rsidP="00915F28">
      <w:pPr>
        <w:ind w:left="360"/>
        <w:rPr>
          <w:lang w:val="en-U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Dispatch to </w:t>
            </w:r>
            <w:r>
              <w:rPr>
                <w:i/>
                <w:sz w:val="24"/>
                <w:szCs w:val="24"/>
              </w:rPr>
              <w:t>B</w:t>
            </w:r>
            <w:r>
              <w:rPr>
                <w:sz w:val="24"/>
                <w:szCs w:val="24"/>
              </w:rPr>
              <w:t>; transaction code 42; material</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B1</w:t>
            </w:r>
          </w:p>
        </w:tc>
        <w:tc>
          <w:tcPr>
            <w:tcW w:w="6300" w:type="dxa"/>
          </w:tcPr>
          <w:p w:rsidR="00915F28" w:rsidRDefault="00915F28" w:rsidP="00395692">
            <w:pPr>
              <w:pStyle w:val="Szveg"/>
              <w:numPr>
                <w:ilvl w:val="0"/>
                <w:numId w:val="49"/>
              </w:numPr>
              <w:tabs>
                <w:tab w:val="num" w:pos="432"/>
              </w:tabs>
              <w:spacing w:before="60" w:after="60"/>
              <w:ind w:hanging="997"/>
              <w:jc w:val="left"/>
              <w:rPr>
                <w:sz w:val="24"/>
                <w:szCs w:val="24"/>
              </w:rPr>
            </w:pPr>
            <w:r>
              <w:rPr>
                <w:sz w:val="24"/>
                <w:szCs w:val="24"/>
              </w:rPr>
              <w:t xml:space="preserve">Arrival from </w:t>
            </w:r>
            <w:r>
              <w:rPr>
                <w:i/>
                <w:sz w:val="24"/>
                <w:szCs w:val="24"/>
              </w:rPr>
              <w:t>A</w:t>
            </w:r>
            <w:r>
              <w:rPr>
                <w:sz w:val="24"/>
                <w:szCs w:val="24"/>
              </w:rPr>
              <w:t>; transaction code 42; material</w:t>
            </w:r>
          </w:p>
          <w:p w:rsidR="00915F28" w:rsidRDefault="00915F28" w:rsidP="00395692">
            <w:pPr>
              <w:pStyle w:val="Szveg"/>
              <w:numPr>
                <w:ilvl w:val="0"/>
                <w:numId w:val="49"/>
              </w:numPr>
              <w:tabs>
                <w:tab w:val="num" w:pos="432"/>
              </w:tabs>
              <w:spacing w:before="0" w:after="60"/>
              <w:ind w:left="1072" w:hanging="998"/>
              <w:jc w:val="left"/>
              <w:rPr>
                <w:sz w:val="24"/>
                <w:szCs w:val="24"/>
              </w:rPr>
            </w:pPr>
            <w:r>
              <w:rPr>
                <w:sz w:val="24"/>
                <w:szCs w:val="24"/>
              </w:rPr>
              <w:t xml:space="preserve">Dispatch to </w:t>
            </w:r>
            <w:r>
              <w:rPr>
                <w:i/>
                <w:sz w:val="24"/>
                <w:szCs w:val="24"/>
              </w:rPr>
              <w:t>C</w:t>
            </w:r>
            <w:r>
              <w:rPr>
                <w:sz w:val="24"/>
                <w:szCs w:val="24"/>
              </w:rPr>
              <w:t>; transaction code 52; finished goods</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C1</w:t>
            </w:r>
          </w:p>
        </w:tc>
        <w:tc>
          <w:tcPr>
            <w:tcW w:w="6300" w:type="dxa"/>
          </w:tcPr>
          <w:p w:rsidR="00915F28" w:rsidRDefault="00915F28" w:rsidP="00395692">
            <w:pPr>
              <w:pStyle w:val="Szveg"/>
              <w:numPr>
                <w:ilvl w:val="0"/>
                <w:numId w:val="49"/>
              </w:numPr>
              <w:tabs>
                <w:tab w:val="clear" w:pos="1069"/>
                <w:tab w:val="num" w:pos="432"/>
              </w:tabs>
              <w:spacing w:before="60" w:after="60"/>
              <w:ind w:hanging="997"/>
              <w:jc w:val="left"/>
              <w:rPr>
                <w:sz w:val="24"/>
                <w:szCs w:val="24"/>
              </w:rPr>
            </w:pPr>
            <w:r>
              <w:rPr>
                <w:sz w:val="24"/>
                <w:szCs w:val="24"/>
              </w:rPr>
              <w:t xml:space="preserve">Arrival from </w:t>
            </w:r>
            <w:r>
              <w:rPr>
                <w:i/>
                <w:sz w:val="24"/>
                <w:szCs w:val="24"/>
              </w:rPr>
              <w:t>B</w:t>
            </w:r>
            <w:r>
              <w:rPr>
                <w:sz w:val="24"/>
                <w:szCs w:val="24"/>
              </w:rPr>
              <w:t>; transaction code 11; finished goods</w:t>
            </w:r>
          </w:p>
        </w:tc>
      </w:tr>
    </w:tbl>
    <w:p w:rsidR="00915F28" w:rsidRPr="001B4099" w:rsidRDefault="00915F28" w:rsidP="001B4099">
      <w:pPr>
        <w:tabs>
          <w:tab w:val="left" w:pos="709"/>
        </w:tabs>
        <w:spacing w:before="480" w:after="0" w:line="240" w:lineRule="auto"/>
        <w:jc w:val="both"/>
        <w:rPr>
          <w:rFonts w:ascii="Garamond" w:eastAsia="Times New Roman" w:hAnsi="Garamond" w:cs="Arial"/>
          <w:b/>
          <w:sz w:val="28"/>
          <w:szCs w:val="28"/>
          <w:lang w:eastAsia="hu-HU"/>
        </w:rPr>
      </w:pPr>
      <w:r w:rsidRPr="001B4099">
        <w:rPr>
          <w:rFonts w:ascii="Garamond" w:eastAsia="Times New Roman" w:hAnsi="Garamond" w:cs="Arial"/>
          <w:b/>
          <w:sz w:val="28"/>
          <w:szCs w:val="28"/>
          <w:lang w:eastAsia="hu-HU"/>
        </w:rPr>
        <w:t>2.2.2.</w:t>
      </w:r>
      <w:r w:rsidRPr="001B4099">
        <w:rPr>
          <w:rFonts w:ascii="Garamond" w:eastAsia="Times New Roman" w:hAnsi="Garamond" w:cs="Arial"/>
          <w:b/>
          <w:sz w:val="28"/>
          <w:szCs w:val="28"/>
          <w:lang w:eastAsia="hu-HU"/>
        </w:rPr>
        <w:tab/>
        <w:t>The seller (A1) has material processed in his own country</w:t>
      </w:r>
    </w:p>
    <w:p w:rsidR="00915F28" w:rsidRPr="00680F47" w:rsidRDefault="00915F28" w:rsidP="001B4099">
      <w:pPr>
        <w:spacing w:before="120"/>
        <w:ind w:left="709"/>
        <w:jc w:val="both"/>
        <w:rPr>
          <w:rFonts w:ascii="Arial" w:hAnsi="Arial" w:cs="Arial"/>
          <w:lang w:val="en-US"/>
        </w:rPr>
      </w:pPr>
      <w:r w:rsidRPr="00680F47">
        <w:rPr>
          <w:rFonts w:ascii="Arial" w:hAnsi="Arial" w:cs="Arial"/>
          <w:lang w:val="en-US"/>
        </w:rPr>
        <w:t xml:space="preserve">First </w:t>
      </w:r>
      <w:r w:rsidRPr="00680F47">
        <w:rPr>
          <w:rFonts w:ascii="Arial" w:hAnsi="Arial" w:cs="Arial"/>
          <w:i/>
          <w:lang w:val="en-US"/>
        </w:rPr>
        <w:t>A1</w:t>
      </w:r>
      <w:r w:rsidRPr="00680F47">
        <w:rPr>
          <w:rFonts w:ascii="Arial" w:hAnsi="Arial" w:cs="Arial"/>
          <w:lang w:val="en-US"/>
        </w:rPr>
        <w:t xml:space="preserve"> transports the material to </w:t>
      </w:r>
      <w:r w:rsidRPr="00680F47">
        <w:rPr>
          <w:rFonts w:ascii="Arial" w:hAnsi="Arial" w:cs="Arial"/>
          <w:i/>
          <w:lang w:val="en-US"/>
        </w:rPr>
        <w:t xml:space="preserve">A2 </w:t>
      </w:r>
      <w:r w:rsidRPr="00680F47">
        <w:rPr>
          <w:rFonts w:ascii="Arial" w:hAnsi="Arial" w:cs="Arial"/>
          <w:lang w:val="en-US"/>
        </w:rPr>
        <w:t xml:space="preserve">for processing, then, after selling the finished goods to </w:t>
      </w:r>
      <w:r w:rsidRPr="00680F47">
        <w:rPr>
          <w:rFonts w:ascii="Arial" w:hAnsi="Arial" w:cs="Arial"/>
          <w:i/>
          <w:lang w:val="en-US"/>
        </w:rPr>
        <w:t>B1</w:t>
      </w:r>
      <w:r w:rsidRPr="00680F47">
        <w:rPr>
          <w:rFonts w:ascii="Arial" w:hAnsi="Arial" w:cs="Arial"/>
          <w:lang w:val="en-US"/>
        </w:rPr>
        <w:t xml:space="preserve">, these are transported from </w:t>
      </w:r>
      <w:r w:rsidRPr="00680F47">
        <w:rPr>
          <w:rFonts w:ascii="Arial" w:hAnsi="Arial" w:cs="Arial"/>
          <w:i/>
          <w:lang w:val="en-US"/>
        </w:rPr>
        <w:t>A2</w:t>
      </w:r>
      <w:r w:rsidRPr="00680F47">
        <w:rPr>
          <w:rFonts w:ascii="Arial" w:hAnsi="Arial" w:cs="Arial"/>
          <w:lang w:val="en-US"/>
        </w:rPr>
        <w:t xml:space="preserve"> to </w:t>
      </w:r>
      <w:r w:rsidRPr="00680F47">
        <w:rPr>
          <w:rFonts w:ascii="Arial" w:hAnsi="Arial" w:cs="Arial"/>
          <w:i/>
          <w:lang w:val="en-US"/>
        </w:rPr>
        <w:t>B1</w:t>
      </w:r>
      <w:r w:rsidRPr="00680F47">
        <w:rPr>
          <w:rFonts w:ascii="Arial" w:hAnsi="Arial" w:cs="Arial"/>
          <w:lang w:val="en-US"/>
        </w:rPr>
        <w:t xml:space="preserve">. </w:t>
      </w:r>
      <w:r w:rsidRPr="00680F47">
        <w:rPr>
          <w:rFonts w:ascii="Arial" w:hAnsi="Arial" w:cs="Arial"/>
          <w:i/>
          <w:lang w:val="en-US"/>
        </w:rPr>
        <w:t xml:space="preserve">A2 </w:t>
      </w:r>
      <w:r w:rsidRPr="00680F47">
        <w:rPr>
          <w:rFonts w:ascii="Arial" w:hAnsi="Arial" w:cs="Arial"/>
          <w:lang w:val="en-US"/>
        </w:rPr>
        <w:t xml:space="preserve">charges for the processing fee to </w:t>
      </w:r>
      <w:r w:rsidRPr="00680F47">
        <w:rPr>
          <w:rFonts w:ascii="Arial" w:hAnsi="Arial" w:cs="Arial"/>
          <w:i/>
          <w:lang w:val="en-US"/>
        </w:rPr>
        <w:t>A1</w:t>
      </w:r>
      <w:r w:rsidRPr="00680F47">
        <w:rPr>
          <w:rFonts w:ascii="Arial" w:hAnsi="Arial" w:cs="Arial"/>
          <w:lang w:val="en-US"/>
        </w:rPr>
        <w:t xml:space="preserve"> and </w:t>
      </w:r>
      <w:r w:rsidRPr="00680F47">
        <w:rPr>
          <w:rFonts w:ascii="Arial" w:hAnsi="Arial" w:cs="Arial"/>
          <w:i/>
          <w:lang w:val="en-US"/>
        </w:rPr>
        <w:t>A1</w:t>
      </w:r>
      <w:r w:rsidRPr="00680F47">
        <w:rPr>
          <w:rFonts w:ascii="Arial" w:hAnsi="Arial" w:cs="Arial"/>
          <w:lang w:val="en-US"/>
        </w:rPr>
        <w:t xml:space="preserve"> for the finished product to </w:t>
      </w:r>
      <w:r w:rsidRPr="00680F47">
        <w:rPr>
          <w:rFonts w:ascii="Arial" w:hAnsi="Arial" w:cs="Arial"/>
          <w:i/>
          <w:lang w:val="en-US"/>
        </w:rPr>
        <w:t>B1</w:t>
      </w:r>
      <w:r w:rsidRPr="00680F47">
        <w:rPr>
          <w:rFonts w:ascii="Arial" w:hAnsi="Arial" w:cs="Arial"/>
          <w:lang w:val="en-US"/>
        </w:rPr>
        <w:t xml:space="preserve">. The movement of the goods between </w:t>
      </w:r>
      <w:r w:rsidRPr="00680F47">
        <w:rPr>
          <w:rFonts w:ascii="Arial" w:hAnsi="Arial" w:cs="Arial"/>
          <w:i/>
          <w:lang w:val="en-US"/>
        </w:rPr>
        <w:t>A1</w:t>
      </w:r>
      <w:r w:rsidRPr="00680F47">
        <w:rPr>
          <w:rFonts w:ascii="Arial" w:hAnsi="Arial" w:cs="Arial"/>
          <w:lang w:val="en-US"/>
        </w:rPr>
        <w:t xml:space="preserve"> and </w:t>
      </w:r>
      <w:r w:rsidRPr="00680F47">
        <w:rPr>
          <w:rFonts w:ascii="Arial" w:hAnsi="Arial" w:cs="Arial"/>
          <w:i/>
          <w:lang w:val="en-US"/>
        </w:rPr>
        <w:t>A2</w:t>
      </w:r>
      <w:r w:rsidRPr="00680F47">
        <w:rPr>
          <w:rFonts w:ascii="Arial" w:hAnsi="Arial" w:cs="Arial"/>
          <w:lang w:val="en-US"/>
        </w:rPr>
        <w:t xml:space="preserve"> (the processing transaction) is a domestic transaction in </w:t>
      </w:r>
      <w:r w:rsidRPr="00680F47">
        <w:rPr>
          <w:rFonts w:ascii="Arial" w:hAnsi="Arial" w:cs="Arial"/>
          <w:i/>
          <w:lang w:val="en-US"/>
        </w:rPr>
        <w:t xml:space="preserve">A </w:t>
      </w:r>
      <w:r w:rsidRPr="00680F47">
        <w:rPr>
          <w:rFonts w:ascii="Arial" w:hAnsi="Arial" w:cs="Arial"/>
          <w:lang w:val="en-US"/>
        </w:rPr>
        <w:t>and therefore does not belong to Intrastat, however, the selling to</w:t>
      </w:r>
      <w:r w:rsidRPr="00680F47">
        <w:rPr>
          <w:rFonts w:ascii="Arial" w:hAnsi="Arial" w:cs="Arial"/>
          <w:i/>
          <w:lang w:val="en-US"/>
        </w:rPr>
        <w:t xml:space="preserve"> B1 </w:t>
      </w:r>
      <w:r w:rsidRPr="00680F47">
        <w:rPr>
          <w:rFonts w:ascii="Arial" w:hAnsi="Arial" w:cs="Arial"/>
          <w:lang w:val="en-US"/>
        </w:rPr>
        <w:t>does.</w:t>
      </w:r>
    </w:p>
    <w:p w:rsidR="00915F28" w:rsidRPr="00841FF9" w:rsidRDefault="00915F28" w:rsidP="00915F28">
      <w:pPr>
        <w:rPr>
          <w:b/>
          <w:i/>
          <w:lang w:val="en-US"/>
        </w:rPr>
      </w:pPr>
      <w:r w:rsidRPr="00841FF9">
        <w:rPr>
          <w:b/>
          <w:i/>
          <w:lang w:val="en-US"/>
        </w:rPr>
        <w:tab/>
      </w:r>
      <w:r w:rsidRPr="00841FF9">
        <w:rPr>
          <w:b/>
          <w:i/>
          <w:lang w:val="en-US"/>
        </w:rPr>
        <w:tab/>
      </w:r>
      <w:r w:rsidRPr="00841FF9">
        <w:rPr>
          <w:b/>
          <w:i/>
          <w:lang w:val="en-US"/>
        </w:rPr>
        <w:tab/>
        <w:t>Member State</w:t>
      </w:r>
      <w:r>
        <w:rPr>
          <w:b/>
          <w:i/>
          <w:lang w:val="en-US"/>
        </w:rPr>
        <w:t xml:space="preserve"> A</w:t>
      </w:r>
      <w:r>
        <w:rPr>
          <w:b/>
          <w:i/>
          <w:lang w:val="en-US"/>
        </w:rPr>
        <w:tab/>
      </w:r>
      <w:r>
        <w:rPr>
          <w:b/>
          <w:i/>
          <w:lang w:val="en-US"/>
        </w:rPr>
        <w:tab/>
      </w:r>
      <w:r>
        <w:rPr>
          <w:b/>
          <w:i/>
          <w:lang w:val="en-US"/>
        </w:rPr>
        <w:tab/>
        <w:t xml:space="preserve">   </w:t>
      </w:r>
      <w:r w:rsidRPr="00841FF9">
        <w:rPr>
          <w:b/>
          <w:i/>
          <w:lang w:val="en-US"/>
        </w:rPr>
        <w:t>Member State</w:t>
      </w:r>
      <w:r>
        <w:rPr>
          <w:b/>
          <w:i/>
          <w:lang w:val="en-US"/>
        </w:rPr>
        <w:t xml:space="preserve"> B</w:t>
      </w:r>
    </w:p>
    <w:p w:rsidR="00915F28" w:rsidRPr="00AA0596" w:rsidRDefault="00915F28" w:rsidP="00915F28">
      <w:pPr>
        <w:pStyle w:val="Szveg"/>
        <w:spacing w:before="0"/>
        <w:ind w:left="0"/>
        <w:rPr>
          <w:b/>
          <w:i/>
          <w:sz w:val="28"/>
        </w:rPr>
      </w:pPr>
    </w:p>
    <w:p w:rsidR="00915F28" w:rsidRPr="00AA0596" w:rsidRDefault="002062B8" w:rsidP="00915F28">
      <w:pPr>
        <w:pStyle w:val="Szveg"/>
        <w:ind w:left="2836"/>
        <w:rPr>
          <w:b/>
          <w:i/>
          <w:sz w:val="28"/>
        </w:rPr>
      </w:pPr>
      <w:r>
        <w:rPr>
          <w:noProof/>
        </w:rPr>
        <mc:AlternateContent>
          <mc:Choice Requires="wps">
            <w:drawing>
              <wp:anchor distT="0" distB="0" distL="114300" distR="114300" simplePos="0" relativeHeight="251716096" behindDoc="0" locked="0" layoutInCell="1" allowOverlap="1">
                <wp:simplePos x="0" y="0"/>
                <wp:positionH relativeFrom="column">
                  <wp:posOffset>4119727</wp:posOffset>
                </wp:positionH>
                <wp:positionV relativeFrom="paragraph">
                  <wp:posOffset>4212</wp:posOffset>
                </wp:positionV>
                <wp:extent cx="290091" cy="297055"/>
                <wp:effectExtent l="57150" t="57150" r="34290" b="65405"/>
                <wp:wrapNone/>
                <wp:docPr id="311" name="Lekerekített téglalap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290091" cy="2970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571BB" id="Lekerekített téglalap 311" o:spid="_x0000_s1026" style="position:absolute;margin-left:324.4pt;margin-top:.35pt;width:22.85pt;height:23.4pt;rotation:2895607fd;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RqtwIAAF8FAAAOAAAAZHJzL2Uyb0RvYy54bWysVN1u0zAYvUfiHSzfd/lZ0i7V0mlKWoQ0&#10;YGLwAG7sNGGObWy36UA8EBc8xV6Mz05aWrhBiFZybH/28Tnfd+zrm33H0Y5p00qR4+gixIiJStJW&#10;bHL88cNqcoWRsURQwqVgOX5iBt8sXr647tWcxbKRnDKNAESYea9y3Fir5kFgqoZ1xFxIxQQEa6k7&#10;YmGoNwHVpAf0jgdxGE6DXmqqtKyYMTBbDkG88Ph1zSr7rq4Ns4jnGLhZ32rfrl0bLK7JfKOJatpq&#10;pEH+gUVHWgGHHqFKYgna6vYPqK6ttDSytheV7AJZ123FvAZQE4W/qXloiGJeCyTHqGOazP+Drd7u&#10;7jVqaY4vowgjQToo0h17ZJo9Pv+wzFpkn79vOOFEIbcEEtYrM4d9D+peO8lG3cnq0SAhi4aIDbvV&#10;WvYNIxRo+vXB2QY3MLAVrfs3ksJpZGulz92+1h3SEmoUT9MoDGd+FnKE9r5gT8eCsb1FFUzGWRhm&#10;QLuCUJzNwjR1/AIyd1COm9LGvmKyQ66TYy23gr4HU3hksrsz1heNjsIJ/YRR3XGwwI5wFE2n09mI&#10;OC4G7AOm2ynkquXcm4gL1Oc4S+PUgxvJW+qCPkV6sy64RgAKGvxvhD1b5ul5MJe+paC+b0nLhz4c&#10;zoXDA/0jdZcJ77OvWZgtr5ZXySSJp8tJEpbl5HZVJJPpKpql5WVZFGX0zVGLknnTUsqEY3fwfJT8&#10;nafG2ze49ej6MxXmVGwRuv+Qbq4aMqQgdSk4ZGBY7st2ghOc8/RhEHv4evneWM5LgyfXkj6Br7yD&#10;4K7DqwQlb6T+glEPNzzH5vOWaIYRfy3Am1mUJO5J8IMkncUw0KeR9WmEiAqgcmwxGrqFHZ6RrdLt&#10;poGTIq9SyFvwc91aZ0Tn9YHVOIBb7BWML457Jk7HftWvd3HxEwAA//8DAFBLAwQUAAYACAAAACEA&#10;92ycvNsAAAAHAQAADwAAAGRycy9kb3ducmV2LnhtbEzOQU+EMBAF4LuJ/6EZE29uEVlAZNioiScv&#10;isbzQGeBLG2Rdln899aTe5y8yXtfuVv1KBae3WANwu0mAsGmtWowHcLnx8tNDsJ5MopGaxjhhx3s&#10;qsuLkgplT+adl9p3IpQYVxBC7/1USOnanjW5jZ3YhGxvZ00+nHMn1UynUK5HGUdRKjUNJiz0NPFz&#10;z+2hPmqE+DuqKW/0Pr7r1wO9Pb1+LS5DvL5aHx9AeF79/zP88QMdqmBq7NEoJ0aENMkD3SNkIEKc&#10;3idbEA1Ckm1BVqU891e/AAAA//8DAFBLAQItABQABgAIAAAAIQC2gziS/gAAAOEBAAATAAAAAAAA&#10;AAAAAAAAAAAAAABbQ29udGVudF9UeXBlc10ueG1sUEsBAi0AFAAGAAgAAAAhADj9If/WAAAAlAEA&#10;AAsAAAAAAAAAAAAAAAAALwEAAF9yZWxzLy5yZWxzUEsBAi0AFAAGAAgAAAAhAFm6VGq3AgAAXwUA&#10;AA4AAAAAAAAAAAAAAAAALgIAAGRycy9lMm9Eb2MueG1sUEsBAi0AFAAGAAgAAAAhAPdsnLzbAAAA&#10;BwEAAA8AAAAAAAAAAAAAAAAAEQUAAGRycy9kb3ducmV2LnhtbFBLBQYAAAAABAAEAPMAAAAZBgAA&#10;AAA=&#10;" filled="f" fillcolor="silver">
                <v:fill opacity="32896f"/>
              </v:round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1700530</wp:posOffset>
                </wp:positionH>
                <wp:positionV relativeFrom="paragraph">
                  <wp:posOffset>17780</wp:posOffset>
                </wp:positionV>
                <wp:extent cx="504825" cy="256540"/>
                <wp:effectExtent l="0" t="0" r="28575" b="10160"/>
                <wp:wrapNone/>
                <wp:docPr id="309" name="Lekerekített téglalap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6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A13FF" id="Lekerekített téglalap 309" o:spid="_x0000_s1026" style="position:absolute;margin-left:133.9pt;margin-top:1.4pt;width:39.75pt;height:2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5rwIAAFEFAAAOAAAAZHJzL2Uyb0RvYy54bWysVO1u0zAU/Y/EO1j+3yXpkq6Nlk5T0iKk&#10;ARODB3Bj54M5trHdphvigfjBU+zFuHbSroM/CNFKiW+ufXzPuce+vNp3HO2YNq0UGY7OQoyYKCVt&#10;RZ3hz5/WkzlGxhJBCZeCZfiBGXy1fP3qslcpm8pGcso0AhBh0l5luLFWpUFgyoZ1xJxJxQQkK6k7&#10;YiHUdUA16QG948E0DGdBLzVVWpbMGPhaDEm89PhVxUr7oaoMs4hnGGqz/qn9c+OewfKSpLUmqmnL&#10;sQzyD1V0pBWw6RGqIJagrW7/gOraUksjK3tWyi6QVdWWzHMANlH4G5u7hijmuYA4Rh1lMv8Ptny/&#10;u9WopRk+DxcYCdJBk27YPdPs/umnZdYi+/Sj5oQThdwUEKxXJoV1d+pWO8pG3cjy3iAh84aIml1r&#10;LfuGEQplRm5+8GKBCwwsRZv+naSwG9la6bXbV7pzgKAK2vsWPRxbxPYWlfAxCeP5NMGohNQ0mSWx&#10;b2FA0sNipY19w2SH3CDDWm4F/Qg28DuQ3Y2xvk10pEroF4yqjkPTd4SjaDabXfiaSTpOBuwDplsp&#10;5Lrl3NuGC9RneJFAPV4HyVvqkj7Q9SbnGgEocPC/EdacTvPleTAn2EpQP7ak5cMYNufC4QH/sXSn&#10;hHfWt0W4WM1X83gST2erSRwWxeR6nceT2Tq6SIrzIs+L6LsrLYrTpqWUCVfdweVR/HcuGs/b4M+j&#10;z1+wMKdk89D9B7m5asggQeIkOCgwTAdjgHme1Qhe1unTQPbw9vS9lZx7BhduJH0AJ2k5nGu4h2DQ&#10;SP2IUQ9nOsPm65ZohhF/K8CNiygGvyDrgzi5mEKgTzOb0wwRJUBl2GI0DHM7XBxbpdu6gZ0iz1LI&#10;a3Bw1dqD1YeqRt/DufUMxjvGXQynsZ/1fBMufwEAAP//AwBQSwMEFAAGAAgAAAAhAFxGU4jfAAAA&#10;CAEAAA8AAABkcnMvZG93bnJldi54bWxMj0FPg0AQhe8m/ofNmHgx7SI0bYMsDTbpQW+iB3tb2BGI&#10;7Cyy24L+esdTPc1M3uS972W72fbijKPvHCm4X0YgkGpnOmoUvL0eFlsQPmgyuneECr7Rwy6/vsp0&#10;atxEL3guQyPYhHyqFbQhDKmUvm7Rar90AxJrH260OvA5NtKMemJz28s4itbS6o44odUD7lusP8uT&#10;5ZDqUGztMep/yuf913vxVNw9+kmp25u5eAARcA6XZ/jDZ3TImalyJzJe9Ari9YbRAy88WE9WmwRE&#10;pWCVxCDzTP4vkP8CAAD//wMAUEsBAi0AFAAGAAgAAAAhALaDOJL+AAAA4QEAABMAAAAAAAAAAAAA&#10;AAAAAAAAAFtDb250ZW50X1R5cGVzXS54bWxQSwECLQAUAAYACAAAACEAOP0h/9YAAACUAQAACwAA&#10;AAAAAAAAAAAAAAAvAQAAX3JlbHMvLnJlbHNQSwECLQAUAAYACAAAACEA1vjxua8CAABRBQAADgAA&#10;AAAAAAAAAAAAAAAuAgAAZHJzL2Uyb0RvYy54bWxQSwECLQAUAAYACAAAACEAXEZTiN8AAAAIAQAA&#10;DwAAAAAAAAAAAAAAAAAJBQAAZHJzL2Rvd25yZXYueG1sUEsFBgAAAAAEAAQA8wAAABUGAAAAAA==&#10;" filled="f" fillcolor="silver">
                <v:fill opacity="32896f"/>
              </v:roundrect>
            </w:pict>
          </mc:Fallback>
        </mc:AlternateContent>
      </w:r>
      <w:r w:rsidR="009C5012">
        <w:rPr>
          <w:noProof/>
        </w:rPr>
        <mc:AlternateContent>
          <mc:Choice Requires="wps">
            <w:drawing>
              <wp:anchor distT="0" distB="0" distL="114300" distR="114300" simplePos="0" relativeHeight="251668992" behindDoc="0" locked="0" layoutInCell="1" allowOverlap="1">
                <wp:simplePos x="0" y="0"/>
                <wp:positionH relativeFrom="column">
                  <wp:posOffset>2223770</wp:posOffset>
                </wp:positionH>
                <wp:positionV relativeFrom="paragraph">
                  <wp:posOffset>128905</wp:posOffset>
                </wp:positionV>
                <wp:extent cx="1757680" cy="15240"/>
                <wp:effectExtent l="0" t="57150" r="13970" b="99060"/>
                <wp:wrapNone/>
                <wp:docPr id="310" name="Egyenes összekötő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1524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8DDE1" id="Egyenes összekötő 31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10.15pt" to="31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8iUAIAAHoEAAAOAAAAZHJzL2Uyb0RvYy54bWysVNFu2jAUfZ+0f7D8TkNooBARqonAXroN&#10;qd0HGNtJrDq2ZRsCm/YR+5n+QLX/2rUDrN1epmk8mGvf6+Nzj48zvz20Eu25dUKrAqdXQ4y4opoJ&#10;VRf488N6MMXIeaIYkVrxAh+5w7eLt2/mncn5SDdaMm4RgCiXd6bAjfcmTxJHG94Sd6UNV5CstG2J&#10;h6mtE2ZJB+itTEbD4STptGXGasqdg9WyT+JFxK8qTv2nqnLcI1lg4ObjaOO4DWOymJO8tsQ0gp5o&#10;kH9g0RKh4NALVEk8QTsr/oBqBbXa6cpfUd0muqoE5bEH6CYd/tbNfUMMj72AOM5cZHL/D5Z+3G8s&#10;EqzA1ynoo0gLl7Sqj1xxh56fnPvCH5+f/I/vKORBrc64HDYt1caGfulB3Zs7TR8dUnrZEFXzyPrh&#10;aAAoDTuSV1vCxBk4c9t90AxqyM7rKN2hsm2ABFHQId7Q8XJD/OARhcX0ZnwzmQJRCrl0PMoip4Tk&#10;583GOv+e6xaFoMBSqCAgycn+zvlAhuTnkrCs9FpIGU0gFeoKPBuPxnGD01KwkAxlztbbpbRoT4KN&#10;4i92BpmXZQG5JK7p6xhEvb+s3ikWD2k4YatT7ImQECMfpfJWgHiS48Ci5QwjyeFFhainLVVgAkJA&#10;I6eod9jX2XC2mq6m2SAbTVaDbFiWg3frZTaYrEGu8rpcLsv0W2gqzfJGMMZV6Ovs9jT7Ozed3l3v&#10;04vfLwImr9Gj0kD2/B9JRyeEy+9ttNXsuLGhu2AKMHgsPj3G8IJezmPVr0/G4icAAAD//wMAUEsD&#10;BBQABgAIAAAAIQAtqhOq4AAAAAkBAAAPAAAAZHJzL2Rvd25yZXYueG1sTI9NT8MwDIbvSPyHyEhc&#10;0JaSah0qTaeJjxMHtrIDR6/x2kKTVE22FX495gRH249eP2+xmmwvTjSGzjsNt/MEBLnam841GnZv&#10;z7M7ECGiM9h7Rxq+KMCqvLwoMDf+7LZ0qmIjOMSFHDW0MQ65lKFuyWKY+4Ec3w5+tBh5HBtpRjxz&#10;uO2lSpJMWuwcf2hxoIeW6s/qaDVk76+4PlSbxWbYPtVp9f3ob14+tL6+mtb3ICJN8Q+GX31Wh5Kd&#10;9v7oTBC9hnSRKEY1qCQFwUCmllxuzwu1BFkW8n+D8gcAAP//AwBQSwECLQAUAAYACAAAACEAtoM4&#10;kv4AAADhAQAAEwAAAAAAAAAAAAAAAAAAAAAAW0NvbnRlbnRfVHlwZXNdLnhtbFBLAQItABQABgAI&#10;AAAAIQA4/SH/1gAAAJQBAAALAAAAAAAAAAAAAAAAAC8BAABfcmVscy8ucmVsc1BLAQItABQABgAI&#10;AAAAIQA6fq8iUAIAAHoEAAAOAAAAAAAAAAAAAAAAAC4CAABkcnMvZTJvRG9jLnhtbFBLAQItABQA&#10;BgAIAAAAIQAtqhOq4AAAAAkBAAAPAAAAAAAAAAAAAAAAAKoEAABkcnMvZG93bnJldi54bWxQSwUG&#10;AAAAAAQABADzAAAAtwUAAAAA&#10;">
                <v:stroke dashstyle="dash" endarrow="block"/>
              </v:line>
            </w:pict>
          </mc:Fallback>
        </mc:AlternateContent>
      </w:r>
      <w:r w:rsidR="00915F28" w:rsidRPr="00AA0596">
        <w:rPr>
          <w:b/>
          <w:i/>
          <w:sz w:val="28"/>
        </w:rPr>
        <w:t xml:space="preserve"> A1</w: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B1</w:t>
      </w:r>
    </w:p>
    <w:p w:rsidR="00915F28" w:rsidRPr="00AA0596" w:rsidRDefault="002062B8" w:rsidP="00915F28">
      <w:pPr>
        <w:pStyle w:val="Szveg"/>
        <w:spacing w:before="40"/>
        <w:ind w:left="2835"/>
        <w:rPr>
          <w:b/>
          <w:i/>
          <w:sz w:val="28"/>
        </w:rPr>
      </w:pPr>
      <w:r>
        <w:rPr>
          <w:noProof/>
        </w:rPr>
        <mc:AlternateContent>
          <mc:Choice Requires="wps">
            <w:drawing>
              <wp:anchor distT="0" distB="0" distL="114300" distR="114300" simplePos="0" relativeHeight="251666944" behindDoc="0" locked="0" layoutInCell="1" allowOverlap="1">
                <wp:simplePos x="0" y="0"/>
                <wp:positionH relativeFrom="column">
                  <wp:posOffset>2338705</wp:posOffset>
                </wp:positionH>
                <wp:positionV relativeFrom="paragraph">
                  <wp:posOffset>36830</wp:posOffset>
                </wp:positionV>
                <wp:extent cx="1771650" cy="647700"/>
                <wp:effectExtent l="0" t="38100" r="57150" b="19050"/>
                <wp:wrapNone/>
                <wp:docPr id="314" name="Egyenes összekötő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647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CF5D7" id="Egyenes összekötő 314"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15pt,2.9pt" to="323.6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dTgIAAG0EAAAOAAAAZHJzL2Uyb0RvYy54bWysVEtu2zAQ3RfoHQjubUmO/BMsB4Vld5O2&#10;BpJ2T5OURYQiCZK27BY9RC+TCwS9V4e04yTtpijqBT3kzDy+mXnU7PrQSrTn1gmtSpz1U4y4opoJ&#10;tS3x57tVb4KR80QxIrXiJT5yh6/nb9/MOlPwgW60ZNwiAFGu6EyJG+9NkSSONrwlrq8NV+CstW2J&#10;h63dJsySDtBbmQzSdJR02jJjNeXOwWl1cuJ5xK9rTv2nunbcI1li4ObjauO6CWsyn5Fia4lpBD3T&#10;IP/AoiVCwaUXqIp4gnZW/AHVCmq107XvU90muq4F5bEGqCZLf6vmtiGGx1qgOc5c2uT+Hyz9uF9b&#10;JFiJr7IcI0VaGNJye+SKO/T44NxXfv/44H/+QMEP3eqMKyBpodY21EsP6tbcaHrvkNKLhqgtj6zv&#10;jgaAspCRvEoJG2fgzk33QTOIITuvY+sOtW1RLYX5EhIDOLQHHeKsjpdZ8YNHFA6z8TgbDWGkFHyj&#10;fDxO4zATUgSckG2s8++5blEwSiyFCr0kBdnfOB94PYeEY6VXQsqoB6lQV+LpcDCMCU5LwYIzhDm7&#10;3SykRXsSFBV/sUjwvAyzeqdYBGs4Ycuz7YmQYCMfu+OtgH5JjsNtLWcYSQ6PKFgnelKFG6FiIHy2&#10;TqL6Nk2ny8lykvfywWjZy9Oq6r1bLfLeaJWNh9VVtVhU2fdAPsuLRjDGVeD/JPAs/zsBnZ/aSZoX&#10;iV8albxGjx0Fsk//kXQcfpj3STkbzY5rG6oLOgBNx+Dz+wuP5uU+Rj1/Jea/AAAA//8DAFBLAwQU&#10;AAYACAAAACEAdryMUeAAAAAJAQAADwAAAGRycy9kb3ducmV2LnhtbEyPwU7DMBBE70j8g7VI3KhT&#10;2qYhxKkQAokTghZV6s2NlyQ0XgfbbQJfz3KC42hGM2+K1Wg7cUIfWkcKppMEBFLlTEu1grfN41UG&#10;IkRNRneOUMEXBliV52eFzo0b6BVP61gLLqGQawVNjH0uZagatDpMXI/E3rvzVkeWvpbG64HLbSev&#10;kySVVrfEC43u8b7B6rA+WgU3m2HhXvxhO5+2n7vvh4/YPz1HpS4vxrtbEBHH+BeGX3xGh5KZ9u5I&#10;JohOwSzNZhxVsOAH7KfzJes9B5NlBrIs5P8H5Q8AAAD//wMAUEsBAi0AFAAGAAgAAAAhALaDOJL+&#10;AAAA4QEAABMAAAAAAAAAAAAAAAAAAAAAAFtDb250ZW50X1R5cGVzXS54bWxQSwECLQAUAAYACAAA&#10;ACEAOP0h/9YAAACUAQAACwAAAAAAAAAAAAAAAAAvAQAAX3JlbHMvLnJlbHNQSwECLQAUAAYACAAA&#10;ACEA8bfo3U4CAABtBAAADgAAAAAAAAAAAAAAAAAuAgAAZHJzL2Uyb0RvYy54bWxQSwECLQAUAAYA&#10;CAAAACEAdryMUeAAAAAJAQAADwAAAAAAAAAAAAAAAACoBAAAZHJzL2Rvd25yZXYueG1sUEsFBgAA&#10;AAAEAAQA8wAAALUFAAAAAA==&#10;">
                <v:stroke endarrow="block"/>
              </v:line>
            </w:pict>
          </mc:Fallback>
        </mc:AlternateContent>
      </w:r>
      <w:r>
        <w:rPr>
          <w:noProof/>
        </w:rPr>
        <mc:AlternateContent>
          <mc:Choice Requires="wps">
            <w:drawing>
              <wp:anchor distT="0" distB="0" distL="114299" distR="114299" simplePos="0" relativeHeight="251667968" behindDoc="0" locked="0" layoutInCell="1" allowOverlap="1">
                <wp:simplePos x="0" y="0"/>
                <wp:positionH relativeFrom="column">
                  <wp:posOffset>1938655</wp:posOffset>
                </wp:positionH>
                <wp:positionV relativeFrom="paragraph">
                  <wp:posOffset>36830</wp:posOffset>
                </wp:positionV>
                <wp:extent cx="0" cy="426085"/>
                <wp:effectExtent l="76200" t="38100" r="57150" b="31115"/>
                <wp:wrapNone/>
                <wp:docPr id="313" name="Egyenes összekötő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08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8820E" id="Egyenes összekötő 313"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65pt,2.9pt" to="152.6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pWSwIAAHUEAAAOAAAAZHJzL2Uyb0RvYy54bWysVFuO2yAU/a/UPSD+E9t5NbHijKo46c+0&#10;jTTTBRDANhoMCEictOoiupnZwKj76oU82rQ/VdV8kAuce7j3cPD87tBKtOfWCa0KnPVTjLiimglV&#10;F/jT47o3xch5ohiRWvECH7nDd4vXr+adyflAN1oybhGQKJd3psCN9yZPEkcb3hLX14Yr2Ky0bYmH&#10;qa0TZkkH7K1MBmk6STptmbGacudgtTxt4kXkrypO/ceqctwjWWCozcfRxnEbxmQxJ3ltiWkEPZdB&#10;/qGKlggFh16pSuIJ2lnxB1UrqNVOV75PdZvoqhKUxx6gmyz9rZuHhhgeewFxnLnK5P4fLf2w31gk&#10;WIGH2RAjRVq4pFV95Io79PLs3Gf+9PLsv39DYR/U6ozLIWmpNjb0Sw/qwdxr+uSQ0suGqJrHqh+P&#10;BoiykJHcpISJM3DmtnuvGWDIzuso3aGybaAEUdAh3tDxekP84BE9LVJYHQ0m6XQcyUl+yTPW+Xdc&#10;tygEBZZCBe1ITvb3zoc6SH6BhGWl10LKeP9Soa7As/FgHBOcloKFzQBztt4upUV7EhwUf+dzb2CB&#10;uSSuOeEYRAFFcqt3isWo4YStFEM+KuOtAK0kx+HkljOMJIcHFKKI9kRIQEMMZUsVqEADaOQcncz1&#10;ZZbOVtPVdNQDRVa9UVqWvbfr5ag3WWdvxuWwXC7L7GtoKhvljWCMq9DXxejZ6O+MdH5yJ4terX4V&#10;MLlljyVDsZf/WHQ0Qbj3k4O2mh03NnQX/ADejuDzOwyP59d5RP38Wix+AAAA//8DAFBLAwQUAAYA&#10;CAAAACEAy7WwOt4AAAAIAQAADwAAAGRycy9kb3ducmV2LnhtbEyPQUvDQBSE74L/YXmCF7GbttRq&#10;zEuRgkXrxaYiPb5mn0kwuxuy2zb+e5940OMww8w32WKwrTpyHxrvEMajBBS70pvGVQhv28frW1Ah&#10;kjPUescIXxxgkZ+fZZQaf3IbPhaxUlLiQkoIdYxdqnUoa7YURr5jJ96H7y1FkX2lTU8nKbetniTJ&#10;jbbUOFmoqeNlzeVncbAI6/d+87TdzV+f/e5qvHrRRVzREvHyYni4BxV5iH9h+MEXdMiFae8PzgTV&#10;IkyT2VSiCDN5IP6v3iPMJ3eg80z/P5B/AwAA//8DAFBLAQItABQABgAIAAAAIQC2gziS/gAAAOEB&#10;AAATAAAAAAAAAAAAAAAAAAAAAABbQ29udGVudF9UeXBlc10ueG1sUEsBAi0AFAAGAAgAAAAhADj9&#10;If/WAAAAlAEAAAsAAAAAAAAAAAAAAAAALwEAAF9yZWxzLy5yZWxzUEsBAi0AFAAGAAgAAAAhAFOJ&#10;2lZLAgAAdQQAAA4AAAAAAAAAAAAAAAAALgIAAGRycy9lMm9Eb2MueG1sUEsBAi0AFAAGAAgAAAAh&#10;AMu1sDreAAAACAEAAA8AAAAAAAAAAAAAAAAApQQAAGRycy9kb3ducmV2LnhtbFBLBQYAAAAABAAE&#10;APMAAACwBQAAAAA=&#10;">
                <v:stroke dashstyle="dash" startarrow="block"/>
              </v:line>
            </w:pict>
          </mc:Fallback>
        </mc:AlternateContent>
      </w:r>
      <w:r>
        <w:rPr>
          <w:noProof/>
        </w:rPr>
        <mc:AlternateContent>
          <mc:Choice Requires="wps">
            <w:drawing>
              <wp:anchor distT="0" distB="0" distL="114299" distR="114299" simplePos="0" relativeHeight="251665920" behindDoc="0" locked="0" layoutInCell="1" allowOverlap="1">
                <wp:simplePos x="0" y="0"/>
                <wp:positionH relativeFrom="column">
                  <wp:posOffset>2014856</wp:posOffset>
                </wp:positionH>
                <wp:positionV relativeFrom="paragraph">
                  <wp:posOffset>65405</wp:posOffset>
                </wp:positionV>
                <wp:extent cx="0" cy="397737"/>
                <wp:effectExtent l="76200" t="0" r="57150" b="59690"/>
                <wp:wrapNone/>
                <wp:docPr id="312" name="Egyenes összekötő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6D0F" id="Egyenes összekötő 312"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65pt,5.15pt" to="158.6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eaPwIAAF0EAAAOAAAAZHJzL2Uyb0RvYy54bWysVF2O2yAQfq/UOyDeE9uJ82fFWVV20pdt&#10;N9JuD0AA22gxICBx0qqH6GX2Aqveq4CTtGlfqqp5IAPMfPPNN4OXd8eWgwPVhkmRw2QYQ0AFloSJ&#10;OoefnjaDOQTGIkEQl4Lm8EQNvFu9fbPsVEZHspGcUA0ciDBZp3LYWKuyKDK4oS0yQ6mocJeV1C2y&#10;bqvriGjUOfSWR6M4nkad1ERpiakx7rTsL+Eq4FcVxfahqgy1gOfQcbNh1WHd+TVaLVFWa6Qahs80&#10;0D+waBETLukVqkQWgb1mf0C1DGtpZGWHWLaRrCqGaajBVZPEv1Xz2CBFQy1OHKOuMpn/B4s/HrYa&#10;MJLDcTKCQKDWNWldn6igBry+GPOZPr++2O/fgL93anXKZC6oEFvt68VH8ajuJX42QMiiQaKmgfXT&#10;STmgxEdENyF+Y5TLues+SOJ80N7KIN2x0q2HdKKAY+jQ6doherQA94fYnY4Xs9l4FsBRdolT2tj3&#10;VLbAGznkTHjtUIYO98Z6Hii7uPhjITeM89B/LkCXw8VkNAkBRnJG/KV3M7reFVyDA/ITFH7nvDdu&#10;Wu4FCWANRWR9ti1i3NnABjWsZk4fTqHP1lICAafu0Xirp8eFz+hqdYTPVj9EXxbxYj1fz9NBOpqu&#10;B2lcloN3myIdTDfJbFKOy6Iok6+efJJmDSOECs//MtBJ+ncDc35a/SheR/oqVHSLHhR1ZC//gXRo&#10;tu9vPyk7SU5b7avzfXczHJzP780/kl/3wevnV2H1AwAA//8DAFBLAwQUAAYACAAAACEApvJ8Od8A&#10;AAAJAQAADwAAAGRycy9kb3ducmV2LnhtbEyPQUvDQBCF74L/YRnBm92kBRtjNkWEemlV2kqpt212&#10;TILZ2bC7aeO/d8SDnoaZ93jzvWIx2k6c0IfWkYJ0koBAqpxpqVbwtlveZCBC1GR05wgVfGGARXl5&#10;UejcuDNt8LSNteAQCrlW0MTY51KGqkGrw8T1SKx9OG915NXX0nh95nDbyWmS3EqrW+IPje7xscHq&#10;cztYBZv1cpXtV8NY+fen9GX3un4+hEyp66vx4R5ExDH+meEHn9GhZKajG8gE0SmYpfMZW1lIeLLh&#10;93BUMJ/egSwL+b9B+Q0AAP//AwBQSwECLQAUAAYACAAAACEAtoM4kv4AAADhAQAAEwAAAAAAAAAA&#10;AAAAAAAAAAAAW0NvbnRlbnRfVHlwZXNdLnhtbFBLAQItABQABgAIAAAAIQA4/SH/1gAAAJQBAAAL&#10;AAAAAAAAAAAAAAAAAC8BAABfcmVscy8ucmVsc1BLAQItABQABgAIAAAAIQDIKdeaPwIAAF0EAAAO&#10;AAAAAAAAAAAAAAAAAC4CAABkcnMvZTJvRG9jLnhtbFBLAQItABQABgAIAAAAIQCm8nw53wAAAAkB&#10;AAAPAAAAAAAAAAAAAAAAAJkEAABkcnMvZG93bnJldi54bWxQSwUGAAAAAAQABADzAAAApQUAAAAA&#10;">
                <v:stroke endarrow="block"/>
              </v:line>
            </w:pict>
          </mc:Fallback>
        </mc:AlternateContent>
      </w:r>
    </w:p>
    <w:p w:rsidR="00915F28" w:rsidRPr="00AA0596" w:rsidRDefault="00915F28" w:rsidP="00915F28">
      <w:pPr>
        <w:pStyle w:val="Szveg"/>
        <w:ind w:left="2836"/>
        <w:rPr>
          <w:b/>
          <w:i/>
          <w:sz w:val="28"/>
        </w:rPr>
      </w:pPr>
      <w:r w:rsidRPr="00AA0596">
        <w:rPr>
          <w:b/>
          <w:i/>
          <w:sz w:val="28"/>
        </w:rPr>
        <w:tab/>
        <w:t xml:space="preserve">       </w:t>
      </w:r>
    </w:p>
    <w:p w:rsidR="00915F28" w:rsidRPr="00AA0596" w:rsidRDefault="009C5012" w:rsidP="00915F28">
      <w:pPr>
        <w:pStyle w:val="Szveg"/>
        <w:ind w:left="1440"/>
        <w:rPr>
          <w:b/>
          <w:i/>
          <w:sz w:val="28"/>
          <w:szCs w:val="28"/>
        </w:rPr>
      </w:pPr>
      <w:r>
        <w:rPr>
          <w:noProof/>
        </w:rPr>
        <mc:AlternateContent>
          <mc:Choice Requires="wps">
            <w:drawing>
              <wp:anchor distT="0" distB="0" distL="114300" distR="114300" simplePos="0" relativeHeight="251717120" behindDoc="0" locked="0" layoutInCell="1" allowOverlap="1">
                <wp:simplePos x="0" y="0"/>
                <wp:positionH relativeFrom="column">
                  <wp:posOffset>1700530</wp:posOffset>
                </wp:positionH>
                <wp:positionV relativeFrom="paragraph">
                  <wp:posOffset>49530</wp:posOffset>
                </wp:positionV>
                <wp:extent cx="523875" cy="296545"/>
                <wp:effectExtent l="0" t="0" r="28575" b="27305"/>
                <wp:wrapNone/>
                <wp:docPr id="315" name="Lekerekített téglalap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96545"/>
                        </a:xfrm>
                        <a:prstGeom prst="roundRect">
                          <a:avLst>
                            <a:gd name="adj" fmla="val 16667"/>
                          </a:avLst>
                        </a:prstGeom>
                        <a:solidFill>
                          <a:srgbClr val="C0C0C0">
                            <a:alpha val="50000"/>
                          </a:srgbClr>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C21DF" id="Lekerekített téglalap 315" o:spid="_x0000_s1026" style="position:absolute;margin-left:133.9pt;margin-top:3.9pt;width:41.25pt;height:23.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PxYwIAAKoEAAAOAAAAZHJzL2Uyb0RvYy54bWysVO9u0zAQ/47EO1j+ztJ0TbdGS6epYwhp&#10;wMTgAa62k5g6trHdpuON+MBT7MU4O+nWwTdEK1l3vrvf/fn5cnG57xTZCeel0RXNTyaUCM0Ml7qp&#10;6NcvN2/OKfEBNAdltKjog/D0cvn61UVvSzE1rVFcOIIg2pe9rWgbgi2zzLNWdOBPjBUajbVxHQRU&#10;XZNxBz2idyqbTibzrDeOW2eY8B5vrwcjXSb8uhYsfKprLwJRFcXaQjpdOtfxzJYXUDYObCvZWAb8&#10;QxUdSI1Jn6CuIQDZOvkXVCeZM97U4YSZLjN1LZlIPWA3+eSPbu5bsCL1gsPx9mlM/v/Bso+7O0ck&#10;r+hpXlCioUOSbsVGOLF5/BVECCQ8/mwUKLAkuuDAeutLjLu3dy627O2tYRtPtFm1oBtx5ZzpWwEc&#10;y8yjf/YiICoeQ8m6/2A4ZoNtMGl2+9p1ERCnQvaJoocnisQ+EIaXxfT0/AwLZWiaLubFLFWUQXkI&#10;ts6Hd8J0JAoVdWar+Wd8BikD7G59SDTxsVXg3yipO4Wk70CRfD6fn6WaoRydEfuAmbo1SvIbqVRS&#10;XLNeKUcwtKKrSfwPeZRtYbgtJvgbEf3gjhPBqR3jKE36ii6KaZHCX9jGoAEtgj3DHUPEGq/Bt4Mf&#10;RykmhTINIEmRkreaJzmAVIOMpSg9chRpGehdG/6AFDkzLAwuOAqtcT8o6XFZKuq/b8EJStR7jTQv&#10;8tksbldSZsXZFBV3bFkfW0AzhKpooGQQV2HYyK11smkxU57GoM0VPo1ahsMbGqoai8WFSIMclzdu&#10;3LGevJ4/McvfAAAA//8DAFBLAwQUAAYACAAAACEA0YfD19sAAAAIAQAADwAAAGRycy9kb3ducmV2&#10;LnhtbEyPwU7DMBBE70j8g7VI3KhDS0oJ2VQICS6cWhDnrb1NosTrKHba8Pe4JzitRjOaeVtuZ9er&#10;E4+h9YJwv8hAsRhvW6kRvj7f7jagQiSx1HthhB8OsK2ur0oqrD/Ljk/7WKtUIqEghCbGodA6mIYd&#10;hYUfWJJ39KOjmORYazvSOZW7Xi+zbK0dtZIWGhr4tWHT7SeH0IZNZ6mzxjxNx/z7wzm/c++Itzfz&#10;yzOoyHP8C8MFP6FDlZgOfhIbVI+wXD8m9IhwOclf5dkK1AEhf8hBV6X+/0D1CwAA//8DAFBLAQIt&#10;ABQABgAIAAAAIQC2gziS/gAAAOEBAAATAAAAAAAAAAAAAAAAAAAAAABbQ29udGVudF9UeXBlc10u&#10;eG1sUEsBAi0AFAAGAAgAAAAhADj9If/WAAAAlAEAAAsAAAAAAAAAAAAAAAAALwEAAF9yZWxzLy5y&#10;ZWxzUEsBAi0AFAAGAAgAAAAhACtUg/FjAgAAqgQAAA4AAAAAAAAAAAAAAAAALgIAAGRycy9lMm9E&#10;b2MueG1sUEsBAi0AFAAGAAgAAAAhANGHw9fbAAAACAEAAA8AAAAAAAAAAAAAAAAAvQQAAGRycy9k&#10;b3ducmV2LnhtbFBLBQYAAAAABAAEAPMAAADFBQAAAAA=&#10;" fillcolor="silver">
                <v:fill opacity="32896f"/>
                <v:stroke dashstyle="dash"/>
              </v:roundrect>
            </w:pict>
          </mc:Fallback>
        </mc:AlternateContent>
      </w:r>
      <w:r w:rsidR="00915F28" w:rsidRPr="00AA0596">
        <w:rPr>
          <w:sz w:val="24"/>
          <w:szCs w:val="24"/>
        </w:rPr>
        <w:tab/>
        <w:t xml:space="preserve">             </w:t>
      </w:r>
      <w:r w:rsidR="00915F28" w:rsidRPr="00AA0596">
        <w:rPr>
          <w:b/>
          <w:i/>
          <w:sz w:val="28"/>
          <w:szCs w:val="28"/>
        </w:rPr>
        <w:t>A2</w:t>
      </w:r>
    </w:p>
    <w:p w:rsidR="00915F28" w:rsidRPr="008344EE" w:rsidRDefault="00915F28" w:rsidP="00915F28">
      <w:pPr>
        <w:rPr>
          <w:sz w:val="28"/>
          <w:szCs w:val="28"/>
          <w:lang w:val="en-U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Dispatch to </w:t>
            </w:r>
            <w:r>
              <w:rPr>
                <w:i/>
                <w:sz w:val="24"/>
                <w:szCs w:val="24"/>
              </w:rPr>
              <w:t>B</w:t>
            </w:r>
            <w:r>
              <w:rPr>
                <w:sz w:val="24"/>
                <w:szCs w:val="24"/>
              </w:rPr>
              <w:t>; transaction code 11; finished goods</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A2</w:t>
            </w:r>
          </w:p>
        </w:tc>
        <w:tc>
          <w:tcPr>
            <w:tcW w:w="6300" w:type="dxa"/>
          </w:tcPr>
          <w:p w:rsidR="00915F28" w:rsidRDefault="00915F28" w:rsidP="00846AF7">
            <w:pPr>
              <w:pStyle w:val="Szveg"/>
              <w:numPr>
                <w:ilvl w:val="0"/>
                <w:numId w:val="49"/>
              </w:numPr>
              <w:tabs>
                <w:tab w:val="clear" w:pos="1069"/>
                <w:tab w:val="num" w:pos="709"/>
              </w:tabs>
              <w:spacing w:before="60" w:after="60"/>
              <w:ind w:left="416" w:hanging="416"/>
              <w:jc w:val="left"/>
              <w:rPr>
                <w:sz w:val="24"/>
                <w:szCs w:val="24"/>
              </w:rPr>
            </w:pPr>
            <w:r>
              <w:rPr>
                <w:sz w:val="24"/>
                <w:szCs w:val="24"/>
              </w:rPr>
              <w:t xml:space="preserve">Nothing, because the intra-community selling appears in the VAT declaration of </w:t>
            </w:r>
            <w:r w:rsidRPr="00791388">
              <w:rPr>
                <w:i/>
                <w:sz w:val="24"/>
                <w:szCs w:val="24"/>
              </w:rPr>
              <w:t>A1</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B1</w:t>
            </w:r>
          </w:p>
        </w:tc>
        <w:tc>
          <w:tcPr>
            <w:tcW w:w="6300" w:type="dxa"/>
          </w:tcPr>
          <w:p w:rsidR="00915F28" w:rsidRDefault="00915F28" w:rsidP="00395692">
            <w:pPr>
              <w:pStyle w:val="Szveg"/>
              <w:numPr>
                <w:ilvl w:val="0"/>
                <w:numId w:val="49"/>
              </w:numPr>
              <w:tabs>
                <w:tab w:val="clear" w:pos="1069"/>
                <w:tab w:val="num" w:pos="432"/>
              </w:tabs>
              <w:spacing w:before="60" w:after="60"/>
              <w:ind w:hanging="997"/>
              <w:jc w:val="left"/>
              <w:rPr>
                <w:sz w:val="24"/>
                <w:szCs w:val="24"/>
              </w:rPr>
            </w:pPr>
            <w:r>
              <w:rPr>
                <w:sz w:val="24"/>
                <w:szCs w:val="24"/>
              </w:rPr>
              <w:t xml:space="preserve">Arrival from </w:t>
            </w:r>
            <w:r>
              <w:rPr>
                <w:i/>
                <w:sz w:val="24"/>
                <w:szCs w:val="24"/>
              </w:rPr>
              <w:t>A</w:t>
            </w:r>
            <w:r>
              <w:rPr>
                <w:sz w:val="24"/>
                <w:szCs w:val="24"/>
              </w:rPr>
              <w:t>; transaction code 11; finished goods</w:t>
            </w:r>
          </w:p>
        </w:tc>
      </w:tr>
    </w:tbl>
    <w:p w:rsidR="00915F28" w:rsidRPr="00CE028F" w:rsidRDefault="00915F28" w:rsidP="00915F28">
      <w:pPr>
        <w:rPr>
          <w:rFonts w:ascii="Arial" w:hAnsi="Arial" w:cs="Arial"/>
        </w:rPr>
      </w:pPr>
    </w:p>
    <w:p w:rsidR="00915F28" w:rsidRPr="001B4099" w:rsidRDefault="00915F28" w:rsidP="001B4099">
      <w:pPr>
        <w:pStyle w:val="Szveg"/>
        <w:tabs>
          <w:tab w:val="left" w:pos="709"/>
        </w:tabs>
        <w:spacing w:before="200"/>
        <w:ind w:left="0"/>
        <w:rPr>
          <w:rFonts w:cs="Arial"/>
          <w:b/>
          <w:sz w:val="28"/>
          <w:szCs w:val="28"/>
        </w:rPr>
      </w:pPr>
      <w:r w:rsidRPr="001B4099">
        <w:rPr>
          <w:rFonts w:cs="Arial"/>
          <w:b/>
          <w:sz w:val="28"/>
          <w:szCs w:val="28"/>
        </w:rPr>
        <w:lastRenderedPageBreak/>
        <w:t>2.2.3.</w:t>
      </w:r>
      <w:r w:rsidRPr="001B4099">
        <w:rPr>
          <w:rFonts w:cs="Arial"/>
          <w:b/>
          <w:sz w:val="28"/>
          <w:szCs w:val="28"/>
        </w:rPr>
        <w:tab/>
        <w:t xml:space="preserve">The seller </w:t>
      </w:r>
      <w:r w:rsidRPr="001B4099">
        <w:rPr>
          <w:rFonts w:cs="Arial"/>
          <w:b/>
          <w:i/>
          <w:sz w:val="28"/>
          <w:szCs w:val="28"/>
        </w:rPr>
        <w:t>(A1)</w:t>
      </w:r>
      <w:r w:rsidRPr="001B4099">
        <w:rPr>
          <w:rFonts w:cs="Arial"/>
          <w:b/>
          <w:sz w:val="28"/>
          <w:szCs w:val="28"/>
        </w:rPr>
        <w:t xml:space="preserve"> has material processed in the buyer’s </w:t>
      </w:r>
      <w:r w:rsidRPr="001B4099">
        <w:rPr>
          <w:rFonts w:cs="Arial"/>
          <w:b/>
          <w:i/>
          <w:sz w:val="28"/>
          <w:szCs w:val="28"/>
        </w:rPr>
        <w:t>(B2)</w:t>
      </w:r>
      <w:r w:rsidRPr="001B4099">
        <w:rPr>
          <w:rFonts w:cs="Arial"/>
          <w:b/>
          <w:sz w:val="28"/>
          <w:szCs w:val="28"/>
        </w:rPr>
        <w:t xml:space="preserve"> Member State</w:t>
      </w:r>
    </w:p>
    <w:p w:rsidR="00915F28" w:rsidRPr="00CE028F" w:rsidRDefault="00915F28" w:rsidP="001B4099">
      <w:pPr>
        <w:spacing w:before="120"/>
        <w:ind w:left="709"/>
        <w:jc w:val="both"/>
        <w:rPr>
          <w:rFonts w:ascii="Arial" w:hAnsi="Arial" w:cs="Arial"/>
          <w:lang w:val="en-US"/>
        </w:rPr>
      </w:pPr>
      <w:r w:rsidRPr="00CE028F">
        <w:rPr>
          <w:rFonts w:ascii="Arial" w:hAnsi="Arial" w:cs="Arial"/>
          <w:lang w:val="en-US"/>
        </w:rPr>
        <w:t xml:space="preserve">First </w:t>
      </w:r>
      <w:r w:rsidRPr="00CE028F">
        <w:rPr>
          <w:rFonts w:ascii="Arial" w:hAnsi="Arial" w:cs="Arial"/>
          <w:i/>
          <w:lang w:val="en-US"/>
        </w:rPr>
        <w:t>A1</w:t>
      </w:r>
      <w:r w:rsidRPr="00CE028F">
        <w:rPr>
          <w:rFonts w:ascii="Arial" w:hAnsi="Arial" w:cs="Arial"/>
          <w:lang w:val="en-US"/>
        </w:rPr>
        <w:t xml:space="preserve"> transports the material to </w:t>
      </w:r>
      <w:r w:rsidRPr="00CE028F">
        <w:rPr>
          <w:rFonts w:ascii="Arial" w:hAnsi="Arial" w:cs="Arial"/>
          <w:i/>
          <w:lang w:val="en-US"/>
        </w:rPr>
        <w:t>B1</w:t>
      </w:r>
      <w:r w:rsidRPr="00CE028F">
        <w:rPr>
          <w:rFonts w:ascii="Arial" w:hAnsi="Arial" w:cs="Arial"/>
          <w:lang w:val="en-US"/>
        </w:rPr>
        <w:t xml:space="preserve"> for processing, then, after </w:t>
      </w:r>
      <w:r w:rsidRPr="00CE028F">
        <w:rPr>
          <w:rFonts w:ascii="Arial" w:hAnsi="Arial" w:cs="Arial"/>
          <w:i/>
          <w:lang w:val="en-US"/>
        </w:rPr>
        <w:t>A1</w:t>
      </w:r>
      <w:r w:rsidRPr="00CE028F">
        <w:rPr>
          <w:rFonts w:ascii="Arial" w:hAnsi="Arial" w:cs="Arial"/>
          <w:lang w:val="en-US"/>
        </w:rPr>
        <w:t xml:space="preserve"> sells the finished goods to </w:t>
      </w:r>
      <w:r w:rsidRPr="00CE028F">
        <w:rPr>
          <w:rFonts w:ascii="Arial" w:hAnsi="Arial" w:cs="Arial"/>
          <w:i/>
          <w:lang w:val="en-US"/>
        </w:rPr>
        <w:t>B2</w:t>
      </w:r>
      <w:r w:rsidRPr="00CE028F">
        <w:rPr>
          <w:rFonts w:ascii="Arial" w:hAnsi="Arial" w:cs="Arial"/>
          <w:lang w:val="en-US"/>
        </w:rPr>
        <w:t xml:space="preserve">, from </w:t>
      </w:r>
      <w:r w:rsidRPr="00CE028F">
        <w:rPr>
          <w:rFonts w:ascii="Arial" w:hAnsi="Arial" w:cs="Arial"/>
          <w:i/>
          <w:lang w:val="en-US"/>
        </w:rPr>
        <w:t>B1</w:t>
      </w:r>
      <w:r w:rsidRPr="00CE028F">
        <w:rPr>
          <w:rFonts w:ascii="Arial" w:hAnsi="Arial" w:cs="Arial"/>
          <w:lang w:val="en-US"/>
        </w:rPr>
        <w:t xml:space="preserve"> to </w:t>
      </w:r>
      <w:r w:rsidRPr="00CE028F">
        <w:rPr>
          <w:rFonts w:ascii="Arial" w:hAnsi="Arial" w:cs="Arial"/>
          <w:i/>
          <w:lang w:val="en-US"/>
        </w:rPr>
        <w:t>B2.</w:t>
      </w:r>
      <w:r w:rsidRPr="00CE028F">
        <w:rPr>
          <w:rFonts w:ascii="Arial" w:hAnsi="Arial" w:cs="Arial"/>
          <w:lang w:val="en-US"/>
        </w:rPr>
        <w:t xml:space="preserve"> For this sale </w:t>
      </w:r>
      <w:r w:rsidRPr="00CE028F">
        <w:rPr>
          <w:rFonts w:ascii="Arial" w:hAnsi="Arial" w:cs="Arial"/>
          <w:i/>
          <w:lang w:val="en-US"/>
        </w:rPr>
        <w:t>A1</w:t>
      </w:r>
      <w:r w:rsidRPr="00CE028F">
        <w:rPr>
          <w:rFonts w:ascii="Arial" w:hAnsi="Arial" w:cs="Arial"/>
          <w:lang w:val="en-US"/>
        </w:rPr>
        <w:t xml:space="preserve"> needs to have a VAT number in </w:t>
      </w:r>
      <w:r w:rsidRPr="00CE028F">
        <w:rPr>
          <w:rFonts w:ascii="Arial" w:hAnsi="Arial" w:cs="Arial"/>
          <w:i/>
          <w:lang w:val="en-US"/>
        </w:rPr>
        <w:t>B</w:t>
      </w:r>
      <w:r w:rsidRPr="00CE028F">
        <w:rPr>
          <w:rFonts w:ascii="Arial" w:hAnsi="Arial" w:cs="Arial"/>
          <w:lang w:val="en-US"/>
        </w:rPr>
        <w:t xml:space="preserve">; it is marked by </w:t>
      </w:r>
      <w:r w:rsidRPr="00CE028F">
        <w:rPr>
          <w:rFonts w:ascii="Arial" w:hAnsi="Arial" w:cs="Arial"/>
          <w:i/>
          <w:lang w:val="en-US"/>
        </w:rPr>
        <w:t>A1</w:t>
      </w:r>
      <w:r w:rsidRPr="00CE028F">
        <w:rPr>
          <w:rFonts w:ascii="Arial" w:hAnsi="Arial" w:cs="Arial"/>
          <w:i/>
          <w:vertAlign w:val="subscript"/>
          <w:lang w:val="en-US"/>
        </w:rPr>
        <w:t xml:space="preserve"> B</w:t>
      </w:r>
      <w:r w:rsidRPr="00CE028F">
        <w:rPr>
          <w:rFonts w:ascii="Arial" w:hAnsi="Arial" w:cs="Arial"/>
          <w:lang w:val="en-US"/>
        </w:rPr>
        <w:t xml:space="preserve">. </w:t>
      </w:r>
      <w:r w:rsidRPr="00CE028F">
        <w:rPr>
          <w:rFonts w:ascii="Arial" w:hAnsi="Arial" w:cs="Arial"/>
          <w:i/>
          <w:lang w:val="en-US"/>
        </w:rPr>
        <w:t xml:space="preserve">B1 </w:t>
      </w:r>
      <w:r w:rsidRPr="00CE028F">
        <w:rPr>
          <w:rFonts w:ascii="Arial" w:hAnsi="Arial" w:cs="Arial"/>
          <w:lang w:val="en-US"/>
        </w:rPr>
        <w:t xml:space="preserve">charges for the processing fee to </w:t>
      </w:r>
      <w:r w:rsidRPr="00CE028F">
        <w:rPr>
          <w:rFonts w:ascii="Arial" w:hAnsi="Arial" w:cs="Arial"/>
          <w:i/>
          <w:lang w:val="en-US"/>
        </w:rPr>
        <w:t>A1</w:t>
      </w:r>
      <w:r w:rsidRPr="00CE028F">
        <w:rPr>
          <w:rFonts w:ascii="Arial" w:hAnsi="Arial" w:cs="Arial"/>
          <w:i/>
          <w:vertAlign w:val="subscript"/>
          <w:lang w:val="en-US"/>
        </w:rPr>
        <w:t>B</w:t>
      </w:r>
      <w:r w:rsidRPr="00CE028F">
        <w:rPr>
          <w:rFonts w:ascii="Arial" w:hAnsi="Arial" w:cs="Arial"/>
          <w:i/>
          <w:lang w:val="en-US"/>
        </w:rPr>
        <w:t>.</w:t>
      </w:r>
      <w:r w:rsidRPr="00CE028F">
        <w:rPr>
          <w:rFonts w:ascii="Arial" w:hAnsi="Arial" w:cs="Arial"/>
          <w:lang w:val="en-US"/>
        </w:rPr>
        <w:t xml:space="preserve"> The movements of the goods between </w:t>
      </w:r>
      <w:r w:rsidRPr="00CE028F">
        <w:rPr>
          <w:rFonts w:ascii="Arial" w:hAnsi="Arial" w:cs="Arial"/>
          <w:i/>
          <w:lang w:val="en-US"/>
        </w:rPr>
        <w:t>B1</w:t>
      </w:r>
      <w:r w:rsidRPr="00CE028F">
        <w:rPr>
          <w:rFonts w:ascii="Arial" w:hAnsi="Arial" w:cs="Arial"/>
          <w:lang w:val="en-US"/>
        </w:rPr>
        <w:t xml:space="preserve">, </w:t>
      </w:r>
      <w:r w:rsidRPr="00CE028F">
        <w:rPr>
          <w:rFonts w:ascii="Arial" w:hAnsi="Arial" w:cs="Arial"/>
          <w:i/>
          <w:lang w:val="en-US"/>
        </w:rPr>
        <w:t>A1</w:t>
      </w:r>
      <w:r w:rsidRPr="00CE028F">
        <w:rPr>
          <w:rFonts w:ascii="Arial" w:hAnsi="Arial" w:cs="Arial"/>
          <w:i/>
          <w:vertAlign w:val="subscript"/>
          <w:lang w:val="en-US"/>
        </w:rPr>
        <w:t xml:space="preserve"> B</w:t>
      </w:r>
      <w:r w:rsidRPr="00CE028F">
        <w:rPr>
          <w:rFonts w:ascii="Arial" w:hAnsi="Arial" w:cs="Arial"/>
          <w:lang w:val="en-US"/>
        </w:rPr>
        <w:t xml:space="preserve"> and </w:t>
      </w:r>
      <w:r w:rsidRPr="00CE028F">
        <w:rPr>
          <w:rFonts w:ascii="Arial" w:hAnsi="Arial" w:cs="Arial"/>
          <w:i/>
          <w:lang w:val="en-US"/>
        </w:rPr>
        <w:t>B2</w:t>
      </w:r>
      <w:r w:rsidRPr="00CE028F">
        <w:rPr>
          <w:rFonts w:ascii="Arial" w:hAnsi="Arial" w:cs="Arial"/>
          <w:lang w:val="en-US"/>
        </w:rPr>
        <w:t xml:space="preserve"> take place in </w:t>
      </w:r>
      <w:r w:rsidRPr="00CE028F">
        <w:rPr>
          <w:rFonts w:ascii="Arial" w:hAnsi="Arial" w:cs="Arial"/>
          <w:i/>
          <w:lang w:val="en-US"/>
        </w:rPr>
        <w:t>B</w:t>
      </w:r>
      <w:r w:rsidRPr="00CE028F">
        <w:rPr>
          <w:rFonts w:ascii="Arial" w:hAnsi="Arial" w:cs="Arial"/>
          <w:lang w:val="en-US"/>
        </w:rPr>
        <w:t>, therefore they are not to be included in Intrastat.</w:t>
      </w:r>
    </w:p>
    <w:p w:rsidR="00915F28" w:rsidRDefault="009C5012" w:rsidP="00E9604D">
      <w:pPr>
        <w:rPr>
          <w:b/>
          <w:i/>
          <w:sz w:val="28"/>
        </w:rPr>
      </w:pPr>
      <w:r>
        <w:rPr>
          <w:noProof/>
          <w:lang w:eastAsia="hu-HU"/>
        </w:rPr>
        <mc:AlternateContent>
          <mc:Choice Requires="wps">
            <w:drawing>
              <wp:anchor distT="0" distB="0" distL="114300" distR="114300" simplePos="0" relativeHeight="251670016" behindDoc="0" locked="0" layoutInCell="1" allowOverlap="1">
                <wp:simplePos x="0" y="0"/>
                <wp:positionH relativeFrom="column">
                  <wp:posOffset>4406265</wp:posOffset>
                </wp:positionH>
                <wp:positionV relativeFrom="paragraph">
                  <wp:posOffset>238760</wp:posOffset>
                </wp:positionV>
                <wp:extent cx="309880" cy="294005"/>
                <wp:effectExtent l="0" t="0" r="0" b="0"/>
                <wp:wrapNone/>
                <wp:docPr id="317" name="Lekerekített téglalap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94005"/>
                        </a:xfrm>
                        <a:prstGeom prst="roundRect">
                          <a:avLst>
                            <a:gd name="adj" fmla="val 16667"/>
                          </a:avLst>
                        </a:pr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CE20A" id="Lekerekített téglalap 317" o:spid="_x0000_s1026" style="position:absolute;margin-left:346.95pt;margin-top:18.8pt;width:24.4pt;height:23.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OUswIAAFEFAAAOAAAAZHJzL2Uyb0RvYy54bWysVN1u0zAUvkfiHSzfd0m69CfR0mnrKEIq&#10;MDF4ADd2EjPHNrbbtCAeiAueYi/GsZNuHdwgRCs5x3/fOd85n8/F5b4VaMeM5UoWODmLMWKyVJTL&#10;usCfPq5Gc4ysI5ISoSQr8IFZfLl4+eKi0zkbq0YJygwCEGnzThe4cU7nUWTLhrXEninNJGxWyrTE&#10;wdTUETWkA/RWROM4nkadMlQbVTJrYfWm38SLgF9VrHTvq8oyh0SBITYXRhPGjR+jxQXJa0N0w8sh&#10;DPIPUbSES3D6CHVDHEFbw/+AanlplFWVOytVG6mq4iULHIBNEv/G5q4hmgUukByrH9Nk/x9s+W53&#10;axCnBT5PZhhJ0kKR1uyeGXb/8NMx55B7+FELIohG/ggkrNM2h3t3+tZ4ylavVXlvkVTLhsiaXRmj&#10;uoYRCmEm/nz07IKfWLiKNt1bRcEb2ToVcrevTOsBIStoH0p0eCwR2ztUwuJ5nM3nUMgStsZZGseT&#10;4IHkx8vaWPeaqRZ5o8BGbSX9ADIIHshubV0oEx2oEvoZo6oVUPQdESiZTqeBY0Ty4TBYR8zAVglO&#10;V1yIMDH1ZikMgqsFXsb+3/sRuiH96iSG3xCj7Y9DRiBrpzhCejSpPK5PGMn7FWA9BOz5Bz19y5Jx&#10;Gl+Ps9FqOp+N0lU6GWWzeD6Kk+w6m8Zplt6svvsokjRvOKVMrrlkR20n6d9pZ3hlvSqDulFX4Gwy&#10;ngSCz6IfaPV8Pd0nwqckQynCe/PieCVpsB3horej5xGHNADt4zckIkjJq6dX4UbRAyjJKKg0iAL6&#10;EBiNMl8x6uBNF9h+2RLDMBJvJKgxS9LUN4EwSSezMUzM6c7mdIfIEqAK7DDqzaXrG8dWG1434CkJ&#10;uZDqChRccXeUeh8VxO2lDu82MBh6jG8Mp/Nw6qkTLn4BAAD//wMAUEsDBBQABgAIAAAAIQDRcFCg&#10;3wAAAAkBAAAPAAAAZHJzL2Rvd25yZXYueG1sTI/BTsMwEETvSPyDtUjcqEMbJW2IUyEkkOipFAQc&#10;3XibRNjrKHbTwNd3OcFxNU8zb8v15KwYcQidJwW3swQEUu1NR42Ct9fHmyWIEDUZbT2hgm8MsK4u&#10;L0pdGH+iFxx3sRFcQqHQCtoY+0LKULfodJj5Homzgx+cjnwOjTSDPnG5s3KeJJl0uiNeaHWPDy3W&#10;X7ujU+A3zVP63H6+29RMmw/8Gf22Pih1fTXd34GIOMU/GH71WR0qdtr7I5kgrIJstVgxqmCRZyAY&#10;yNN5DmKvYMmBrEr5/4PqDAAA//8DAFBLAQItABQABgAIAAAAIQC2gziS/gAAAOEBAAATAAAAAAAA&#10;AAAAAAAAAAAAAABbQ29udGVudF9UeXBlc10ueG1sUEsBAi0AFAAGAAgAAAAhADj9If/WAAAAlAEA&#10;AAsAAAAAAAAAAAAAAAAALwEAAF9yZWxzLy5yZWxzUEsBAi0AFAAGAAgAAAAhANueU5SzAgAAUQUA&#10;AA4AAAAAAAAAAAAAAAAALgIAAGRycy9lMm9Eb2MueG1sUEsBAi0AFAAGAAgAAAAhANFwUKDfAAAA&#10;CQEAAA8AAAAAAAAAAAAAAAAADQUAAGRycy9kb3ducmV2LnhtbFBLBQYAAAAABAAEAPMAAAAZBgAA&#10;AAA=&#10;" fillcolor="silver" stroked="f">
                <v:fill opacity="32896f"/>
              </v:roundrect>
            </w:pict>
          </mc:Fallback>
        </mc:AlternateContent>
      </w:r>
      <w:r>
        <w:rPr>
          <w:noProof/>
          <w:lang w:eastAsia="hu-HU"/>
        </w:rPr>
        <mc:AlternateContent>
          <mc:Choice Requires="wps">
            <w:drawing>
              <wp:anchor distT="0" distB="0" distL="114300" distR="114300" simplePos="0" relativeHeight="251678208" behindDoc="0" locked="0" layoutInCell="1" allowOverlap="1">
                <wp:simplePos x="0" y="0"/>
                <wp:positionH relativeFrom="column">
                  <wp:posOffset>1826895</wp:posOffset>
                </wp:positionH>
                <wp:positionV relativeFrom="paragraph">
                  <wp:posOffset>274320</wp:posOffset>
                </wp:positionV>
                <wp:extent cx="309245" cy="254000"/>
                <wp:effectExtent l="0" t="0" r="14605" b="12700"/>
                <wp:wrapNone/>
                <wp:docPr id="316" name="Lekerekített téglalap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254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ECE0F" id="Lekerekített téglalap 316" o:spid="_x0000_s1026" style="position:absolute;margin-left:143.85pt;margin-top:21.6pt;width:24.35pt;height:2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RvrwIAAFEFAAAOAAAAZHJzL2Uyb0RvYy54bWysVO1u0zAU/Y/EO1j+3+VjSbZGS6epaRHS&#10;gInBA7ix04Q5trHdphvigfjBU+zFuHbSroU/CNFKiZ1rH99z7vG9ut51HG2ZNq0UBY7OQoyYqCRt&#10;xbrAnz8tJ5cYGUsEJVwKVuBHZvD17PWrq17lLJaN5JRpBCDC5L0qcGOtyoPAVA3riDmTigkI1lJ3&#10;xMJUrwOqSQ/oHQ/iMMyCXmqqtKyYMfC1HIJ45vHrmlX2Q10bZhEvMORm/VP758o9g9kVydeaqKat&#10;xjTIP2TRkVbAoQeokliCNrr9A6prKy2NrO1ZJbtA1nVbMc8B2EThb2zuG6KY5wLiGHWQyfw/2Or9&#10;9k6jlhb4PMowEqSDIt2yB6bZw/NPy6xF9vnHmhNOFHJLQLBemRz23as77SgbdSurB4OEnDdErNmN&#10;1rJvGKGQZuTWBycb3MTAVrTq30kKp5GNlV67Xa07BwiqoJ0v0eOhRGxnUQUfz8NpnKQYVRCK0yQM&#10;fQkDku83K23sGyY75AYF1nIj6EewgT+BbG+N9WWiI1VCv2BUdxyKviUcRVmWXficST4uBuw9ptsp&#10;5LLl3NuGC9QXeJrGqQc3krfUBb0oer2ac40AFDj43wh7ssyn58GcYAtB/diSlg9jOJwLhwf8x9Sd&#10;Et5Z36bhdHG5uEwmSZwtJklYlpOb5TyZZMvoIi3Py/m8jL671KIkb1pKmXDZ7V0eJX/novG+Df48&#10;+PyEhTkmOw/df5Cbq4YMEqROgr0Cw3IwBpjnRbTgNE8fBrL7t6fvreTcM7hwJekjOEnL4V5DH4JB&#10;I/UTRj3c6QKbrxuiGUb8rQA3TqMkcU3AT5L0IoaJPo6sjiNEVABVYIvRMJzboXFslG7XDZwUeZZC&#10;3oCD69burT5kNfoe7q1nMPYY1xiO537VSyec/QIAAP//AwBQSwMEFAAGAAgAAAAhAFewpQzfAAAA&#10;CQEAAA8AAABkcnMvZG93bnJldi54bWxMj8FOg0AQhu8mvsNmTLwYuwhNS5ClwSY96E30oLcFRiDu&#10;ziK7LejTO57qcWa+/P83+W6xRpxw8oMjBXerCARS49qBOgWvL4fbFIQPmlptHKGCb/SwKy4vcp21&#10;bqZnPFWhExxCPtMK+hDGTErf9Gi1X7kRiW8fbrI68Dh1sp30zOHWyDiKNtLqgbih1yPue2w+q6Pl&#10;kvpQpvY9Mj/V0/7rrXwsbx78rNT11VLegwi4hDMMf/qsDgU71e5IrRdGQZxut4wqWCcxCAaSZLMG&#10;UStIeSGLXP7/oPgFAAD//wMAUEsBAi0AFAAGAAgAAAAhALaDOJL+AAAA4QEAABMAAAAAAAAAAAAA&#10;AAAAAAAAAFtDb250ZW50X1R5cGVzXS54bWxQSwECLQAUAAYACAAAACEAOP0h/9YAAACUAQAACwAA&#10;AAAAAAAAAAAAAAAvAQAAX3JlbHMvLnJlbHNQSwECLQAUAAYACAAAACEAKwTUb68CAABRBQAADgAA&#10;AAAAAAAAAAAAAAAuAgAAZHJzL2Uyb0RvYy54bWxQSwECLQAUAAYACAAAACEAV7ClDN8AAAAJAQAA&#10;DwAAAAAAAAAAAAAAAAAJBQAAZHJzL2Rvd25yZXYueG1sUEsFBgAAAAAEAAQA8wAAABUGAAAAAA==&#10;" filled="f" fillcolor="silver">
                <v:fill opacity="32896f"/>
              </v:roundrect>
            </w:pict>
          </mc:Fallback>
        </mc:AlternateContent>
      </w:r>
      <w:r w:rsidR="00915F28" w:rsidRPr="00E1037E">
        <w:rPr>
          <w:b/>
          <w:i/>
          <w:lang w:val="en-US"/>
        </w:rPr>
        <w:tab/>
      </w:r>
      <w:r w:rsidR="00915F28" w:rsidRPr="00E1037E">
        <w:rPr>
          <w:b/>
          <w:i/>
          <w:lang w:val="en-US"/>
        </w:rPr>
        <w:tab/>
      </w:r>
      <w:r w:rsidR="00915F28" w:rsidRPr="00E1037E">
        <w:rPr>
          <w:b/>
          <w:i/>
          <w:lang w:val="en-US"/>
        </w:rPr>
        <w:tab/>
        <w:t>Member State A</w:t>
      </w:r>
      <w:r w:rsidR="00915F28" w:rsidRPr="00E1037E">
        <w:rPr>
          <w:b/>
          <w:i/>
          <w:lang w:val="en-US"/>
        </w:rPr>
        <w:tab/>
      </w:r>
      <w:r w:rsidR="00915F28" w:rsidRPr="00E1037E">
        <w:rPr>
          <w:b/>
          <w:i/>
          <w:lang w:val="en-US"/>
        </w:rPr>
        <w:tab/>
      </w:r>
      <w:r w:rsidR="00915F28" w:rsidRPr="00E1037E">
        <w:rPr>
          <w:b/>
          <w:i/>
          <w:lang w:val="en-US"/>
        </w:rPr>
        <w:tab/>
      </w:r>
      <w:r w:rsidR="00915F28" w:rsidRPr="00E1037E">
        <w:rPr>
          <w:b/>
          <w:i/>
          <w:lang w:val="en-US"/>
        </w:rPr>
        <w:tab/>
        <w:t>Member State B</w:t>
      </w:r>
    </w:p>
    <w:p w:rsidR="00915F28" w:rsidRPr="00AA0596" w:rsidRDefault="009C5012" w:rsidP="00915F28">
      <w:pPr>
        <w:pStyle w:val="Szveg"/>
        <w:ind w:left="2836"/>
        <w:rPr>
          <w:b/>
          <w:i/>
          <w:sz w:val="28"/>
        </w:rPr>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2280920</wp:posOffset>
                </wp:positionH>
                <wp:positionV relativeFrom="paragraph">
                  <wp:posOffset>243204</wp:posOffset>
                </wp:positionV>
                <wp:extent cx="1964055" cy="0"/>
                <wp:effectExtent l="38100" t="76200" r="0" b="95250"/>
                <wp:wrapNone/>
                <wp:docPr id="318" name="Egyenes összekötő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405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9927" id="Egyenes összekötő 318"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6pt,19.15pt" to="334.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LtUwIAAIAEAAAOAAAAZHJzL2Uyb0RvYy54bWysVEtu2zAQ3RfoHQjuHUmO7MZC5KCw7HaR&#10;tgGSHoAWKYsIRRIkY9kteohcJhcIeq/OUI6TtJuiqBf0kPPhm8c3Or/YdYpshfPS6JJmJyklQteG&#10;S70p6deb1eiMEh+Y5kwZLUq6F55ezN++Oe9tIcamNYoLR6CI9kVvS9qGYIsk8XUrOuZPjBUanI1x&#10;HQuwdZuEO9ZD9U4l4zSdJr1x3DpTC+/htBqcdB7rN42ow5em8SIQVVLAFuLq4rrGNZmfs2LjmG1l&#10;fYDB/gFFx6SGS4+lKhYYuXPyj1KdrJ3xpgkntekS0zSyFrEH6CZLf+vmumVWxF6AHG+PNPn/V7b+&#10;vL1yRPKSnmbwVJp18EjLzV5o4cnjg/ffxO3jQ/h5T9APbPXWF5C00FcO+613+tpemvrWE20WLdMb&#10;EVHf7C0UyjAjeZWCG2/hznX/yXCIYXfBROp2jetIo6T9iIlYHOghu/hW++NbiV0gNRxms2meTiaU&#10;1E++hBVYAhOt8+GDMB1Bo6RKaqSRFWx76QNCeg7BY21WUqkoBaVJX9LZZDyJCd4oydGJYd5t1gvl&#10;yJahmOIv9geel2F4Z8V8O8RxsAaVOXOnebykFYwvD3ZgUoFNQiQsOAkUKkERRSc4JUrAXKE1wFYa&#10;kQAJ0MjBGnT2fZbOlmfLs3yUj6fLUZ5W1ej9apGPpqvs3aQ6rRaLKvuBTWV50UrOhca+njSf5X+n&#10;qcP0DWo9qv5IYPK6emQawD79R9BRDyiBQUxrw/dXDrtDaYDMY/BhJHGOXu5j1POHY/4LAAD//wMA&#10;UEsDBBQABgAIAAAAIQBiJnTL3QAAAAkBAAAPAAAAZHJzL2Rvd25yZXYueG1sTI9NT8MwDIbvSPyH&#10;yEjcWMrGqrY0ndAkJMSNDYlr1nhttcQpSbYVfj1GHMbNH49eP65Xk7PihCEOnhTczzIQSK03A3UK&#10;3rfPdwWImDQZbT2hgi+MsGqur2pdGX+mNzxtUic4hGKlFfQpjZWUse3R6TjzIxLv9j44nbgNnTRB&#10;nzncWTnPslw6PRBf6PWI6x7bw+boFDxkn9/r7Ws3lPYFy4iB9of0odTtzfT0CCLhlC4w/OqzOjTs&#10;tPNHMlFYBYtlOWeUi2IBgoE8L5Ygdn8D2dTy/wfNDwAAAP//AwBQSwECLQAUAAYACAAAACEAtoM4&#10;kv4AAADhAQAAEwAAAAAAAAAAAAAAAAAAAAAAW0NvbnRlbnRfVHlwZXNdLnhtbFBLAQItABQABgAI&#10;AAAAIQA4/SH/1gAAAJQBAAALAAAAAAAAAAAAAAAAAC8BAABfcmVscy8ucmVsc1BLAQItABQABgAI&#10;AAAAIQAZo4LtUwIAAIAEAAAOAAAAAAAAAAAAAAAAAC4CAABkcnMvZTJvRG9jLnhtbFBLAQItABQA&#10;BgAIAAAAIQBiJnTL3QAAAAkBAAAPAAAAAAAAAAAAAAAAAK0EAABkcnMvZG93bnJldi54bWxQSwUG&#10;AAAAAAQABADzAAAAtwUAAAAA&#10;">
                <v:stroke dashstyle="dash" endarrow="block"/>
              </v:lin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2286000</wp:posOffset>
                </wp:positionH>
                <wp:positionV relativeFrom="paragraph">
                  <wp:posOffset>92075</wp:posOffset>
                </wp:positionV>
                <wp:extent cx="2057400" cy="13970"/>
                <wp:effectExtent l="0" t="76200" r="19050" b="81280"/>
                <wp:wrapNone/>
                <wp:docPr id="319" name="Egyenes összekötő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DF35" id="Egyenes összekötő 319"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2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knTQIAAGwEAAAOAAAAZHJzL2Uyb0RvYy54bWysVMGO2jAQvVfqP1i+QxIILESEVUWgl22L&#10;tNveje0Qax3bsg2BVv2I/sz+wKr/1bFh2d32UlXlYMaemec3M8+ZXR9aifbcOqFVibN+ihFXVDOh&#10;tiX+fLfqTTBynihGpFa8xEfu8PX87ZtZZwo+0I2WjFsEIMoVnSlx470pksTRhrfE9bXhCpy1ti3x&#10;sLXbhFnSAXork0GajpNOW2asptw5OK1OTjyP+HXNqf9U1457JEsM3HxcbVw3YU3mM1JsLTGNoGca&#10;5B9YtEQouPQCVRFP0M6KP6BaQa12uvZ9qttE17WgPNYA1WTpb9XcNsTwWAs0x5lLm9z/g6Uf92uL&#10;BCvxMJtipEgLQ1puj1xxhx4fnPvK7x8f/M8fKPihW51xBSQt1NqGeulB3ZobTe8dUnrRELXlkfXd&#10;0QBQFjKSVylh4wzcuek+aAYxZOd1bN2hti2qpTBfQmIAh/agQ5zV8TIrfvCIwuEgHV3lKYyUgi8b&#10;Tq/iLBNSBJiQbKzz77luUTBKLIUKrSQF2d84H2g9h4RjpVdCyigHqVBX4uloMIoJTkvBgjOEObvd&#10;LKRFexIEFX+xRvC8DLN6p1gEazhhy7PtiZBgIx+b462AdkmOw20tZxhJDm8oWCd6UoUboWAgfLZO&#10;mvo2TafLyXKS9/LBeNnL06rqvVst8t54lV2NqmG1WFTZ90A+y4tGMMZV4P+k7yz/O/2cX9pJmReF&#10;XxqVvEaPHQWyT/+RdJx9GPdJOBvNjmsbqgsyAEnH4PPzC2/m5T5GPX8k5r8AAAD//wMAUEsDBBQA&#10;BgAIAAAAIQC+iSwO3wAAAAkBAAAPAAAAZHJzL2Rvd25yZXYueG1sTI/BTsMwEETvSPyDtUjcqFNI&#10;QwlxKoRA4oSgRUjc3GRJQuN1sLdN4OtZTnDcmdHsm2I1uV4dMMTOk4H5LAGFVPm6o8bAy+b+bAkq&#10;sqXa9p7QwBdGWJXHR4XNaz/SMx7W3CgpoZhbAy3zkGsdqxadjTM/IIn37oOzLGdodB3sKOWu1+dJ&#10;kmlnO5IPrR3wtsVqt947A1ebceGfwu41nXefb993Hzw8PLIxpyfTzTUoxon/wvCLL+hQCtPW76mO&#10;qjdwkSWyhcVIF6AkkC1TEbYiZJegy0L/X1D+AAAA//8DAFBLAQItABQABgAIAAAAIQC2gziS/gAA&#10;AOEBAAATAAAAAAAAAAAAAAAAAAAAAABbQ29udGVudF9UeXBlc10ueG1sUEsBAi0AFAAGAAgAAAAh&#10;ADj9If/WAAAAlAEAAAsAAAAAAAAAAAAAAAAALwEAAF9yZWxzLy5yZWxzUEsBAi0AFAAGAAgAAAAh&#10;AOldOSdNAgAAbAQAAA4AAAAAAAAAAAAAAAAALgIAAGRycy9lMm9Eb2MueG1sUEsBAi0AFAAGAAgA&#10;AAAhAL6JLA7fAAAACQEAAA8AAAAAAAAAAAAAAAAApwQAAGRycy9kb3ducmV2LnhtbFBLBQYAAAAA&#10;BAAEAPMAAACzBQAAAAA=&#10;">
                <v:stroke endarrow="block"/>
              </v:line>
            </w:pict>
          </mc:Fallback>
        </mc:AlternateContent>
      </w:r>
      <w:r w:rsidR="00915F28" w:rsidRPr="00AA0596">
        <w:rPr>
          <w:b/>
          <w:i/>
          <w:sz w:val="28"/>
        </w:rPr>
        <w:t xml:space="preserve"> A1</w: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B1</w:t>
      </w:r>
    </w:p>
    <w:p w:rsidR="00915F28" w:rsidRPr="00AA0596" w:rsidRDefault="009C5012" w:rsidP="00915F28">
      <w:pPr>
        <w:pStyle w:val="Szveg"/>
        <w:spacing w:before="40"/>
        <w:ind w:left="2835"/>
        <w:rPr>
          <w:b/>
          <w:i/>
          <w:sz w:val="28"/>
        </w:rPr>
      </w:pPr>
      <w:r>
        <w:rPr>
          <w:noProof/>
        </w:rPr>
        <mc:AlternateContent>
          <mc:Choice Requires="wps">
            <w:drawing>
              <wp:anchor distT="0" distB="0" distL="114300" distR="114300" simplePos="0" relativeHeight="251677184" behindDoc="0" locked="0" layoutInCell="1" allowOverlap="1">
                <wp:simplePos x="0" y="0"/>
                <wp:positionH relativeFrom="column">
                  <wp:posOffset>2209165</wp:posOffset>
                </wp:positionH>
                <wp:positionV relativeFrom="paragraph">
                  <wp:posOffset>87630</wp:posOffset>
                </wp:positionV>
                <wp:extent cx="1257300" cy="310515"/>
                <wp:effectExtent l="0" t="0" r="76200" b="70485"/>
                <wp:wrapNone/>
                <wp:docPr id="320" name="Egyenes összekötő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105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59ADC" id="Egyenes összekötő 32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5pt,6.9pt" to="272.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6xUQIAAHsEAAAOAAAAZHJzL2Uyb0RvYy54bWysVFuO2yAU/a/UPSD+E9t5zCRWnFEVJ/2Z&#10;diLNdAEEsI0GAwISJ626iG5mNjDqvnohjzbtT1U1H+QC9x7OPRw8u9u3Eu24dUKrAmf9FCOuqGZC&#10;1QX+9LTqTTBynihGpFa8wAfu8N387ZtZZ3I+0I2WjFsEIMrlnSlw473Jk8TRhrfE9bXhCjYrbVvi&#10;YWrrhFnSAXork0Ga3iSdtsxYTblzsFoeN/E84lcVp/6hqhz3SBYYuPk42jhuwpjMZySvLTGNoCca&#10;5B9YtEQoOPQCVRJP0NaKP6BaQa12uvJ9qttEV5WgPPYA3WTpb908NsTw2AuI48xFJvf/YOnH3doi&#10;wQo8HIA+irRwScv6wBV36PXFuc/8+fXFf/+Gwj6o1RmXQ9FCrW3ol+7Vo7nX9NkhpRcNUTWPrJ8O&#10;BoCyUJFclYSJM3DmpvugGeSQrddRun1l2wAJoqB9vKHD5Yb43iMKi9lgfDtMgSiFvWGWjrNxPILk&#10;52pjnX/PdYtCUGApVFCQ5GR373xgQ/JzSlhWeiWkjC6QCnUFno4H41jgtBQsbIY0Z+vNQlq0I8FH&#10;8Xc69yotIJfENcc8BlHIIrnVW8Vi1HDClqfYEyEhRj5q5a0A9STHgUXLGUaSw5MK0ZG2VAEKlIBG&#10;TtHRYl+m6XQ5WU5GvdHgZtkbpWXZe7dajHo3q+x2XA7LxaLMvoamslHeCMa4Cn2d7Z6N/s5Op4d3&#10;NOrF8BcBk2v0qDSQPf9H0tEK4faPPtpodljb0F1wBTg8Jp9eY3hCv85j1s9vxvwHAAAA//8DAFBL&#10;AwQUAAYACAAAACEAM1oHluAAAAAJAQAADwAAAGRycy9kb3ducmV2LnhtbEyPvU7DQBCEeyTe4bRI&#10;NIicieMEjM9RxE+VgsRQUG7sjW3w7Vm+S2J4epYKyp35NDuTLUfbqSMNvnVs4GYSgSIuXdVybeDt&#10;9fn6FpQPyBV2jsnAF3lY5udnGaaVO/GWjkWolYSwT9FAE0Kfau3Lhiz6ieuJxdu7wWKQc6h1NeBJ&#10;wm2np1E01xZblg8N9vTQUPlZHKyB+fsLrvbFJtn026cyLr4f3dX6w5jLi3F1DyrQGP5g+K0v1SGX&#10;Tjt34MqrzkA8W9wJKkYsEwRIZokIO0mfLkDnmf6/IP8BAAD//wMAUEsBAi0AFAAGAAgAAAAhALaD&#10;OJL+AAAA4QEAABMAAAAAAAAAAAAAAAAAAAAAAFtDb250ZW50X1R5cGVzXS54bWxQSwECLQAUAAYA&#10;CAAAACEAOP0h/9YAAACUAQAACwAAAAAAAAAAAAAAAAAvAQAAX3JlbHMvLnJlbHNQSwECLQAUAAYA&#10;CAAAACEADlNesVECAAB7BAAADgAAAAAAAAAAAAAAAAAuAgAAZHJzL2Uyb0RvYy54bWxQSwECLQAU&#10;AAYACAAAACEAM1oHluAAAAAJAQAADwAAAAAAAAAAAAAAAACrBAAAZHJzL2Rvd25yZXYueG1sUEsF&#10;BgAAAAAEAAQA8wAAALgFAAAAAA==&#10;">
                <v:stroke dashstyle="dash" endarrow="block"/>
              </v:line>
            </w:pict>
          </mc:Fallback>
        </mc:AlternateContent>
      </w:r>
      <w:r>
        <w:rPr>
          <w:noProof/>
        </w:rPr>
        <mc:AlternateContent>
          <mc:Choice Requires="wps">
            <w:drawing>
              <wp:anchor distT="0" distB="0" distL="114299" distR="114299" simplePos="0" relativeHeight="251672064" behindDoc="0" locked="0" layoutInCell="1" allowOverlap="1">
                <wp:simplePos x="0" y="0"/>
                <wp:positionH relativeFrom="column">
                  <wp:posOffset>4586604</wp:posOffset>
                </wp:positionH>
                <wp:positionV relativeFrom="paragraph">
                  <wp:posOffset>86995</wp:posOffset>
                </wp:positionV>
                <wp:extent cx="0" cy="366395"/>
                <wp:effectExtent l="76200" t="0" r="76200" b="52705"/>
                <wp:wrapNone/>
                <wp:docPr id="321" name="Egyenes összekötő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6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E175" id="Egyenes összekötő 321"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15pt,6.85pt" to="361.1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G1PgIAAF0EAAAOAAAAZHJzL2Uyb0RvYy54bWysVFGO2jAQ/a/UO1j+hyQQKESEVZVAf7Yt&#10;0m4PYGwnsdaxLdsQaNVD9DJ7gVXvVdsJtLQ/VVU+zNieefPmzTiru1PLwZFqw6TIYTKOIaACS8JE&#10;ncNPj9vRAgJjkSCIS0FzeKYG3q1fv1p1KqMT2UhOqAYORJisUzlsrFVZFBnc0BaZsVRUuMtK6hZZ&#10;t9V1RDTqHHrLo0kcz6NOaqK0xNQYd1r2l3Ad8KuKYvuxqgy1gOfQcbNh1WHd+zVar1BWa6Qahgca&#10;6B9YtIgJl/QKVSKLwEGzP6BahrU0srJjLNtIVhXDNNTgqkni36p5aJCioRYnjlFXmcz/g8UfjjsN&#10;GMnhdJJAIFDrmrSpz1RQA16ejflMn16e7fdvwN87tTplMhdUiJ329eKTeFD3Ej8ZIGTRIFHTwPrx&#10;rBxQiIhuQvzGKJdz372XxPmgg5VBulOlWw/pRAGn0KHztUP0ZAHuD7E7nc7n0+XM04lQdolT2th3&#10;VLbAGznkTHjtUIaO98b2rhcXfyzklnEe+s8F6HK4nE1mIcBIzoi/9G5G1/uCa3BEfoLCb8h746bl&#10;QZAA1lBENoNtEePOBjaoYTVz+nAKfbaWEgg4dY/GWz09LnxGV6sjPFj9EH1ZxsvNYrNIR+lkvhml&#10;cVmO3m6LdDTfJm9m5bQsijL56sknadYwQqjw/C8DnaR/NzDD0+pH8TrSV6GiW/QgviN7+Q+kQ7N9&#10;f/tJ2Uty3mlfne+7m+HgPLw3/0h+3Qevn1+F9Q8AAAD//wMAUEsDBBQABgAIAAAAIQBeorQu3wAA&#10;AAkBAAAPAAAAZHJzL2Rvd25yZXYueG1sTI9BT8MwDIXvSPyHyEjcWNoOsao0nRDSuGyAtiEEt6wx&#10;bUXjVEm6lX+PEQe42X5Pz98rl5PtxRF96BwpSGcJCKTamY4aBS/71VUOIkRNRveOUMEXBlhW52el&#10;Low70RaPu9gIDqFQaAVtjEMhZahbtDrM3IDE2ofzVkdefSON1ycOt73MkuRGWt0Rf2j1gPct1p+7&#10;0SrYblbr/HU9TrV/f0if9s+bx7eQK3V5Md3dgog4xT8z/OAzOlTMdHAjmSB6BYssm7OVhfkCBBt+&#10;Dwce0muQVSn/N6i+AQAA//8DAFBLAQItABQABgAIAAAAIQC2gziS/gAAAOEBAAATAAAAAAAAAAAA&#10;AAAAAAAAAABbQ29udGVudF9UeXBlc10ueG1sUEsBAi0AFAAGAAgAAAAhADj9If/WAAAAlAEAAAsA&#10;AAAAAAAAAAAAAAAALwEAAF9yZWxzLy5yZWxzUEsBAi0AFAAGAAgAAAAhANVXMbU+AgAAXQQAAA4A&#10;AAAAAAAAAAAAAAAALgIAAGRycy9lMm9Eb2MueG1sUEsBAi0AFAAGAAgAAAAhAF6itC7fAAAACQEA&#10;AA8AAAAAAAAAAAAAAAAAmAQAAGRycy9kb3ducmV2LnhtbFBLBQYAAAAABAAEAPMAAACkBQAAAAA=&#10;">
                <v:stroke endarrow="block"/>
              </v:line>
            </w:pict>
          </mc:Fallback>
        </mc:AlternateContent>
      </w:r>
    </w:p>
    <w:p w:rsidR="00915F28" w:rsidRPr="00AA0596" w:rsidRDefault="009C5012" w:rsidP="00915F28">
      <w:pPr>
        <w:pStyle w:val="Szveg"/>
        <w:spacing w:before="160"/>
        <w:ind w:left="2835"/>
        <w:rPr>
          <w:b/>
          <w:i/>
          <w:sz w:val="28"/>
        </w:rPr>
      </w:pPr>
      <w:r>
        <w:rPr>
          <w:noProof/>
        </w:rPr>
        <mc:AlternateContent>
          <mc:Choice Requires="wps">
            <w:drawing>
              <wp:anchor distT="0" distB="0" distL="114300" distR="114300" simplePos="0" relativeHeight="251676160" behindDoc="0" locked="0" layoutInCell="1" allowOverlap="1">
                <wp:simplePos x="0" y="0"/>
                <wp:positionH relativeFrom="column">
                  <wp:posOffset>3997960</wp:posOffset>
                </wp:positionH>
                <wp:positionV relativeFrom="paragraph">
                  <wp:posOffset>275590</wp:posOffset>
                </wp:positionV>
                <wp:extent cx="408305" cy="158750"/>
                <wp:effectExtent l="0" t="0" r="67945" b="69850"/>
                <wp:wrapNone/>
                <wp:docPr id="322" name="Egyenes összekötő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15875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F9CF8" id="Egyenes összekötő 32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8pt,21.7pt" to="346.9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9UgIAAHoEAAAOAAAAZHJzL2Uyb0RvYy54bWysVN1u2yAUvp+0d0DcJ7ZTJ02tOtUUJ7vp&#10;tkjtHoAAtlExIKBxsmkPsZfpC1R7rx1wkrXbzTQtF+TA+eF83/nw9c2+k2jHrRNalTgbpxhxRTUT&#10;qinx5/v1aI6R80QxIrXiJT5wh28Wb99c96bgE91qybhFUES5ojclbr03RZI42vKOuLE2XIGz1rYj&#10;Hra2SZglPVTvZDJJ01nSa8uM1ZQ7B6fV4MSLWL+uOfWf6tpxj2SJoTcfVxvXbViTxTUpGktMK+ix&#10;DfIPXXREKLj0XKoinqBHK/4o1QlqtdO1H1PdJbquBeURA6DJ0t/Q3LXE8IgFyHHmTJP7f2Xpx93G&#10;IsFKfDGZYKRIB0NaNQeuuEPPT8594Q/PT/7HdxT8wFZvXAFJS7WxAS/dqztzq+mDQ0ovW6IaHru+&#10;PxgolIWM5FVK2DgDd277D5pBDHn0OlK3r20XSgIpaB8ndDhPiO89onCYp/OLdIoRBVc2nV9O4wQT&#10;UpySjXX+PdcdCkaJpVCBQFKQ3a3zoRlSnELCsdJrIWUUgVSoL/HVdDKNCU5LwYIzhDnbbJfSoh0J&#10;Moq/iAw8L8NC5Yq4dohjYA36svpRsXhJywlbHW1PhAQb+UiVtwLIkxyHLjrOMJIcXlSwhralCp0A&#10;EQDkaA0K+3qVXq3mq3k+yiez1ShPq2r0br3MR7N1djmtLqrlssq+BVBZXrSCMa4CrpPas/zv1HR8&#10;d4NOz3o/E5i8rh6ZhmZP/7HpqIQw/EFGW80OGxvQBVGAwGPw8TGGF/RyH6N+fTIWPwEAAP//AwBQ&#10;SwMEFAAGAAgAAAAhANx/lNThAAAACQEAAA8AAABkcnMvZG93bnJldi54bWxMj01PwzAMhu9I/IfI&#10;SFwQS1lLtZam08THiQNb4cAxa7y20DhVk20dvx7vBDdbfvX4eYvlZHtxwNF3jhTczSIQSLUzHTUK&#10;Pt5fbhcgfNBkdO8IFZzQw7K8vCh0btyRNnioQiMYQj7XCtoQhlxKX7dotZ+5AYlvOzdaHXgdG2lG&#10;fWS47eU8ilJpdUf8odUDPrZYf1d7qyD9fNOrXbW+Xw+b5zqufp7czeuXUtdX0+oBRMAp/IXhrM/q&#10;ULLT1u3JeNEzY56lHFWQxAkIDqRZnIHY8rBIQJaF/N+g/AUAAP//AwBQSwECLQAUAAYACAAAACEA&#10;toM4kv4AAADhAQAAEwAAAAAAAAAAAAAAAAAAAAAAW0NvbnRlbnRfVHlwZXNdLnhtbFBLAQItABQA&#10;BgAIAAAAIQA4/SH/1gAAAJQBAAALAAAAAAAAAAAAAAAAAC8BAABfcmVscy8ucmVsc1BLAQItABQA&#10;BgAIAAAAIQAYag+9UgIAAHoEAAAOAAAAAAAAAAAAAAAAAC4CAABkcnMvZTJvRG9jLnhtbFBLAQIt&#10;ABQABgAIAAAAIQDcf5TU4QAAAAkBAAAPAAAAAAAAAAAAAAAAAKwEAABkcnMvZG93bnJldi54bWxQ&#10;SwUGAAAAAAQABADzAAAAugUAAAAA&#10;">
                <v:stroke dashstyle="dash" endarrow="block"/>
              </v:lin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3545840</wp:posOffset>
                </wp:positionH>
                <wp:positionV relativeFrom="paragraph">
                  <wp:posOffset>66675</wp:posOffset>
                </wp:positionV>
                <wp:extent cx="367030" cy="256540"/>
                <wp:effectExtent l="0" t="0" r="13970" b="10160"/>
                <wp:wrapNone/>
                <wp:docPr id="323" name="Lekerekített téglalap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6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B72A4" id="Lekerekített téglalap 323" o:spid="_x0000_s1026" style="position:absolute;margin-left:279.2pt;margin-top:5.25pt;width:28.9pt;height:2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fXrwIAAFEFAAAOAAAAZHJzL2Uyb0RvYy54bWysVO1u0zAU/Y/EO1j+3+WjabpGS6epaRHS&#10;gInBA7ix04Q5trHdphvigfjBU+zFuHbSroU/CNFKiZ17fXzPuce+ut63HO2YNo0UOY4uQoyYKCVt&#10;xCbHnz+tRpcYGUsEJVwKluNHZvD1/PWrq05lLJa15JRpBCDCZJ3KcW2tyoLAlDVribmQigkIVlK3&#10;xMJUbwKqSQfoLQ/iMEyDTmqqtCyZMfC16IN47vGripX2Q1UZZhHPMdRm/VP759o9g/kVyTaaqLop&#10;hzLIP1TRkkbApkeogliCtrr5A6ptSi2NrOxFKdtAVlVTMs8B2EThb2zua6KY5wLiGHWUyfw/2PL9&#10;7k6jhuZ4HI8xEqSFJt2yB6bZw/NPy6xF9vnHhhNOFHIpIFinTAbr7tWddpSNupXlg0FCLmoiNuxG&#10;a9nVjFAoM3L5wdkCNzGwFK27d5LCbmRrpdduX+nWAYIqaO9b9HhsEdtbVMLHcToNx9DIEkLxJJ0k&#10;voUByQ6LlTb2DZMtcoMca7kV9CPYwO9AdrfG+jbRgSqhXzCqWg5N3xGOojRNp75mkg3JgH3AdCuF&#10;XDWce9twgboczybxxIMbyRvqgl4UvVkvuEYAChz8b4A9S/PleTAn2FJQP7ak4f0YNufC4QH/oXSn&#10;hHfWt1k4W14uL5NREqfLURIWxehmtUhG6SqaTopxsVgU0XdXWpRkdUMpE666g8uj5O9cNJy33p9H&#10;n5+xMKdkF6H793JzVZNegomT4KBAnw7GAPO8iBac1+nDQPbw9vS9lZx7eheuJX0EJ2nZn2u4h2BQ&#10;S/2EUQdnOsfm65ZohhF/K8CNsygBvyDrJ8lkGsNEn0bWpxEiSoDKscWoHy5sf3FslW42NewUeZZC&#10;3oCDq8YerN5XNfgezq1nMNwx7mI4nfusl5tw/gsAAP//AwBQSwMEFAAGAAgAAAAhAHytxq7fAAAA&#10;CQEAAA8AAABkcnMvZG93bnJldi54bWxMj8tOwzAQRfdI/IM1SGwQtVuRKIQ4VajUBewILGDnxEMS&#10;4UeI3Sbt1zOsYDk6V/eeKbaLNeyIUxi8k7BeCWDoWq8H10l4e93fZsBCVE4r4x1KOGGAbXl5Uahc&#10;+9m94LGOHaMSF3IloY9xzDkPbY9WhZUf0RH79JNVkc6p43pSM5VbwzdCpNyqwdFCr0bc9dh+1QdL&#10;I82+yuyHMOf6eff9Xj1VN49hlvL6aqkegEVc4l8YfvVJHUpyavzB6cCMhCTJ7ihKQCTAKJCu0w2w&#10;hoi4B14W/P8H5Q8AAAD//wMAUEsBAi0AFAAGAAgAAAAhALaDOJL+AAAA4QEAABMAAAAAAAAAAAAA&#10;AAAAAAAAAFtDb250ZW50X1R5cGVzXS54bWxQSwECLQAUAAYACAAAACEAOP0h/9YAAACUAQAACwAA&#10;AAAAAAAAAAAAAAAvAQAAX3JlbHMvLnJlbHNQSwECLQAUAAYACAAAACEAusQ3168CAABRBQAADgAA&#10;AAAAAAAAAAAAAAAuAgAAZHJzL2Uyb0RvYy54bWxQSwECLQAUAAYACAAAACEAfK3Grt8AAAAJAQAA&#10;DwAAAAAAAAAAAAAAAAAJBQAAZHJzL2Rvd25yZXYueG1sUEsFBgAAAAAEAAQA8wAAABUGAAAAAA==&#10;" filled="f" fillcolor="silver">
                <v:fill opacity="32896f"/>
              </v:roundrect>
            </w:pict>
          </mc:Fallback>
        </mc:AlternateContent>
      </w:r>
      <w:r w:rsidR="00915F28">
        <w:rPr>
          <w:b/>
          <w:i/>
          <w:sz w:val="28"/>
        </w:rPr>
        <w:tab/>
        <w:t xml:space="preserve">       </w:t>
      </w:r>
      <w:r w:rsidR="00915F28">
        <w:rPr>
          <w:b/>
          <w:i/>
          <w:sz w:val="28"/>
        </w:rPr>
        <w:tab/>
      </w:r>
      <w:r w:rsidR="00915F28">
        <w:rPr>
          <w:b/>
          <w:i/>
          <w:sz w:val="28"/>
        </w:rPr>
        <w:tab/>
      </w:r>
      <w:r w:rsidR="00915F28">
        <w:rPr>
          <w:b/>
          <w:i/>
          <w:sz w:val="28"/>
        </w:rPr>
        <w:tab/>
      </w:r>
      <w:r w:rsidR="00915F28" w:rsidRPr="00AA0596">
        <w:rPr>
          <w:b/>
          <w:i/>
          <w:sz w:val="28"/>
        </w:rPr>
        <w:t>A1</w:t>
      </w:r>
      <w:r w:rsidR="00915F28" w:rsidRPr="00B02967">
        <w:rPr>
          <w:b/>
          <w:i/>
          <w:sz w:val="28"/>
          <w:szCs w:val="28"/>
          <w:vertAlign w:val="subscript"/>
        </w:rPr>
        <w:t>B</w:t>
      </w:r>
    </w:p>
    <w:p w:rsidR="00915F28" w:rsidRPr="00AA0596" w:rsidRDefault="009C5012" w:rsidP="00915F28">
      <w:pPr>
        <w:pStyle w:val="Szveg"/>
        <w:spacing w:before="200"/>
        <w:ind w:left="1440"/>
        <w:rPr>
          <w:b/>
          <w:i/>
          <w:sz w:val="28"/>
          <w:szCs w:val="28"/>
        </w:rPr>
      </w:pPr>
      <w:r>
        <w:rPr>
          <w:noProof/>
        </w:rPr>
        <mc:AlternateContent>
          <mc:Choice Requires="wps">
            <w:drawing>
              <wp:anchor distT="0" distB="0" distL="114300" distR="114300" simplePos="0" relativeHeight="251703808" behindDoc="0" locked="0" layoutInCell="1" allowOverlap="1">
                <wp:simplePos x="0" y="0"/>
                <wp:positionH relativeFrom="column">
                  <wp:posOffset>4457700</wp:posOffset>
                </wp:positionH>
                <wp:positionV relativeFrom="paragraph">
                  <wp:posOffset>88900</wp:posOffset>
                </wp:positionV>
                <wp:extent cx="256540" cy="256540"/>
                <wp:effectExtent l="57150" t="57150" r="29210" b="48260"/>
                <wp:wrapNone/>
                <wp:docPr id="324" name="Lekerekített téglalap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256540" cy="25654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4D81" id="Lekerekített téglalap 324" o:spid="_x0000_s1026" style="position:absolute;margin-left:351pt;margin-top:7pt;width:20.2pt;height:20.2pt;rotation:2895607fd;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9RwQIAAHcFAAAOAAAAZHJzL2Uyb0RvYy54bWysVF2O0zAQfkfiDpbfu/nZJN1Gm65WTYuQ&#10;FlixcAA3dpqwjm1st+mCOBAPnGIvxthJSwsvCNFKztgz/jzfzGdf3+w7jnZMm1aKAkcXIUZMVJK2&#10;YlPgjx9WkyuMjCWCEi4FK/ATM/hm/vLFda9yFstGcso0AhBh8l4VuLFW5UFgqoZ1xFxIxQQ4a6k7&#10;YmGqNwHVpAf0jgdxGGZBLzVVWlbMGFgtByeee/y6ZpV9V9eGWcQLDLlZP2o/rt0YzK9JvtFENW01&#10;pkH+IYuOtAIOPUKVxBK01e0fUF1baWlkbS8q2QWyrtuKeQ7AJgp/Y/PQEMU8FyiOUccymf8HW73d&#10;3WvU0gJfxglGgnTQpDv2yDR7fP5hmbXIPn/fcMKJQi4ECtYrk8O+B3WvHWWj7mT1aJCQi4aIDbvV&#10;WvYNIxTSjFx8cLbBTQxsRev+jaRwGtla6Wu3r3WHtIQexVkaheHUr0KN0N437OnYMLa3qILFOM3S&#10;BNpagWu03Xkkd1AuN6WNfcVkh5xRYC23gr4HUXhksrsz1jeNjsQJ/YRR3XGQwI5wFGVZNvUMSD4G&#10;A/YB0+0UctVy7kXEBeoLPEvj1IMbyVvqnL5EerNecI0AFDj43wh7FuaQS2KaIY6C5aJI7tP2livr&#10;UlBvW9LywYakuHCBUJeRkquQ19/XWThbXi2vkkkSZ8tJEpbl5Ha1SCbZKpqm5WW5WJTRN5dylORN&#10;SykTLuvDXYiSv9PaeCsHFR9vwxk7c1qERej+Qxu4ashAOXWlOVRmCPftPMEJzvP0biB7+Hr6XnBO&#10;Y4NW15I+gd68skAs8FqBFBqpv2DUw80vsPm8JZphxF8L0OwsSpymrJ8k6TSGiT71rE89RFQAVWCL&#10;0WAu7PC8bJVuNw2cFHmWQt6CzuvWQu98fkNW4wRut2cwvkTu+Tid+6hf7+X8JwAAAP//AwBQSwME&#10;FAAGAAgAAAAhAJ+Xl4ncAAAACQEAAA8AAABkcnMvZG93bnJldi54bWxMj8FOwzAQRO9I/IO1SNyo&#10;QzAEQpwKRQLOtEhcnXgTh8Z2ZLtp+vcsJzitRjOafVNtVzuxBUMcvZNwu8mAoeu8Ht0g4XP/evMI&#10;LCbltJq8QwlnjLCtLy8qVWp/ch+47NLAqMTFUkkwKc0l57EzaFXc+Bkdeb0PViWSYeA6qBOV24nn&#10;WfbArRodfTBqxsZgd9gdrYT2/GXumvdDaHD/Jvrie1mful7K66v15RlYwjX9heEXn9ChJqbWH52O&#10;bJJQZDltSWQIuhQoRC6AtRLuhQBeV/z/gvoHAAD//wMAUEsBAi0AFAAGAAgAAAAhALaDOJL+AAAA&#10;4QEAABMAAAAAAAAAAAAAAAAAAAAAAFtDb250ZW50X1R5cGVzXS54bWxQSwECLQAUAAYACAAAACEA&#10;OP0h/9YAAACUAQAACwAAAAAAAAAAAAAAAAAvAQAAX3JlbHMvLnJlbHNQSwECLQAUAAYACAAAACEA&#10;SPI/UcECAAB3BQAADgAAAAAAAAAAAAAAAAAuAgAAZHJzL2Uyb0RvYy54bWxQSwECLQAUAAYACAAA&#10;ACEAn5eXidwAAAAJAQAADwAAAAAAAAAAAAAAAAAbBQAAZHJzL2Rvd25yZXYueG1sUEsFBgAAAAAE&#10;AAQA8wAAACQGAAAAAA==&#10;" filled="f" fillcolor="silver">
                <v:fill opacity="32896f"/>
                <v:stroke dashstyle="dash"/>
              </v:roundrect>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4114800</wp:posOffset>
                </wp:positionH>
                <wp:positionV relativeFrom="paragraph">
                  <wp:posOffset>60960</wp:posOffset>
                </wp:positionV>
                <wp:extent cx="256540" cy="256540"/>
                <wp:effectExtent l="0" t="0" r="0" b="0"/>
                <wp:wrapNone/>
                <wp:docPr id="325" name="Lekerekített téglalap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56540"/>
                        </a:xfrm>
                        <a:prstGeom prst="roundRect">
                          <a:avLst>
                            <a:gd name="adj" fmla="val 16667"/>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C94C3D" id="Lekerekített téglalap 325" o:spid="_x0000_s1026" style="position:absolute;margin-left:324pt;margin-top:4.8pt;width:20.2pt;height:20.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A3QIAAPsFAAAOAAAAZHJzL2Uyb0RvYy54bWysVF2O0zAQfkfiDpbfs/nZJG2iTVdL0yKk&#10;AisWDuAmThPWsYPtNl0QB+KBU+zFGDtptwUhIaCVohl7PDPfzDdzdb1vGdpRqRrBM+xfeBhRXoiy&#10;4ZsMf3i/dKYYKU14SZjgNMMPVOHr2fNnV32X0kDUgpVUInDCVdp3Ga617lLXVUVNW6IuREc5XFZC&#10;tkSDKjduKUkP3lvmBp4Xu72QZSdFQZWC03y4xDPrv6pood9WlaIasQxDbtp+pf2uzdedXZF0I0lX&#10;N8WYBvmLLFrScAh6dJUTTdBWNr+4aptCCiUqfVGI1hVV1RTUYgA0vvcTmruadNRigeKo7lgm9f/c&#10;Fm92txI1ZYYvgwgjTlpo0oreU0nvH79rqjXSj982jDDSIWMCBes7lcK7u+5WGsiqW4niXiEu5jXh&#10;G3ojpehrSkpI0zf27tkDoyh4itb9a1FCNLLVwtZuX8nWOISqoL1t0cOxRXSvUQGHQRRHITSygKtR&#10;NhFIenjcSaVfUtEiI2RYii0v3wENbASyWylt21SOUEn5EaOqZdD0HWHIj+N4YnMm6WgMvg8+zUsu&#10;lg1jljaMnx2A4XACuY5hTNaWBV8SL1lMF9PQCYN44YRenjs3y3noxEt/EuWX+Xye+19Njn6Y1k1Z&#10;Um7CHBjph3/W8XE2Bi4dOakEa0rjzqSr5GY9ZxIB2gzPPfMfSsO6mgynkQe/sQijuS3xiR/3PE97&#10;DWBNgBPMfhB6L4LEWcbTiRMuw8hJJt7U8fzkRRJ7YRLmy3PMq4bTf8eM+gwnEXDV4v0teIPyCeep&#10;mSWNbbGh8YKXVtakYYN8gt5k/IQeKHBoviW94fkwL2tRPgDnpQBOAn1hY4JQC/kZox62T4bVpy2R&#10;FCP2isPcJH5oWK6tEkaTABR5erM+vSG8AFcZ1hgN4lwPK27byWZTQyTf1oKLG5i1qtFmZMwcDlmN&#10;CmwYi2TchmaFnerW6mlnz34AAAD//wMAUEsDBBQABgAIAAAAIQAxBQOf3gAAAAgBAAAPAAAAZHJz&#10;L2Rvd25yZXYueG1sTI/NTsMwEITvSLyDtUhcELULwTIhToWQEEdEoaK9ufE2ifBPFLtNeHuWExxH&#10;M5r5plrN3rETjqmPQcNyIYBhaKLtQ6vh4/35WgFL2QRrXAyo4RsTrOrzs8qUNk7hDU/r3DIqCak0&#10;Grqch5Lz1HToTVrEAQN5hzh6k0mOLbejmajcO34jhOTe9IEWOjPgU4fN1/roaReXm+1uuJo+Xzav&#10;rZpdcSsPhdaXF/PjA7CMc/4Lwy8+oUNNTPt4DDYxp0EWir5kDfcSGPlSqQLYXsOdEMDriv8/UP8A&#10;AAD//wMAUEsBAi0AFAAGAAgAAAAhALaDOJL+AAAA4QEAABMAAAAAAAAAAAAAAAAAAAAAAFtDb250&#10;ZW50X1R5cGVzXS54bWxQSwECLQAUAAYACAAAACEAOP0h/9YAAACUAQAACwAAAAAAAAAAAAAAAAAv&#10;AQAAX3JlbHMvLnJlbHNQSwECLQAUAAYACAAAACEAuofmwN0CAAD7BQAADgAAAAAAAAAAAAAAAAAu&#10;AgAAZHJzL2Uyb0RvYy54bWxQSwECLQAUAAYACAAAACEAMQUDn94AAAAIAQAADwAAAAAAAAAAAAAA&#10;AAA3BQAAZHJzL2Rvd25yZXYueG1sUEsFBgAAAAAEAAQA8wAAAEIGAAAAAA==&#10;" filled="f" fillcolor="silver" stroked="f">
                <v:fill opacity="32896f"/>
              </v:roundrect>
            </w:pict>
          </mc:Fallback>
        </mc:AlternateContent>
      </w:r>
      <w:r w:rsidR="00915F28" w:rsidRPr="00AA0596">
        <w:rPr>
          <w:sz w:val="24"/>
          <w:szCs w:val="24"/>
        </w:rPr>
        <w:tab/>
      </w:r>
      <w:r w:rsidR="00915F28" w:rsidRPr="00AA0596">
        <w:rPr>
          <w:sz w:val="24"/>
          <w:szCs w:val="24"/>
        </w:rPr>
        <w:tab/>
      </w:r>
      <w:r w:rsidR="00915F28" w:rsidRPr="00AA0596">
        <w:rPr>
          <w:sz w:val="24"/>
          <w:szCs w:val="24"/>
        </w:rPr>
        <w:tab/>
      </w:r>
      <w:r w:rsidR="00915F28" w:rsidRPr="00AA0596">
        <w:rPr>
          <w:sz w:val="24"/>
          <w:szCs w:val="24"/>
        </w:rPr>
        <w:tab/>
      </w:r>
      <w:r w:rsidR="00915F28" w:rsidRPr="00AA0596">
        <w:rPr>
          <w:sz w:val="24"/>
          <w:szCs w:val="24"/>
        </w:rPr>
        <w:tab/>
      </w:r>
      <w:r w:rsidR="00915F28" w:rsidRPr="00AA0596">
        <w:rPr>
          <w:sz w:val="24"/>
          <w:szCs w:val="24"/>
        </w:rPr>
        <w:tab/>
      </w:r>
      <w:r w:rsidR="00915F28" w:rsidRPr="00AA0596">
        <w:rPr>
          <w:sz w:val="24"/>
          <w:szCs w:val="24"/>
        </w:rPr>
        <w:tab/>
        <w:t xml:space="preserve">           </w:t>
      </w:r>
      <w:r w:rsidR="00915F28" w:rsidRPr="00AA0596">
        <w:rPr>
          <w:b/>
          <w:i/>
          <w:sz w:val="28"/>
          <w:szCs w:val="28"/>
        </w:rPr>
        <w:t>B2</w:t>
      </w:r>
    </w:p>
    <w:p w:rsidR="00915F28" w:rsidRDefault="00915F28" w:rsidP="00915F28">
      <w:pPr>
        <w:pStyle w:val="Szveg"/>
        <w:spacing w:before="0"/>
        <w:ind w:left="1440"/>
        <w:rPr>
          <w:b/>
          <w:i/>
          <w:sz w:val="28"/>
          <w:szCs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Default="00915F28" w:rsidP="0090018B">
            <w:pPr>
              <w:pStyle w:val="Szveg"/>
              <w:ind w:left="0"/>
              <w:jc w:val="left"/>
              <w:rPr>
                <w:sz w:val="24"/>
                <w:szCs w:val="24"/>
              </w:rPr>
            </w:pPr>
          </w:p>
        </w:tc>
        <w:tc>
          <w:tcPr>
            <w:tcW w:w="6300"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c>
          <w:tcPr>
            <w:tcW w:w="720" w:type="dxa"/>
          </w:tcPr>
          <w:p w:rsidR="00915F28" w:rsidRDefault="00915F28" w:rsidP="0090018B">
            <w:pPr>
              <w:pStyle w:val="Szveg"/>
              <w:spacing w:before="60"/>
              <w:ind w:left="0"/>
              <w:jc w:val="left"/>
              <w:rPr>
                <w:b/>
                <w:i/>
                <w:sz w:val="24"/>
                <w:szCs w:val="24"/>
              </w:rPr>
            </w:pPr>
            <w:r>
              <w:rPr>
                <w:b/>
                <w:i/>
                <w:sz w:val="24"/>
                <w:szCs w:val="24"/>
              </w:rPr>
              <w:t>A1</w:t>
            </w:r>
          </w:p>
        </w:tc>
        <w:tc>
          <w:tcPr>
            <w:tcW w:w="6300" w:type="dxa"/>
          </w:tcPr>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Dispatch to </w:t>
            </w:r>
            <w:r>
              <w:rPr>
                <w:i/>
                <w:sz w:val="24"/>
                <w:szCs w:val="24"/>
              </w:rPr>
              <w:t>B</w:t>
            </w:r>
            <w:r>
              <w:rPr>
                <w:sz w:val="24"/>
                <w:szCs w:val="24"/>
              </w:rPr>
              <w:t>; transaction code 42; material</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A1</w:t>
            </w:r>
            <w:r w:rsidRPr="00B02967">
              <w:rPr>
                <w:i/>
                <w:szCs w:val="24"/>
                <w:vertAlign w:val="subscript"/>
                <w:lang w:val="en-US"/>
              </w:rPr>
              <w:t xml:space="preserve"> B</w:t>
            </w:r>
          </w:p>
        </w:tc>
        <w:tc>
          <w:tcPr>
            <w:tcW w:w="6300" w:type="dxa"/>
          </w:tcPr>
          <w:p w:rsidR="00915F28" w:rsidRDefault="00915F28" w:rsidP="00395692">
            <w:pPr>
              <w:pStyle w:val="Szveg"/>
              <w:numPr>
                <w:ilvl w:val="1"/>
                <w:numId w:val="50"/>
              </w:numPr>
              <w:tabs>
                <w:tab w:val="clear" w:pos="1440"/>
                <w:tab w:val="num" w:pos="432"/>
              </w:tabs>
              <w:spacing w:before="60" w:after="60"/>
              <w:ind w:hanging="1368"/>
              <w:jc w:val="left"/>
              <w:rPr>
                <w:sz w:val="24"/>
                <w:szCs w:val="24"/>
              </w:rPr>
            </w:pPr>
            <w:r>
              <w:rPr>
                <w:sz w:val="24"/>
                <w:szCs w:val="24"/>
              </w:rPr>
              <w:t xml:space="preserve">Arrival from </w:t>
            </w:r>
            <w:r w:rsidRPr="00D12415">
              <w:rPr>
                <w:i/>
                <w:sz w:val="24"/>
                <w:szCs w:val="24"/>
              </w:rPr>
              <w:t>A</w:t>
            </w:r>
            <w:r>
              <w:rPr>
                <w:sz w:val="24"/>
                <w:szCs w:val="24"/>
              </w:rPr>
              <w:t>; transaction code 42; material</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B1</w:t>
            </w:r>
          </w:p>
        </w:tc>
        <w:tc>
          <w:tcPr>
            <w:tcW w:w="6300" w:type="dxa"/>
          </w:tcPr>
          <w:p w:rsidR="00915F28" w:rsidRDefault="00915F28" w:rsidP="00846AF7">
            <w:pPr>
              <w:pStyle w:val="Szveg"/>
              <w:numPr>
                <w:ilvl w:val="1"/>
                <w:numId w:val="50"/>
              </w:numPr>
              <w:tabs>
                <w:tab w:val="clear" w:pos="1440"/>
              </w:tabs>
              <w:spacing w:before="60" w:after="60"/>
              <w:ind w:left="416" w:hanging="283"/>
              <w:jc w:val="left"/>
              <w:rPr>
                <w:sz w:val="24"/>
                <w:szCs w:val="24"/>
              </w:rPr>
            </w:pPr>
            <w:r>
              <w:rPr>
                <w:sz w:val="24"/>
                <w:szCs w:val="24"/>
              </w:rPr>
              <w:t>Nothing</w:t>
            </w:r>
          </w:p>
        </w:tc>
      </w:tr>
      <w:tr w:rsidR="00915F28" w:rsidRPr="00623866" w:rsidTr="0090018B">
        <w:tc>
          <w:tcPr>
            <w:tcW w:w="720" w:type="dxa"/>
          </w:tcPr>
          <w:p w:rsidR="00915F28" w:rsidRDefault="00915F28" w:rsidP="0090018B">
            <w:pPr>
              <w:pStyle w:val="Szveg"/>
              <w:spacing w:before="60" w:after="60"/>
              <w:ind w:left="0"/>
              <w:jc w:val="left"/>
              <w:rPr>
                <w:b/>
                <w:i/>
                <w:sz w:val="24"/>
                <w:szCs w:val="24"/>
              </w:rPr>
            </w:pPr>
            <w:r>
              <w:rPr>
                <w:b/>
                <w:i/>
                <w:sz w:val="24"/>
                <w:szCs w:val="24"/>
              </w:rPr>
              <w:t>B2</w:t>
            </w:r>
          </w:p>
        </w:tc>
        <w:tc>
          <w:tcPr>
            <w:tcW w:w="6300" w:type="dxa"/>
          </w:tcPr>
          <w:p w:rsidR="00915F28" w:rsidRDefault="00915F28" w:rsidP="00846AF7">
            <w:pPr>
              <w:pStyle w:val="Szveg"/>
              <w:numPr>
                <w:ilvl w:val="1"/>
                <w:numId w:val="50"/>
              </w:numPr>
              <w:tabs>
                <w:tab w:val="clear" w:pos="1440"/>
                <w:tab w:val="num" w:pos="1125"/>
              </w:tabs>
              <w:spacing w:before="60" w:after="60"/>
              <w:ind w:left="416" w:hanging="283"/>
              <w:jc w:val="left"/>
              <w:rPr>
                <w:sz w:val="24"/>
                <w:szCs w:val="24"/>
              </w:rPr>
            </w:pPr>
            <w:r>
              <w:rPr>
                <w:sz w:val="24"/>
                <w:szCs w:val="24"/>
              </w:rPr>
              <w:t>Nothing</w:t>
            </w:r>
          </w:p>
        </w:tc>
      </w:tr>
    </w:tbl>
    <w:p w:rsidR="00915F28" w:rsidRDefault="00915F28" w:rsidP="00915F28">
      <w:pPr>
        <w:rPr>
          <w:lang w:val="en-US"/>
        </w:rPr>
      </w:pPr>
    </w:p>
    <w:p w:rsidR="00915F28" w:rsidRPr="001A74E6" w:rsidRDefault="00915F28" w:rsidP="001A74E6">
      <w:pPr>
        <w:pStyle w:val="Szveg"/>
        <w:tabs>
          <w:tab w:val="left" w:pos="709"/>
        </w:tabs>
        <w:spacing w:before="60"/>
        <w:ind w:left="0"/>
        <w:rPr>
          <w:rFonts w:cs="Arial"/>
          <w:sz w:val="28"/>
          <w:szCs w:val="28"/>
        </w:rPr>
      </w:pPr>
      <w:r w:rsidRPr="001A74E6">
        <w:rPr>
          <w:rFonts w:cs="Arial"/>
          <w:b/>
          <w:sz w:val="28"/>
          <w:szCs w:val="28"/>
        </w:rPr>
        <w:t>2.2.4.</w:t>
      </w:r>
      <w:r w:rsidRPr="001A74E6">
        <w:rPr>
          <w:rFonts w:cs="Arial"/>
          <w:b/>
          <w:sz w:val="28"/>
          <w:szCs w:val="28"/>
        </w:rPr>
        <w:tab/>
        <w:t xml:space="preserve">The buyer </w:t>
      </w:r>
      <w:r w:rsidRPr="001A74E6">
        <w:rPr>
          <w:rFonts w:cs="Arial"/>
          <w:b/>
          <w:i/>
          <w:sz w:val="28"/>
          <w:szCs w:val="28"/>
        </w:rPr>
        <w:t>(C1)</w:t>
      </w:r>
      <w:r w:rsidRPr="001A74E6">
        <w:rPr>
          <w:rFonts w:cs="Arial"/>
          <w:b/>
          <w:sz w:val="28"/>
          <w:szCs w:val="28"/>
        </w:rPr>
        <w:t xml:space="preserve"> has material processed in a third Member State</w:t>
      </w:r>
    </w:p>
    <w:p w:rsidR="00915F28" w:rsidRPr="005A18D9" w:rsidRDefault="00915F28" w:rsidP="001A74E6">
      <w:pPr>
        <w:spacing w:before="120"/>
        <w:ind w:left="709"/>
        <w:jc w:val="both"/>
        <w:rPr>
          <w:rFonts w:ascii="Arial" w:hAnsi="Arial" w:cs="Arial"/>
          <w:lang w:val="en-US"/>
        </w:rPr>
      </w:pPr>
      <w:r w:rsidRPr="005A18D9">
        <w:rPr>
          <w:rFonts w:ascii="Arial" w:hAnsi="Arial" w:cs="Arial"/>
          <w:i/>
          <w:lang w:val="en-US"/>
        </w:rPr>
        <w:t>C1</w:t>
      </w:r>
      <w:r w:rsidRPr="005A18D9">
        <w:rPr>
          <w:rFonts w:ascii="Arial" w:hAnsi="Arial" w:cs="Arial"/>
          <w:lang w:val="en-US"/>
        </w:rPr>
        <w:t xml:space="preserve"> buys material from </w:t>
      </w:r>
      <w:r w:rsidRPr="005A18D9">
        <w:rPr>
          <w:rFonts w:ascii="Arial" w:hAnsi="Arial" w:cs="Arial"/>
          <w:i/>
          <w:lang w:val="en-US"/>
        </w:rPr>
        <w:t>A1</w:t>
      </w:r>
      <w:r w:rsidRPr="005A18D9">
        <w:rPr>
          <w:rFonts w:ascii="Arial" w:hAnsi="Arial" w:cs="Arial"/>
          <w:lang w:val="en-US"/>
        </w:rPr>
        <w:t xml:space="preserve"> and transports it to </w:t>
      </w:r>
      <w:r w:rsidRPr="005A18D9">
        <w:rPr>
          <w:rFonts w:ascii="Arial" w:hAnsi="Arial" w:cs="Arial"/>
          <w:i/>
          <w:lang w:val="en-US"/>
        </w:rPr>
        <w:t>B1</w:t>
      </w:r>
      <w:r w:rsidRPr="005A18D9">
        <w:rPr>
          <w:rFonts w:ascii="Arial" w:hAnsi="Arial" w:cs="Arial"/>
          <w:lang w:val="en-US"/>
        </w:rPr>
        <w:t xml:space="preserve"> for processing. The finished goods are transported from </w:t>
      </w:r>
      <w:r w:rsidRPr="005A18D9">
        <w:rPr>
          <w:rFonts w:ascii="Arial" w:hAnsi="Arial" w:cs="Arial"/>
          <w:i/>
          <w:lang w:val="en-US"/>
        </w:rPr>
        <w:t>B1</w:t>
      </w:r>
      <w:r w:rsidRPr="005A18D9">
        <w:rPr>
          <w:rFonts w:ascii="Arial" w:hAnsi="Arial" w:cs="Arial"/>
          <w:lang w:val="en-US"/>
        </w:rPr>
        <w:t xml:space="preserve"> to </w:t>
      </w:r>
      <w:r w:rsidRPr="005A18D9">
        <w:rPr>
          <w:rFonts w:ascii="Arial" w:hAnsi="Arial" w:cs="Arial"/>
          <w:i/>
          <w:lang w:val="en-US"/>
        </w:rPr>
        <w:t>C1</w:t>
      </w:r>
      <w:r w:rsidRPr="005A18D9">
        <w:rPr>
          <w:rFonts w:ascii="Arial" w:hAnsi="Arial" w:cs="Arial"/>
          <w:lang w:val="en-US"/>
        </w:rPr>
        <w:t xml:space="preserve">. </w:t>
      </w:r>
      <w:r w:rsidRPr="005A18D9">
        <w:rPr>
          <w:rFonts w:ascii="Arial" w:hAnsi="Arial" w:cs="Arial"/>
          <w:i/>
          <w:lang w:val="en-US"/>
        </w:rPr>
        <w:t>A1</w:t>
      </w:r>
      <w:r w:rsidRPr="005A18D9">
        <w:rPr>
          <w:rFonts w:ascii="Arial" w:hAnsi="Arial" w:cs="Arial"/>
          <w:lang w:val="en-US"/>
        </w:rPr>
        <w:t xml:space="preserve"> charges for the material and </w:t>
      </w:r>
      <w:r w:rsidRPr="005A18D9">
        <w:rPr>
          <w:rFonts w:ascii="Arial" w:hAnsi="Arial" w:cs="Arial"/>
          <w:i/>
          <w:lang w:val="en-US"/>
        </w:rPr>
        <w:t>B1</w:t>
      </w:r>
      <w:r w:rsidRPr="005A18D9">
        <w:rPr>
          <w:rFonts w:ascii="Arial" w:hAnsi="Arial" w:cs="Arial"/>
          <w:lang w:val="en-US"/>
        </w:rPr>
        <w:t xml:space="preserve"> for the processing fee to </w:t>
      </w:r>
      <w:r w:rsidRPr="005A18D9">
        <w:rPr>
          <w:rFonts w:ascii="Arial" w:hAnsi="Arial" w:cs="Arial"/>
          <w:i/>
          <w:lang w:val="en-US"/>
        </w:rPr>
        <w:t>C1</w:t>
      </w:r>
      <w:r w:rsidRPr="005A18D9">
        <w:rPr>
          <w:rFonts w:ascii="Arial" w:hAnsi="Arial" w:cs="Arial"/>
          <w:lang w:val="en-US"/>
        </w:rPr>
        <w:t>.</w:t>
      </w:r>
    </w:p>
    <w:p w:rsidR="00915F28" w:rsidRPr="006D22A1" w:rsidRDefault="00915F28" w:rsidP="00915F28">
      <w:pPr>
        <w:rPr>
          <w:b/>
          <w:i/>
          <w:lang w:val="en-US"/>
        </w:rPr>
      </w:pPr>
      <w:r w:rsidRPr="006D22A1">
        <w:rPr>
          <w:b/>
          <w:i/>
          <w:lang w:val="en-US"/>
        </w:rPr>
        <w:tab/>
      </w:r>
      <w:r w:rsidRPr="006D22A1">
        <w:rPr>
          <w:b/>
          <w:i/>
          <w:lang w:val="en-US"/>
        </w:rPr>
        <w:tab/>
      </w:r>
      <w:r w:rsidRPr="006D22A1">
        <w:rPr>
          <w:b/>
          <w:i/>
          <w:lang w:val="en-US"/>
        </w:rPr>
        <w:tab/>
        <w:t>Member State</w:t>
      </w:r>
      <w:r>
        <w:rPr>
          <w:b/>
          <w:i/>
          <w:lang w:val="en-US"/>
        </w:rPr>
        <w:t xml:space="preserve"> A</w:t>
      </w:r>
      <w:r>
        <w:rPr>
          <w:b/>
          <w:i/>
          <w:lang w:val="en-US"/>
        </w:rPr>
        <w:tab/>
      </w:r>
      <w:r w:rsidRPr="006D22A1">
        <w:rPr>
          <w:b/>
          <w:i/>
          <w:lang w:val="en-US"/>
        </w:rPr>
        <w:t>Member State</w:t>
      </w:r>
      <w:r>
        <w:rPr>
          <w:b/>
          <w:i/>
          <w:lang w:val="en-US"/>
        </w:rPr>
        <w:t xml:space="preserve"> B</w:t>
      </w:r>
      <w:r>
        <w:rPr>
          <w:b/>
          <w:i/>
          <w:lang w:val="en-US"/>
        </w:rPr>
        <w:tab/>
      </w:r>
      <w:r w:rsidRPr="006D22A1">
        <w:rPr>
          <w:b/>
          <w:i/>
          <w:lang w:val="en-US"/>
        </w:rPr>
        <w:t>Member State</w:t>
      </w:r>
      <w:r>
        <w:rPr>
          <w:b/>
          <w:i/>
          <w:lang w:val="en-US"/>
        </w:rPr>
        <w:t xml:space="preserve"> C</w:t>
      </w:r>
    </w:p>
    <w:p w:rsidR="00915F28" w:rsidRPr="00AA0596" w:rsidRDefault="009C5012" w:rsidP="00915F28">
      <w:pPr>
        <w:pStyle w:val="Szveg"/>
        <w:spacing w:before="0"/>
        <w:ind w:left="0"/>
        <w:rPr>
          <w:b/>
          <w:i/>
          <w:sz w:val="28"/>
        </w:rPr>
      </w:pPr>
      <w:r>
        <w:rPr>
          <w:noProof/>
        </w:rPr>
        <mc:AlternateContent>
          <mc:Choice Requires="wps">
            <w:drawing>
              <wp:anchor distT="0" distB="0" distL="114300" distR="114300" simplePos="0" relativeHeight="251679232" behindDoc="0" locked="0" layoutInCell="1" allowOverlap="1">
                <wp:simplePos x="0" y="0"/>
                <wp:positionH relativeFrom="column">
                  <wp:posOffset>4114800</wp:posOffset>
                </wp:positionH>
                <wp:positionV relativeFrom="paragraph">
                  <wp:posOffset>213360</wp:posOffset>
                </wp:positionV>
                <wp:extent cx="256540" cy="256540"/>
                <wp:effectExtent l="0" t="0" r="10160" b="10160"/>
                <wp:wrapNone/>
                <wp:docPr id="326" name="Lekerekített téglalap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56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95B53" id="Lekerekített téglalap 326" o:spid="_x0000_s1026" style="position:absolute;margin-left:324pt;margin-top:16.8pt;width:20.2pt;height:20.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isqgIAAFEFAAAOAAAAZHJzL2Uyb0RvYy54bWysVF2O0zAQfkfiDpbfu0m6abaNNl2t+oOQ&#10;FlixcAA3dhKzjm1st+mCOBAPnGIvxthJSwsvCNFKyUzG/ma+mc++vtm3Au2YsVzJAicXMUZMlopy&#10;WRf444f1aIqRdURSIpRkBX5iFt/MX7647nTOxqpRgjKDAETavNMFbpzTeRTZsmEtsRdKMwnBSpmW&#10;OHBNHVFDOkBvRTSO4yzqlKHaqJJZC1+XfRDPA35VsdK9qyrLHBIFhtpceJrw3PhnNL8meW2Ibng5&#10;lEH+oYqWcAlJj1BL4gjaGv4HVMtLo6yq3EWp2khVFS9Z4ABskvg3Ng8N0SxwgeZYfWyT/X+w5dvd&#10;vUGcFvhynGEkSQtDumOPzLDH5x+OOYfc8/daEEE08kugYZ22Oex70PfGU7b6TpWPFkm1aIis2a0x&#10;qmsYoVBm4tdHZxu8Y2Er2nRvFIVsZOtU6N2+Mq0HhK6gfRjR03FEbO9QCR/Hk2ySwiBLCA22z0Dy&#10;w2ZtrHvFVIu8UWCjtpK+BxmEDGR3Z10YEx2oEvoJo6oVMPQdESjJsuwq1EzyYTFgHzD9TqnWXIgg&#10;GyFRV+DZZDwJ4FYJTn0wNMXUm4UwCECBQ/gNsGfLQnkBzDdsJWmwHeGityG5kB4P+A+l+04EZX2d&#10;xbPVdDVNR+k4W43SeLkc3a4X6ShbJ1eT5eVysVgm33xpSZo3nFImfXUHlSfp36loOG+9Po86P2Nh&#10;T8kuYv/v2y10Q/oWTHwLDh3ol4exneBE53WGMJA9vAP9ICWvnl6FG0WfQElG9eca7iEwGmW+YNTB&#10;mS6w/bwlhmEkXktQ4yxJvXZccNLJ1RgccxrZnEaILAGqwA6j3ly4/uLYasPrBjIlgaVUt6Dgijsv&#10;RK/uvqrBgXMbGAx3jL8YTv2w6tdNOP8JAAD//wMAUEsDBBQABgAIAAAAIQDNoz4x4AAAAAkBAAAP&#10;AAAAZHJzL2Rvd25yZXYueG1sTI8xT8MwFIR3JP6D9ZBYUGtDo9QKcapQqQNsBAbYnNgkEfFziN0m&#10;8Ot5TGU83enuu3y3uIGd7BR6jwpu1wKYxcabHlsFry+HlQQWokajB49WwbcNsCsuL3KdGT/jsz1V&#10;sWVUgiHTCroYx4zz0HTW6bD2o0XyPvzkdCQ5tdxMeqZyN/A7IVLudI+00OnR7jvbfFZHRyP1oZTu&#10;XQw/1dP+6618LG8ewqzU9dVS3gOLdonnMPzhEzoUxFT7I5rABgVpIulLVLDZpMAokEqZAKsVbBMB&#10;vMj5/wfFLwAAAP//AwBQSwECLQAUAAYACAAAACEAtoM4kv4AAADhAQAAEwAAAAAAAAAAAAAAAAAA&#10;AAAAW0NvbnRlbnRfVHlwZXNdLnhtbFBLAQItABQABgAIAAAAIQA4/SH/1gAAAJQBAAALAAAAAAAA&#10;AAAAAAAAAC8BAABfcmVscy8ucmVsc1BLAQItABQABgAIAAAAIQAkLgisqgIAAFEFAAAOAAAAAAAA&#10;AAAAAAAAAC4CAABkcnMvZTJvRG9jLnhtbFBLAQItABQABgAIAAAAIQDNoz4x4AAAAAkBAAAPAAAA&#10;AAAAAAAAAAAAAAQFAABkcnMvZG93bnJldi54bWxQSwUGAAAAAAQABADzAAAAEQYAAAAA&#10;" filled="f" fillcolor="silver">
                <v:fill opacity="32896f"/>
              </v:roundrect>
            </w:pict>
          </mc:Fallback>
        </mc:AlternateContent>
      </w:r>
    </w:p>
    <w:p w:rsidR="00915F28" w:rsidRPr="00AA0596" w:rsidRDefault="009C5012" w:rsidP="00915F28">
      <w:pPr>
        <w:pStyle w:val="Szveg"/>
        <w:ind w:left="2836"/>
        <w:rPr>
          <w:b/>
          <w:i/>
          <w:sz w:val="28"/>
        </w:rPr>
      </w:pPr>
      <w:r>
        <w:rPr>
          <w:noProof/>
        </w:rPr>
        <mc:AlternateContent>
          <mc:Choice Requires="wps">
            <w:drawing>
              <wp:anchor distT="0" distB="0" distL="114300" distR="114300" simplePos="0" relativeHeight="251684352" behindDoc="0" locked="0" layoutInCell="1" allowOverlap="1">
                <wp:simplePos x="0" y="0"/>
                <wp:positionH relativeFrom="column">
                  <wp:posOffset>2209165</wp:posOffset>
                </wp:positionH>
                <wp:positionV relativeFrom="paragraph">
                  <wp:posOffset>132080</wp:posOffset>
                </wp:positionV>
                <wp:extent cx="1840865" cy="3810"/>
                <wp:effectExtent l="0" t="76200" r="26035" b="91440"/>
                <wp:wrapNone/>
                <wp:docPr id="327" name="Egyenes összekötő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0865" cy="38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8FFC8" id="Egyenes összekötő 327"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5pt,10.4pt" to="318.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mcWAIAAIMEAAAOAAAAZHJzL2Uyb0RvYy54bWysVEtu2zAQ3RfoHQjuHUmO7DhC5KCw7G7S&#10;NkDS7mmRsohQJEEylt2ih+hlcoGg9+oM5ThJuymKekEPOR++eXyji8tdp8hWOC+NLml2klIidG24&#10;1JuSfr5djWaU+MA0Z8poUdK98PRy/vbNRW8LMTatUVw4AkW0L3pb0jYEWySJr1vRMX9irNDgbIzr&#10;WICt2yTcsR6qdyoZp+k06Y3j1plaeA+n1eCk81i/aUQdPjWNF4GokgK2EFcX1zWuyfyCFRvHbCvr&#10;Awz2Dyg6JjVceixVscDIvZN/lOpk7Yw3TTipTZeYppG1iD1AN1n6Wzc3LbMi9gLkeHukyf+/svXH&#10;7bUjkpf0dHxGiWYdPNJysxdaePL44P1Xcff4EH7+IOgHtnrrC0ha6GuH/dY7fWOvTH3niTaLlumN&#10;iKhv9xYKZZiRvErBjbdw57r/YDjEsPtgInW7xnWkUdJ+wUQsDvSQXXyr/fGtxC6QGg6zWZ7OphNK&#10;avCdzrL4lAkrsArmWufDe2E6gkZJldTIJCvY9soHRPUcgsfarKRSUQ1Kk76k55PxJCZ4oyRHJ4Z5&#10;t1kvlCNbhnqKv9gieF6G4Z0V8+0Qx8EahObMvebxklYwvjzYgUkFNgmRs+AksKgERRSd4JQoAaOF&#10;1gBbaUQCPEAjB2uQ2rfz9Hw5W87yUT6eLkd5WlWjd6tFPpqusrNJdVotFlX2HZvK8qKVnAuNfT3J&#10;Psv/TlaHARwEexT+kcDkdfXINIB9+o+goyRQBYOe1obvrx12h+oApcfgw1TiKL3cx6jnb8f8FwAA&#10;AP//AwBQSwMEFAAGAAgAAAAhACblM7veAAAACQEAAA8AAABkcnMvZG93bnJldi54bWxMj0FvwjAM&#10;he+T+A+RkXYbCVDB2jVFE9KkabfBpF1DY9qKxumSAN1+/bzTuNl+T8/fKzej68UFQ+w8aZjPFAik&#10;2tuOGg0f+5eHRxAxGbKm94QavjHCpprclaaw/krveNmlRnAIxcJoaFMaCilj3aIzceYHJNaOPjiT&#10;eA2NtMFcOdz1cqHUSjrTEX9ozYDbFuvT7uw0ZOrrZ7t/a7q8f8U8YqDjKX1qfT8dn59AJBzTvxn+&#10;8BkdKmY6+DPZKHoNy2yds1XDQnEFNqyWax4OfJhnIKtS3jaofgEAAP//AwBQSwECLQAUAAYACAAA&#10;ACEAtoM4kv4AAADhAQAAEwAAAAAAAAAAAAAAAAAAAAAAW0NvbnRlbnRfVHlwZXNdLnhtbFBLAQIt&#10;ABQABgAIAAAAIQA4/SH/1gAAAJQBAAALAAAAAAAAAAAAAAAAAC8BAABfcmVscy8ucmVsc1BLAQIt&#10;ABQABgAIAAAAIQC9HAmcWAIAAIMEAAAOAAAAAAAAAAAAAAAAAC4CAABkcnMvZTJvRG9jLnhtbFBL&#10;AQItABQABgAIAAAAIQAm5TO73gAAAAkBAAAPAAAAAAAAAAAAAAAAALIEAABkcnMvZG93bnJldi54&#10;bWxQSwUGAAAAAAQABADzAAAAvQUAAAAA&#10;">
                <v:stroke dashstyle="dash" endarrow="block"/>
              </v:line>
            </w:pict>
          </mc:Fallback>
        </mc:AlternateContent>
      </w:r>
      <w:r>
        <w:rPr>
          <w:noProof/>
        </w:rPr>
        <mc:AlternateContent>
          <mc:Choice Requires="wps">
            <w:drawing>
              <wp:anchor distT="0" distB="0" distL="114300" distR="114300" simplePos="0" relativeHeight="251721216" behindDoc="0" locked="0" layoutInCell="1" allowOverlap="1">
                <wp:simplePos x="0" y="0"/>
                <wp:positionH relativeFrom="column">
                  <wp:posOffset>1842770</wp:posOffset>
                </wp:positionH>
                <wp:positionV relativeFrom="paragraph">
                  <wp:posOffset>41275</wp:posOffset>
                </wp:positionV>
                <wp:extent cx="256540" cy="256540"/>
                <wp:effectExtent l="57150" t="57150" r="29210" b="48260"/>
                <wp:wrapNone/>
                <wp:docPr id="328" name="Lekerekített téglalap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256540" cy="256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411F6" id="Lekerekített téglalap 328" o:spid="_x0000_s1026" style="position:absolute;margin-left:145.1pt;margin-top:3.25pt;width:20.2pt;height:20.2pt;rotation:2895607fd;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VytQIAAF8FAAAOAAAAZHJzL2Uyb0RvYy54bWysVNuO0zAQfUfiHyy/d3PZJN1Gm65WvSCk&#10;BVYsfIAbOxfWsY3tNl0QH8QDX7E/xthJSwsvCNFKjsczPp4zc+zrm33H0Y5p00pR4OgixIiJUtJW&#10;1AX++GE9ucLIWCIo4VKwAj8xg2/mL19c9ypnsWwkp0wjABEm71WBG2tVHgSmbFhHzIVUTICzkroj&#10;FkxdB1STHtA7HsRhmAW91FRpWTJjYHU5OPHc41cVK+27qjLMIl5gyM36Uftx48Zgfk3yWhPVtOWY&#10;BvmHLDrSCjj0CLUklqCtbv+A6tpSSyMre1HKLpBV1ZbMcwA2Ufgbm4eGKOa5QHGMOpbJ/D/Y8u3u&#10;XqOWFvgyhlYJ0kGT7tgj0+zx+Ydl1iL7/L3mhBOFXAgUrFcmh30P6l47ykbdyfLRICEXDRE1u9Va&#10;9g0jFNKMXHxwtsEZBraiTf9GUjiNbK30tdtXukNaQo/iLI3CcOpXoUZo7xv2dGwY21tUwmKcZmkC&#10;bS3BNc7deSR3UC43pY19xWSH3KTAWm4FfQ+i8Mhkd2esbxodiRP6CaOq4yCBHeEoyrJs6hmQfAwG&#10;7AOm2ynkuuXci4gL1Bd4lsapBzeSt9Q5fYl0vVlwjQAUOPjfCHsW5tPzYK58K0H93JKWD3M4nAuH&#10;B/zH1F0lvM6+zsLZ6mp1lUySOFtNknC5nNyuF8kkW0fTdHm5XCyW0TeXWpTkTUspEy67g+aj5O80&#10;Nd6+Qa1H1Z+xMKdkF6H7D+XmqiFDCVJXgkMFhnDfthOc4DxP7wayh6+n74XltDRociPpE+jKKwhE&#10;Aa8StLyR+gtGPdzwApvPW6IZRvy1AG3OosRpx3ojSacxGPrUszn1EFECVIEtRsN0YYdnZKt0Wzdw&#10;UuRZCnkLeq5a64TotD5kNRpwiz2D8cVxz8Sp7aN+vYvznwAAAP//AwBQSwMEFAAGAAgAAAAhANjs&#10;gZfcAAAACAEAAA8AAABkcnMvZG93bnJldi54bWxMj8FOwzAQRO9I/IO1SNyoTQJpG+JUgMSJCwTU&#10;8ybZxlFjO8RuGv6e5QTH1YzevC12ix3ETFPovdNwu1IgyDW+7V2n4fPj5WYDIkR0LQ7ekYZvCrAr&#10;Ly8KzFt/du80V7ETDHEhRw0mxjGXMjSGLIaVH8lxdvCTxcjn1Ml2wjPD7SATpTJpsXe8YHCkZ0PN&#10;sTpZDcmXqnBT20OSmuWIb0+v+zmstb6+Wh4fQERa4l8ZfvVZHUp2qv3JtUEMzNiqhKsasnsQnKep&#10;ykDUGu6yLciykP8fKH8AAAD//wMAUEsBAi0AFAAGAAgAAAAhALaDOJL+AAAA4QEAABMAAAAAAAAA&#10;AAAAAAAAAAAAAFtDb250ZW50X1R5cGVzXS54bWxQSwECLQAUAAYACAAAACEAOP0h/9YAAACUAQAA&#10;CwAAAAAAAAAAAAAAAAAvAQAAX3JlbHMvLnJlbHNQSwECLQAUAAYACAAAACEAk/LlcrUCAABfBQAA&#10;DgAAAAAAAAAAAAAAAAAuAgAAZHJzL2Uyb0RvYy54bWxQSwECLQAUAAYACAAAACEA2OyBl9wAAAAI&#10;AQAADwAAAAAAAAAAAAAAAAAPBQAAZHJzL2Rvd25yZXYueG1sUEsFBgAAAAAEAAQA8wAAABgGAAAA&#10;AA==&#10;" filled="f" fillcolor="silver">
                <v:fill opacity="32896f"/>
              </v:roundrect>
            </w:pict>
          </mc:Fallback>
        </mc:AlternateContent>
      </w:r>
      <w:r w:rsidR="00915F28">
        <w:rPr>
          <w:b/>
          <w:i/>
          <w:sz w:val="28"/>
        </w:rPr>
        <w:t xml:space="preserve"> </w:t>
      </w:r>
      <w:r w:rsidR="00915F28" w:rsidRPr="00AA0596">
        <w:rPr>
          <w:b/>
          <w:i/>
          <w:sz w:val="28"/>
        </w:rPr>
        <w:t>A1</w:t>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r>
      <w:r w:rsidR="00915F28" w:rsidRPr="00AA0596">
        <w:rPr>
          <w:b/>
          <w:i/>
          <w:sz w:val="28"/>
        </w:rPr>
        <w:tab/>
        <w:t xml:space="preserve">  C1</w:t>
      </w:r>
    </w:p>
    <w:p w:rsidR="00915F28" w:rsidRPr="00AA0596" w:rsidRDefault="009C5012" w:rsidP="00915F28">
      <w:pPr>
        <w:pStyle w:val="Szveg"/>
        <w:spacing w:before="40"/>
        <w:ind w:left="2835"/>
        <w:rPr>
          <w:b/>
          <w:i/>
          <w:sz w:val="28"/>
        </w:rPr>
      </w:pPr>
      <w:r>
        <w:rPr>
          <w:noProof/>
        </w:rPr>
        <mc:AlternateContent>
          <mc:Choice Requires="wps">
            <w:drawing>
              <wp:anchor distT="0" distB="0" distL="114300" distR="114300" simplePos="0" relativeHeight="251681280" behindDoc="0" locked="0" layoutInCell="1" allowOverlap="1">
                <wp:simplePos x="0" y="0"/>
                <wp:positionH relativeFrom="column">
                  <wp:posOffset>2153285</wp:posOffset>
                </wp:positionH>
                <wp:positionV relativeFrom="paragraph">
                  <wp:posOffset>15240</wp:posOffset>
                </wp:positionV>
                <wp:extent cx="715645" cy="309880"/>
                <wp:effectExtent l="0" t="0" r="84455" b="71120"/>
                <wp:wrapNone/>
                <wp:docPr id="329" name="Egyenes összekötő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309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64D5" id="Egyenes összekötő 32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5pt,1.2pt" to="225.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ZhRwIAAGIEAAAOAAAAZHJzL2Uyb0RvYy54bWysVF2O2jAQfq/UO1h+hyQQWIgIq4pAX7Yt&#10;0m4PYGyHWOvYlm0ItOohepm9wKr36tj8dLd9qaryYMaemc/ffDPO7PbQSrTn1gmtSpz1U4y4opoJ&#10;tS3x54dVb4KR80QxIrXiJT5yh2/nb9/MOlPwgW60ZNwiAFGu6EyJG+9NkSSONrwlrq8NV+CstW2J&#10;h63dJsySDtBbmQzSdJx02jJjNeXOwWl1cuJ5xK9rTv2nunbcI1li4ObjauO6CWsyn5Fia4lpBD3T&#10;IP/AoiVCwaVXqIp4gnZW/AHVCmq107XvU90muq4F5bEGqCZLf6vmviGGx1pAHGeuMrn/B0s/7tcW&#10;CVbi4WCKkSItNGm5PXLFHXp+cu4Lf3x+8j++o+AHtTrjCkhaqLUN9dKDujd3mj46pPSiIWrLI+uH&#10;owGgLGQkr1LCxhm4c9N90AxiyM7rKN2htm2ABFHQIXboeO0QP3hE4fAmG43zEUYUXMN0OpnEDiak&#10;uCQb6/x7rlsUjBJLoYKApCD7O+cDGVJcQsKx0ishZRwCqVBX4uloMIoJTkvBgjOEObvdLKRFexLG&#10;KP5iZeB5GWb1TrEI1nDClmfbEyHBRj5K4q0AkSTH4baWM4wkh5cTrBM9qcKNUDAQPlunSfo6TafL&#10;yXKS9/LBeNnL06rqvVst8t54ld2MqmG1WFTZt0A+y4tGMMZV4H+Z6iz/u6k5v6/TPF7n+ipU8ho9&#10;KgpkL/+RdOx4aPJpXDaaHdc2VBeaD4Mcg8+PLryUl/sY9evTMP8JAAD//wMAUEsDBBQABgAIAAAA&#10;IQAc2E2h4QAAAAgBAAAPAAAAZHJzL2Rvd25yZXYueG1sTI/BTsMwEETvSPyDtUjcqOO0RWnIpkJI&#10;5dJS1BZVcHNjk0TEdmQ7bfh7lhMcRzOaeVMsR9Oxs/ahdRZBTBJg2lZOtbZGeDus7jJgIUqrZOes&#10;RvjWAZbl9VUhc+UudqfP+1gzKrEhlwhNjH3OeagabWSYuF5b8j6dNzKS9DVXXl6o3HQ8TZJ7bmRr&#10;aaGRvX5qdPW1HwzCbrNaZ8f1MFb+41lsD6+bl/eQId7ejI8PwKIe418YfvEJHUpiOrnBqsA6hOl0&#10;ISiKkM6AkT+bC7pyQpiLFHhZ8P8Hyh8AAAD//wMAUEsBAi0AFAAGAAgAAAAhALaDOJL+AAAA4QEA&#10;ABMAAAAAAAAAAAAAAAAAAAAAAFtDb250ZW50X1R5cGVzXS54bWxQSwECLQAUAAYACAAAACEAOP0h&#10;/9YAAACUAQAACwAAAAAAAAAAAAAAAAAvAQAAX3JlbHMvLnJlbHNQSwECLQAUAAYACAAAACEAsxVG&#10;YUcCAABiBAAADgAAAAAAAAAAAAAAAAAuAgAAZHJzL2Uyb0RvYy54bWxQSwECLQAUAAYACAAAACEA&#10;HNhNoeEAAAAIAQAADwAAAAAAAAAAAAAAAAChBAAAZHJzL2Rvd25yZXYueG1sUEsFBgAAAAAEAAQA&#10;8wAAAK8FAAAAAA==&#10;">
                <v:stroke endarrow="block"/>
              </v:lin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3338195</wp:posOffset>
                </wp:positionH>
                <wp:positionV relativeFrom="paragraph">
                  <wp:posOffset>134620</wp:posOffset>
                </wp:positionV>
                <wp:extent cx="773430" cy="270510"/>
                <wp:effectExtent l="0" t="38100" r="64770" b="34290"/>
                <wp:wrapNone/>
                <wp:docPr id="330" name="Egyenes összekötő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27051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9F499" id="Egyenes összekötő 33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10.6pt" to="32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TWAIAAIQEAAAOAAAAZHJzL2Uyb0RvYy54bWysVEFu2zAQvBfoHwjeHUm2HCdC5KCw7PaQ&#10;tgGSPoAWKYsIRRIkY9kt+oh+Jh8I+q/uUo6TtJeiqA80yd0dzg6HurjcdYpshfPS6JJmJyklQteG&#10;S70p6Zfb1eiMEh+Y5kwZLUq6F55ezt++uehtIcamNYoLRwBE+6K3JW1DsEWS+LoVHfMnxgoNwca4&#10;jgVYuk3CHesBvVPJOE1Pk944bp2phfewWw1BOo/4TSPq8LlpvAhElRS4hTi6OK5xTOYXrNg4ZltZ&#10;H2iwf2DRManh0CNUxQIj907+AdXJ2hlvmnBSmy4xTSNrEXuAbrL0t25uWmZF7AXE8fYok/9/sPWn&#10;7bUjkpd0MgF9NOvgkpabvdDCk8cH77+Ku8eH8PMHwTio1VtfQNFCXzvst97pG3tl6jtPtFm0TG9E&#10;ZH27twCUYUXyqgQX3sKZ6/6j4ZDD7oOJ0u0a15FGSfsBCxEc5CG7eFf7412JXSA1bM5mkxwZ1xAa&#10;z9JpFtklrEAYLLbOh/fCdAQnJVVSo5SsYNsrH5DWcwpua7OSSkU7KE36kp5Px9NY4I2SHIOY5t1m&#10;vVCObBkaKv5ijxB5mYZnVsy3Qx6H2eA0Z+41j4e0gvGl5iREoYKTIJ0SFE/uBKdECXhPOIvZgUkF&#10;2QNtpZEJCAGNHGaD176dp+fLs+VZPsrHp8tRnlbV6N1qkY9OV9lsWk2qxaLKvmNTWV60knOhsa8n&#10;32f53/nq8AIHxx6dfxQweY0elQayT/+RdPQE2mAw1Nrw/bXD7tAeYPWYfHiW+JZermPW88dj/gsA&#10;AP//AwBQSwMEFAAGAAgAAAAhACeiVrTfAAAACQEAAA8AAABkcnMvZG93bnJldi54bWxMj8FOwzAM&#10;hu9IvENkJC6Ipe1oV5Wm04TgAicGHLhljWmrJU7VpFt5e8wJbrb86ff319vFWXHCKQyeFKSrBARS&#10;681AnYL3t6fbEkSImoy2nlDBNwbYNpcXta6MP9MrnvaxExxCodIK+hjHSsrQ9uh0WPkRiW9ffnI6&#10;8jp10kz6zOHOyixJCun0QPyh1yM+9Nge97NTEF/mwtu0uHl+3IXPj/Wxlbkplbq+Wnb3ICIu8Q+G&#10;X31Wh4adDn4mE4RVkGf5hlEFWZqBYKC42+QgDjysS5BNLf83aH4AAAD//wMAUEsBAi0AFAAGAAgA&#10;AAAhALaDOJL+AAAA4QEAABMAAAAAAAAAAAAAAAAAAAAAAFtDb250ZW50X1R5cGVzXS54bWxQSwEC&#10;LQAUAAYACAAAACEAOP0h/9YAAACUAQAACwAAAAAAAAAAAAAAAAAvAQAAX3JlbHMvLnJlbHNQSwEC&#10;LQAUAAYACAAAACEAv0wik1gCAACEBAAADgAAAAAAAAAAAAAAAAAuAgAAZHJzL2Uyb0RvYy54bWxQ&#10;SwECLQAUAAYACAAAACEAJ6JWtN8AAAAJAQAADwAAAAAAAAAAAAAAAACyBAAAZHJzL2Rvd25yZXYu&#10;eG1sUEsFBgAAAAAEAAQA8wAAAL4FAAAAAA==&#10;">
                <v:stroke dashstyle="dash" startarrow="block"/>
              </v:lin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3338195</wp:posOffset>
                </wp:positionH>
                <wp:positionV relativeFrom="paragraph">
                  <wp:posOffset>15240</wp:posOffset>
                </wp:positionV>
                <wp:extent cx="659130" cy="222885"/>
                <wp:effectExtent l="0" t="38100" r="64770" b="24765"/>
                <wp:wrapNone/>
                <wp:docPr id="331" name="Egyenes összekötő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66A2" id="Egyenes összekötő 331"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1.2pt" to="314.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9eeSwIAAGwEAAAOAAAAZHJzL2Uyb0RvYy54bWysVEuOEzEQ3SNxB8v7pD/5kLTSGaF0wmaA&#10;SDOwd2x32hq3bdmedALiEHOZucCIe1F2PhDYIEQWTtmuevWq6rlnN/tWoh23TmhV4qyfYsQV1Uyo&#10;bYk/3a96E4ycJ4oRqRUv8YE7fDN//WrWmYLnutGScYsARLmiMyVuvDdFkjja8Ja4vjZcwWWtbUs8&#10;bO02YZZ0gN7KJE/TcdJpy4zVlDsHp9XxEs8jfl1z6j/WteMeyRIDNx9XG9dNWJP5jBRbS0wj6IkG&#10;+QcWLREKkl6gKuIJerTiD6hWUKudrn2f6jbRdS0ojzVANVn6WzV3DTE81gLNcebSJvf/YOmH3doi&#10;wUo8GGQYKdLCkJbbA1fcoZdn577wh5dn//0JhXvoVmdcAUELtbahXrpXd+ZW0weHlF40RG15ZH1/&#10;MAAUI5KrkLBxBnJuuveagQ959Dq2bl/bFtVSmM8hMIBDe9A+zupwmRXfe0ThcDyaZgOYKIWrPM8n&#10;k1Fgl5AiwIRgY51/x3WLglFiKVRoJSnI7tb5o+vZJRwrvRJSRjlIhboST0f5KAY4LQULl8HN2e1m&#10;IS3akSCo+DvlvXKz+lGxCNZwwpYn2xMhwUY+NsdbAe2SHIdsLWcYSQ5vKFhHelKFjFAwED5ZR019&#10;nabT5WQ5GfaG+XjZG6ZV1Xu7Wgx741X2ZlQNqsWiyr4F8tmwaARjXAX+Z31nw7/Tz+mlHZV5Ufil&#10;Uck1emw+kD3/R9Jx9mHcR+FsNDusbaguyAAkHZ1Pzy+8mV/30evnR2L+AwAA//8DAFBLAwQUAAYA&#10;CAAAACEApWgMcuAAAAAIAQAADwAAAGRycy9kb3ducmV2LnhtbEyPzU7DMBCE70i8g7VI3KjTUPcn&#10;ZFMhBBInBC2qxM1NliQ0XgfbbQJPjznBcTSjmW/y9Wg6cSLnW8sI00kCgri0Vcs1wuv24WoJwgfN&#10;le4sE8IXeVgX52e5zio78AudNqEWsYR9phGaEPpMSl82ZLSf2J44eu/WGR2idLWsnB5iuelkmiRz&#10;aXTLcaHRPd01VB42R4Ow2g7KPrvDbjZtP9++7z9C//gUEC8vxtsbEIHG8BeGX/yIDkVk2tsjV150&#10;CCpVixhFSGcgoj9PVwrEHuF6oUAWufx/oPgBAAD//wMAUEsBAi0AFAAGAAgAAAAhALaDOJL+AAAA&#10;4QEAABMAAAAAAAAAAAAAAAAAAAAAAFtDb250ZW50X1R5cGVzXS54bWxQSwECLQAUAAYACAAAACEA&#10;OP0h/9YAAACUAQAACwAAAAAAAAAAAAAAAAAvAQAAX3JlbHMvLnJlbHNQSwECLQAUAAYACAAAACEA&#10;ZOfXnksCAABsBAAADgAAAAAAAAAAAAAAAAAuAgAAZHJzL2Uyb0RvYy54bWxQSwECLQAUAAYACAAA&#10;ACEApWgMcuAAAAAIAQAADwAAAAAAAAAAAAAAAAClBAAAZHJzL2Rvd25yZXYueG1sUEsFBgAAAAAE&#10;AAQA8wAAALIFAAAAAA==&#10;">
                <v:stroke endarrow="block"/>
              </v:line>
            </w:pict>
          </mc:Fallback>
        </mc:AlternateContent>
      </w:r>
    </w:p>
    <w:p w:rsidR="00915F28" w:rsidRPr="00AA0596" w:rsidRDefault="009C5012" w:rsidP="00915F28">
      <w:pPr>
        <w:pStyle w:val="Szveg"/>
        <w:spacing w:before="60"/>
        <w:ind w:left="2835"/>
        <w:rPr>
          <w:b/>
          <w:i/>
          <w:sz w:val="28"/>
        </w:rPr>
      </w:pPr>
      <w:r>
        <w:rPr>
          <w:noProof/>
        </w:rPr>
        <mc:AlternateContent>
          <mc:Choice Requires="wps">
            <w:drawing>
              <wp:anchor distT="0" distB="0" distL="114300" distR="114300" simplePos="0" relativeHeight="251680256" behindDoc="0" locked="0" layoutInCell="1" allowOverlap="1">
                <wp:simplePos x="0" y="0"/>
                <wp:positionH relativeFrom="column">
                  <wp:posOffset>2972435</wp:posOffset>
                </wp:positionH>
                <wp:positionV relativeFrom="paragraph">
                  <wp:posOffset>12065</wp:posOffset>
                </wp:positionV>
                <wp:extent cx="302260" cy="256540"/>
                <wp:effectExtent l="0" t="0" r="21590" b="10160"/>
                <wp:wrapNone/>
                <wp:docPr id="332" name="Lekerekített téglalap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5654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9F2F80" id="Lekerekített téglalap 332" o:spid="_x0000_s1026" style="position:absolute;margin-left:234.05pt;margin-top:.95pt;width:23.8pt;height:20.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beWAIAAJIEAAAOAAAAZHJzL2Uyb0RvYy54bWysVFFu2zAM/R+wOwj6X+24TboadYoiXYcB&#10;3Vas2wEYSba1ypJGKXHaG+1jp+jFRstum25/wxJAEEXxkXxP9OnZrjNsqzBoZys+O8g5U1Y4qW1T&#10;8W9fL9+85SxEsBKMs6ridyrws+XrV6e9L1XhWmekQkYgNpS9r3gboy+zLIhWdRAOnFeWnLXDDiKZ&#10;2GQSoSf0zmRFni+y3qH06IQKgU4vRidfJvy6ViJ+ruugIjMVp9piWjGt62HNlqdQNgi+1WIqA/6h&#10;ig60paRPUBcQgW1Q/wXVaYEuuDoeCNdlrq61UKkH6maW/9HNTQtepV6InOCfaAr/D1Z82l4j07Li&#10;h4cFZxY6EulK3SpUtw+/ooqRxYefjQEDng1XiLDeh5Libvw1Di0Hf+XEbWDWrVqwjTpHdH2rQFKZ&#10;s+F+9iJgMAKFsnX/0UnKBpvoEne7GrsBkFhhuyTR3ZNEaheZoMPDvCgWJKQgVzFfzI+ShBmUj8Ee&#10;Q3yvXMeGTcXRbaz8Qs8gZYDtVYhJJjm1CvI7Z3VnSPQtGDZbLBbHqWYop8uE/YiZunVGy0ttTDKw&#10;Wa8MMgqt+Cof/mMe41sYT+c5/SbEMF4nRoi1fRxjWV/xk3kxT+EvfFPQiDaAPcPtQ6RG02seqH9n&#10;ZdpH0GbcU0pjJy0G+kcZ107ekRToxsGgQaZN6/Ces56GouLhxwZQcWY+WJLzZHZEhLOYjKP5cUEG&#10;7nvW+x6wgqAqHjkbt6s4Tt7Go25ayjRL7Vp3Tk+g1vHxrYxVTcXSw0+ETUM6TNa+nW49f0qWvwEA&#10;AP//AwBQSwMEFAAGAAgAAAAhAAdKkY7gAAAACAEAAA8AAABkcnMvZG93bnJldi54bWxMj8FOwzAQ&#10;RO9I/IO1SFwQdVLaUkKcClWFQ0EIQg8c3XhJIuJ1ZLtt2q9nOcFx9UYzb/PFYDuxRx9aRwrSUQIC&#10;qXKmpVrB5uPxeg4iRE1Gd45QwREDLIrzs1xnxh3oHfdlrAWXUMi0gibGPpMyVA1aHUauR2L25bzV&#10;kU9fS+P1gcttJ8dJMpNWt8QLje5x2WD1Xe6sgqfV5HnzSvXJv3yeVrFcrq/at7VSlxfDwz2IiEP8&#10;C8OvPqtDwU5btyMTRKdgMpunHGVwB4L5NJ3egtgyGN+ALHL5/4HiBwAA//8DAFBLAQItABQABgAI&#10;AAAAIQC2gziS/gAAAOEBAAATAAAAAAAAAAAAAAAAAAAAAABbQ29udGVudF9UeXBlc10ueG1sUEsB&#10;Ai0AFAAGAAgAAAAhADj9If/WAAAAlAEAAAsAAAAAAAAAAAAAAAAALwEAAF9yZWxzLy5yZWxzUEsB&#10;Ai0AFAAGAAgAAAAhAGw+Zt5YAgAAkgQAAA4AAAAAAAAAAAAAAAAALgIAAGRycy9lMm9Eb2MueG1s&#10;UEsBAi0AFAAGAAgAAAAhAAdKkY7gAAAACAEAAA8AAAAAAAAAAAAAAAAAsgQAAGRycy9kb3ducmV2&#10;LnhtbFBLBQYAAAAABAAEAPMAAAC/BQAAAAA=&#10;" fillcolor="silver">
                <v:fill opacity="32896f"/>
              </v:roundrect>
            </w:pict>
          </mc:Fallback>
        </mc:AlternateContent>
      </w:r>
      <w:r w:rsidR="00915F28" w:rsidRPr="00AA0596">
        <w:rPr>
          <w:b/>
          <w:i/>
          <w:sz w:val="28"/>
        </w:rPr>
        <w:tab/>
      </w:r>
      <w:r w:rsidR="00915F28">
        <w:rPr>
          <w:b/>
          <w:i/>
          <w:sz w:val="28"/>
        </w:rPr>
        <w:tab/>
        <w:t xml:space="preserve">       </w:t>
      </w:r>
      <w:r w:rsidR="00915F28" w:rsidRPr="00AA0596">
        <w:rPr>
          <w:b/>
          <w:i/>
          <w:sz w:val="28"/>
        </w:rPr>
        <w:t>B1</w:t>
      </w:r>
    </w:p>
    <w:p w:rsidR="00915F28" w:rsidRPr="00D40343" w:rsidRDefault="00915F28" w:rsidP="00915F28">
      <w:pPr>
        <w:rPr>
          <w:szCs w:val="24"/>
          <w:lang w:val="en-U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476"/>
      </w:tblGrid>
      <w:tr w:rsidR="00915F28" w:rsidRPr="00623866" w:rsidTr="0090018B">
        <w:trPr>
          <w:trHeight w:val="395"/>
        </w:trPr>
        <w:tc>
          <w:tcPr>
            <w:tcW w:w="740" w:type="dxa"/>
          </w:tcPr>
          <w:p w:rsidR="00915F28" w:rsidRDefault="00915F28" w:rsidP="0090018B">
            <w:pPr>
              <w:pStyle w:val="Szveg"/>
              <w:ind w:left="0"/>
              <w:jc w:val="left"/>
              <w:rPr>
                <w:sz w:val="24"/>
                <w:szCs w:val="24"/>
              </w:rPr>
            </w:pPr>
          </w:p>
        </w:tc>
        <w:tc>
          <w:tcPr>
            <w:tcW w:w="6476"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0018B">
        <w:trPr>
          <w:trHeight w:val="395"/>
        </w:trPr>
        <w:tc>
          <w:tcPr>
            <w:tcW w:w="740" w:type="dxa"/>
          </w:tcPr>
          <w:p w:rsidR="00915F28" w:rsidRDefault="00915F28" w:rsidP="0090018B">
            <w:pPr>
              <w:pStyle w:val="Szveg"/>
              <w:spacing w:before="60"/>
              <w:ind w:left="0"/>
              <w:jc w:val="left"/>
              <w:rPr>
                <w:b/>
                <w:i/>
                <w:sz w:val="24"/>
                <w:szCs w:val="24"/>
              </w:rPr>
            </w:pPr>
            <w:r>
              <w:rPr>
                <w:b/>
                <w:i/>
                <w:sz w:val="24"/>
                <w:szCs w:val="24"/>
              </w:rPr>
              <w:t>A1</w:t>
            </w:r>
          </w:p>
        </w:tc>
        <w:tc>
          <w:tcPr>
            <w:tcW w:w="6476" w:type="dxa"/>
          </w:tcPr>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Dispatch to </w:t>
            </w:r>
            <w:r>
              <w:rPr>
                <w:i/>
                <w:sz w:val="24"/>
                <w:szCs w:val="24"/>
              </w:rPr>
              <w:t>B</w:t>
            </w:r>
            <w:r>
              <w:rPr>
                <w:sz w:val="24"/>
                <w:szCs w:val="24"/>
              </w:rPr>
              <w:t>; transaction code 11; material</w:t>
            </w:r>
          </w:p>
        </w:tc>
      </w:tr>
      <w:tr w:rsidR="00915F28" w:rsidRPr="00623866" w:rsidTr="0090018B">
        <w:trPr>
          <w:trHeight w:val="738"/>
        </w:trPr>
        <w:tc>
          <w:tcPr>
            <w:tcW w:w="740" w:type="dxa"/>
          </w:tcPr>
          <w:p w:rsidR="00915F28" w:rsidRDefault="00915F28" w:rsidP="0090018B">
            <w:pPr>
              <w:pStyle w:val="Szveg"/>
              <w:spacing w:before="60" w:after="60"/>
              <w:ind w:left="0"/>
              <w:jc w:val="left"/>
              <w:rPr>
                <w:b/>
                <w:i/>
                <w:sz w:val="24"/>
                <w:szCs w:val="24"/>
              </w:rPr>
            </w:pPr>
            <w:r>
              <w:rPr>
                <w:b/>
                <w:i/>
                <w:sz w:val="24"/>
                <w:szCs w:val="24"/>
              </w:rPr>
              <w:t>B1</w:t>
            </w:r>
          </w:p>
        </w:tc>
        <w:tc>
          <w:tcPr>
            <w:tcW w:w="6476" w:type="dxa"/>
          </w:tcPr>
          <w:p w:rsidR="00915F28" w:rsidRDefault="00915F28" w:rsidP="00395692">
            <w:pPr>
              <w:pStyle w:val="Szveg"/>
              <w:numPr>
                <w:ilvl w:val="0"/>
                <w:numId w:val="49"/>
              </w:numPr>
              <w:tabs>
                <w:tab w:val="num" w:pos="432"/>
              </w:tabs>
              <w:spacing w:before="60" w:after="60"/>
              <w:ind w:hanging="997"/>
              <w:jc w:val="left"/>
              <w:rPr>
                <w:sz w:val="24"/>
                <w:szCs w:val="24"/>
              </w:rPr>
            </w:pPr>
            <w:r>
              <w:rPr>
                <w:sz w:val="24"/>
                <w:szCs w:val="24"/>
              </w:rPr>
              <w:t xml:space="preserve">Arrival from </w:t>
            </w:r>
            <w:r>
              <w:rPr>
                <w:i/>
                <w:sz w:val="24"/>
                <w:szCs w:val="24"/>
              </w:rPr>
              <w:t>A</w:t>
            </w:r>
            <w:r>
              <w:rPr>
                <w:sz w:val="24"/>
                <w:szCs w:val="24"/>
              </w:rPr>
              <w:t>; transaction code 42; material</w:t>
            </w:r>
          </w:p>
          <w:p w:rsidR="00915F28" w:rsidRDefault="00915F28" w:rsidP="00395692">
            <w:pPr>
              <w:pStyle w:val="Szveg"/>
              <w:numPr>
                <w:ilvl w:val="0"/>
                <w:numId w:val="49"/>
              </w:numPr>
              <w:tabs>
                <w:tab w:val="num" w:pos="432"/>
              </w:tabs>
              <w:spacing w:before="0" w:after="60"/>
              <w:ind w:left="1072" w:hanging="998"/>
              <w:jc w:val="left"/>
              <w:rPr>
                <w:sz w:val="24"/>
                <w:szCs w:val="24"/>
              </w:rPr>
            </w:pPr>
            <w:r>
              <w:rPr>
                <w:sz w:val="24"/>
                <w:szCs w:val="24"/>
              </w:rPr>
              <w:t xml:space="preserve">Dispatch to </w:t>
            </w:r>
            <w:r>
              <w:rPr>
                <w:i/>
                <w:sz w:val="24"/>
                <w:szCs w:val="24"/>
              </w:rPr>
              <w:t>C</w:t>
            </w:r>
            <w:r>
              <w:rPr>
                <w:sz w:val="24"/>
                <w:szCs w:val="24"/>
              </w:rPr>
              <w:t>; transaction code 52; finished goods</w:t>
            </w:r>
          </w:p>
        </w:tc>
      </w:tr>
      <w:tr w:rsidR="00915F28" w:rsidRPr="00623866" w:rsidTr="0090018B">
        <w:trPr>
          <w:trHeight w:val="395"/>
        </w:trPr>
        <w:tc>
          <w:tcPr>
            <w:tcW w:w="740" w:type="dxa"/>
          </w:tcPr>
          <w:p w:rsidR="00915F28" w:rsidRDefault="00915F28" w:rsidP="0090018B">
            <w:pPr>
              <w:pStyle w:val="Szveg"/>
              <w:spacing w:before="60" w:after="60"/>
              <w:ind w:left="0"/>
              <w:jc w:val="left"/>
              <w:rPr>
                <w:b/>
                <w:i/>
                <w:sz w:val="24"/>
                <w:szCs w:val="24"/>
              </w:rPr>
            </w:pPr>
            <w:r>
              <w:rPr>
                <w:b/>
                <w:i/>
                <w:sz w:val="24"/>
                <w:szCs w:val="24"/>
              </w:rPr>
              <w:t>C1</w:t>
            </w:r>
          </w:p>
        </w:tc>
        <w:tc>
          <w:tcPr>
            <w:tcW w:w="6476" w:type="dxa"/>
          </w:tcPr>
          <w:p w:rsidR="00915F28" w:rsidRDefault="00915F28" w:rsidP="00395692">
            <w:pPr>
              <w:pStyle w:val="Szveg"/>
              <w:numPr>
                <w:ilvl w:val="0"/>
                <w:numId w:val="49"/>
              </w:numPr>
              <w:tabs>
                <w:tab w:val="clear" w:pos="1069"/>
                <w:tab w:val="num" w:pos="432"/>
              </w:tabs>
              <w:spacing w:before="60" w:after="60"/>
              <w:ind w:hanging="997"/>
              <w:jc w:val="left"/>
              <w:rPr>
                <w:sz w:val="24"/>
                <w:szCs w:val="24"/>
              </w:rPr>
            </w:pPr>
            <w:r>
              <w:rPr>
                <w:sz w:val="24"/>
                <w:szCs w:val="24"/>
              </w:rPr>
              <w:t xml:space="preserve">Arrival from </w:t>
            </w:r>
            <w:r>
              <w:rPr>
                <w:i/>
                <w:sz w:val="24"/>
                <w:szCs w:val="24"/>
              </w:rPr>
              <w:t>B</w:t>
            </w:r>
            <w:r>
              <w:rPr>
                <w:sz w:val="24"/>
                <w:szCs w:val="24"/>
              </w:rPr>
              <w:t>; transaction code 52; finished goods</w:t>
            </w:r>
          </w:p>
        </w:tc>
      </w:tr>
    </w:tbl>
    <w:p w:rsidR="00915F28" w:rsidRDefault="00915F28" w:rsidP="00915F28"/>
    <w:p w:rsidR="005F6F55" w:rsidRDefault="005F6F55" w:rsidP="005F6F55">
      <w:pPr>
        <w:pStyle w:val="Szveg"/>
        <w:tabs>
          <w:tab w:val="left" w:pos="709"/>
        </w:tabs>
        <w:spacing w:before="60" w:after="240"/>
        <w:ind w:left="0"/>
        <w:rPr>
          <w:rFonts w:cs="Arial"/>
          <w:b/>
          <w:sz w:val="28"/>
          <w:szCs w:val="28"/>
        </w:rPr>
      </w:pPr>
    </w:p>
    <w:p w:rsidR="005F6F55" w:rsidRDefault="005F6F55" w:rsidP="005F6F55">
      <w:pPr>
        <w:pStyle w:val="Szveg"/>
        <w:tabs>
          <w:tab w:val="left" w:pos="709"/>
        </w:tabs>
        <w:spacing w:before="60" w:after="240"/>
        <w:ind w:left="0"/>
        <w:rPr>
          <w:rFonts w:cs="Arial"/>
          <w:b/>
          <w:sz w:val="28"/>
          <w:szCs w:val="28"/>
        </w:rPr>
      </w:pPr>
    </w:p>
    <w:p w:rsidR="00915F28" w:rsidRDefault="00915F28" w:rsidP="009E5209">
      <w:pPr>
        <w:pStyle w:val="Szveg"/>
        <w:tabs>
          <w:tab w:val="left" w:pos="709"/>
        </w:tabs>
        <w:spacing w:before="0" w:line="300" w:lineRule="auto"/>
        <w:ind w:left="0"/>
        <w:rPr>
          <w:rFonts w:cs="Arial"/>
          <w:b/>
          <w:sz w:val="28"/>
          <w:szCs w:val="28"/>
        </w:rPr>
      </w:pPr>
      <w:r w:rsidRPr="001A74E6">
        <w:rPr>
          <w:rFonts w:cs="Arial"/>
          <w:b/>
          <w:sz w:val="28"/>
          <w:szCs w:val="28"/>
        </w:rPr>
        <w:lastRenderedPageBreak/>
        <w:t>2.2.5.</w:t>
      </w:r>
      <w:r w:rsidRPr="001A74E6">
        <w:rPr>
          <w:rFonts w:cs="Arial"/>
          <w:b/>
          <w:sz w:val="28"/>
          <w:szCs w:val="28"/>
        </w:rPr>
        <w:tab/>
        <w:t xml:space="preserve">The buyer </w:t>
      </w:r>
      <w:r w:rsidRPr="009E5209">
        <w:rPr>
          <w:rFonts w:cs="Arial"/>
          <w:b/>
          <w:sz w:val="28"/>
          <w:szCs w:val="28"/>
        </w:rPr>
        <w:t>(B1)</w:t>
      </w:r>
      <w:r w:rsidRPr="001A74E6">
        <w:rPr>
          <w:rFonts w:cs="Arial"/>
          <w:b/>
          <w:sz w:val="28"/>
          <w:szCs w:val="28"/>
        </w:rPr>
        <w:t xml:space="preserve"> has material processed in the seller’s </w:t>
      </w:r>
      <w:r w:rsidRPr="009E5209">
        <w:rPr>
          <w:rFonts w:cs="Arial"/>
          <w:b/>
          <w:sz w:val="28"/>
          <w:szCs w:val="28"/>
        </w:rPr>
        <w:t>(A1)</w:t>
      </w:r>
      <w:r w:rsidRPr="001A74E6">
        <w:rPr>
          <w:rFonts w:cs="Arial"/>
          <w:b/>
          <w:sz w:val="28"/>
          <w:szCs w:val="28"/>
        </w:rPr>
        <w:t xml:space="preserve"> Member State</w:t>
      </w:r>
    </w:p>
    <w:p w:rsidR="00915F28" w:rsidRPr="00795933" w:rsidRDefault="00915F28" w:rsidP="001A74E6">
      <w:pPr>
        <w:ind w:left="709"/>
        <w:jc w:val="both"/>
        <w:rPr>
          <w:rFonts w:ascii="Arial" w:hAnsi="Arial" w:cs="Arial"/>
          <w:lang w:val="en-US"/>
        </w:rPr>
      </w:pPr>
      <w:r w:rsidRPr="00795933">
        <w:rPr>
          <w:rFonts w:ascii="Arial" w:hAnsi="Arial" w:cs="Arial"/>
          <w:i/>
          <w:lang w:val="en-US"/>
        </w:rPr>
        <w:t>B1</w:t>
      </w:r>
      <w:r w:rsidRPr="00795933">
        <w:rPr>
          <w:rFonts w:ascii="Arial" w:hAnsi="Arial" w:cs="Arial"/>
          <w:lang w:val="en-US"/>
        </w:rPr>
        <w:t xml:space="preserve"> buys material from </w:t>
      </w:r>
      <w:r w:rsidRPr="00795933">
        <w:rPr>
          <w:rFonts w:ascii="Arial" w:hAnsi="Arial" w:cs="Arial"/>
          <w:i/>
          <w:lang w:val="en-US"/>
        </w:rPr>
        <w:t>A1</w:t>
      </w:r>
      <w:r w:rsidRPr="00795933">
        <w:rPr>
          <w:rFonts w:ascii="Arial" w:hAnsi="Arial" w:cs="Arial"/>
          <w:lang w:val="en-US"/>
        </w:rPr>
        <w:t xml:space="preserve"> and transports it to </w:t>
      </w:r>
      <w:r w:rsidRPr="00795933">
        <w:rPr>
          <w:rFonts w:ascii="Arial" w:hAnsi="Arial" w:cs="Arial"/>
          <w:i/>
          <w:lang w:val="en-US"/>
        </w:rPr>
        <w:t>A2</w:t>
      </w:r>
      <w:r w:rsidRPr="00795933">
        <w:rPr>
          <w:rFonts w:ascii="Arial" w:hAnsi="Arial" w:cs="Arial"/>
          <w:lang w:val="en-US"/>
        </w:rPr>
        <w:t xml:space="preserve"> for processing (in order to do so, </w:t>
      </w:r>
      <w:r w:rsidRPr="00795933">
        <w:rPr>
          <w:rFonts w:ascii="Arial" w:hAnsi="Arial" w:cs="Arial"/>
          <w:i/>
          <w:lang w:val="en-US"/>
        </w:rPr>
        <w:t>B1</w:t>
      </w:r>
      <w:r w:rsidRPr="00795933">
        <w:rPr>
          <w:rFonts w:ascii="Arial" w:hAnsi="Arial" w:cs="Arial"/>
          <w:lang w:val="en-US"/>
        </w:rPr>
        <w:t xml:space="preserve"> has to have a VAT registration number in A, this is marked with </w:t>
      </w:r>
      <w:r w:rsidRPr="00795933">
        <w:rPr>
          <w:rFonts w:ascii="Arial" w:hAnsi="Arial" w:cs="Arial"/>
          <w:i/>
        </w:rPr>
        <w:t>B1</w:t>
      </w:r>
      <w:r w:rsidRPr="00795933">
        <w:rPr>
          <w:rFonts w:ascii="Arial" w:hAnsi="Arial" w:cs="Arial"/>
          <w:i/>
          <w:vertAlign w:val="subscript"/>
        </w:rPr>
        <w:t>A</w:t>
      </w:r>
      <w:r w:rsidRPr="00795933">
        <w:rPr>
          <w:rFonts w:ascii="Arial" w:hAnsi="Arial" w:cs="Arial"/>
        </w:rPr>
        <w:t xml:space="preserve"> below</w:t>
      </w:r>
      <w:r w:rsidRPr="00795933">
        <w:rPr>
          <w:rFonts w:ascii="Arial" w:hAnsi="Arial" w:cs="Arial"/>
          <w:lang w:val="en-US"/>
        </w:rPr>
        <w:t xml:space="preserve">). Finished goods are delivered from </w:t>
      </w:r>
      <w:r w:rsidRPr="00795933">
        <w:rPr>
          <w:rFonts w:ascii="Arial" w:hAnsi="Arial" w:cs="Arial"/>
          <w:i/>
          <w:lang w:val="en-US"/>
        </w:rPr>
        <w:t>A2</w:t>
      </w:r>
      <w:r w:rsidRPr="00795933">
        <w:rPr>
          <w:rFonts w:ascii="Arial" w:hAnsi="Arial" w:cs="Arial"/>
          <w:lang w:val="en-US"/>
        </w:rPr>
        <w:t xml:space="preserve"> to </w:t>
      </w:r>
      <w:r w:rsidRPr="00795933">
        <w:rPr>
          <w:rFonts w:ascii="Arial" w:hAnsi="Arial" w:cs="Arial"/>
          <w:i/>
          <w:lang w:val="en-US"/>
        </w:rPr>
        <w:t>B1</w:t>
      </w:r>
      <w:r w:rsidRPr="00795933">
        <w:rPr>
          <w:rFonts w:ascii="Arial" w:hAnsi="Arial" w:cs="Arial"/>
          <w:lang w:val="en-US"/>
        </w:rPr>
        <w:t xml:space="preserve">. A1 charges for the material to </w:t>
      </w:r>
      <w:r w:rsidRPr="00795933">
        <w:rPr>
          <w:rFonts w:ascii="Arial" w:hAnsi="Arial" w:cs="Arial"/>
          <w:i/>
        </w:rPr>
        <w:t>B1</w:t>
      </w:r>
      <w:r w:rsidRPr="00795933">
        <w:rPr>
          <w:rFonts w:ascii="Arial" w:hAnsi="Arial" w:cs="Arial"/>
          <w:i/>
          <w:vertAlign w:val="subscript"/>
        </w:rPr>
        <w:t>A</w:t>
      </w:r>
      <w:r w:rsidRPr="00795933">
        <w:rPr>
          <w:rFonts w:ascii="Arial" w:hAnsi="Arial" w:cs="Arial"/>
          <w:lang w:val="en-US"/>
        </w:rPr>
        <w:t xml:space="preserve"> and </w:t>
      </w:r>
      <w:r w:rsidRPr="00795933">
        <w:rPr>
          <w:rFonts w:ascii="Arial" w:hAnsi="Arial" w:cs="Arial"/>
          <w:i/>
          <w:lang w:val="en-US"/>
        </w:rPr>
        <w:t>A2</w:t>
      </w:r>
      <w:r w:rsidRPr="00795933">
        <w:rPr>
          <w:rFonts w:ascii="Arial" w:hAnsi="Arial" w:cs="Arial"/>
          <w:lang w:val="en-US"/>
        </w:rPr>
        <w:t xml:space="preserve"> for the processing fee to </w:t>
      </w:r>
      <w:r w:rsidRPr="00795933">
        <w:rPr>
          <w:rFonts w:ascii="Arial" w:hAnsi="Arial" w:cs="Arial"/>
          <w:i/>
          <w:lang w:val="en-US"/>
        </w:rPr>
        <w:t>B1</w:t>
      </w:r>
      <w:r w:rsidRPr="00795933">
        <w:rPr>
          <w:rFonts w:ascii="Arial" w:hAnsi="Arial" w:cs="Arial"/>
          <w:lang w:val="en-US"/>
        </w:rPr>
        <w:t>.</w:t>
      </w:r>
    </w:p>
    <w:p w:rsidR="00915F28" w:rsidRPr="00623866" w:rsidRDefault="00915F28" w:rsidP="00915F28">
      <w:pPr>
        <w:rPr>
          <w:rFonts w:ascii="Calibri Light" w:hAnsi="Calibri Light"/>
          <w:b/>
          <w:i/>
          <w:sz w:val="24"/>
          <w:szCs w:val="24"/>
        </w:rPr>
      </w:pPr>
      <w:r>
        <w:rPr>
          <w:b/>
          <w:i/>
          <w:sz w:val="24"/>
          <w:szCs w:val="24"/>
        </w:rPr>
        <w:tab/>
      </w:r>
      <w:r>
        <w:rPr>
          <w:b/>
          <w:i/>
          <w:sz w:val="24"/>
          <w:szCs w:val="24"/>
        </w:rPr>
        <w:tab/>
        <w:t xml:space="preserve">           </w:t>
      </w:r>
      <w:r w:rsidRPr="001A3157">
        <w:rPr>
          <w:b/>
          <w:i/>
          <w:lang w:val="en-US"/>
        </w:rPr>
        <w:t>Member State A</w:t>
      </w:r>
      <w:r w:rsidRPr="001A3157">
        <w:rPr>
          <w:b/>
          <w:i/>
          <w:lang w:val="en-US"/>
        </w:rPr>
        <w:tab/>
        <w:t xml:space="preserve">           </w:t>
      </w:r>
      <w:r w:rsidRPr="001A3157">
        <w:rPr>
          <w:b/>
          <w:i/>
          <w:lang w:val="en-US"/>
        </w:rPr>
        <w:tab/>
      </w:r>
      <w:r w:rsidR="005F6F55">
        <w:rPr>
          <w:b/>
          <w:i/>
          <w:lang w:val="en-US"/>
        </w:rPr>
        <w:tab/>
      </w:r>
      <w:r w:rsidR="005F6F55">
        <w:rPr>
          <w:b/>
          <w:i/>
          <w:lang w:val="en-US"/>
        </w:rPr>
        <w:tab/>
      </w:r>
      <w:r w:rsidRPr="001A3157">
        <w:rPr>
          <w:b/>
          <w:i/>
          <w:lang w:val="en-US"/>
        </w:rPr>
        <w:t xml:space="preserve">    Member State B  </w:t>
      </w:r>
      <w:r w:rsidRPr="001A3157">
        <w:rPr>
          <w:b/>
          <w:i/>
          <w:lang w:val="en-US"/>
        </w:rPr>
        <w:tab/>
      </w:r>
    </w:p>
    <w:p w:rsidR="00915F28" w:rsidRDefault="00E54006" w:rsidP="00915F28">
      <w:pPr>
        <w:pStyle w:val="Szveg"/>
        <w:spacing w:before="0"/>
        <w:ind w:left="0"/>
        <w:rPr>
          <w:b/>
          <w:i/>
          <w:sz w:val="28"/>
        </w:rPr>
      </w:pPr>
      <w:r>
        <w:rPr>
          <w:noProof/>
        </w:rPr>
        <mc:AlternateContent>
          <mc:Choice Requires="wps">
            <w:drawing>
              <wp:anchor distT="0" distB="0" distL="114300" distR="114300" simplePos="0" relativeHeight="251708928" behindDoc="0" locked="0" layoutInCell="1" allowOverlap="1">
                <wp:simplePos x="0" y="0"/>
                <wp:positionH relativeFrom="column">
                  <wp:posOffset>1697355</wp:posOffset>
                </wp:positionH>
                <wp:positionV relativeFrom="paragraph">
                  <wp:posOffset>113617</wp:posOffset>
                </wp:positionV>
                <wp:extent cx="261620" cy="289560"/>
                <wp:effectExtent l="57150" t="57150" r="24130" b="53340"/>
                <wp:wrapNone/>
                <wp:docPr id="334" name="Lekerekített téglalap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1007">
                          <a:off x="0" y="0"/>
                          <a:ext cx="261620" cy="28956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B67BF" id="Lekerekített téglalap 334" o:spid="_x0000_s1026" style="position:absolute;margin-left:133.65pt;margin-top:8.95pt;width:20.6pt;height:22.8pt;rotation:2895607fd;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C8xwIAAHcFAAAOAAAAZHJzL2Uyb0RvYy54bWysVO1u0zAU/Y/EO1j+3+VjadpGS6epaRHS&#10;gInBA7ix04Q5trHdphvigfjBU+zFuHbSroU/CNFKiZ17fXzPuce+ut63HO2YNo0UOY4uQoyYKCVt&#10;xCbHnz+tRlOMjCWCEi4Fy/EjM/h6/vrVVacyFstacso0AhBhsk7luLZWZUFgypq1xFxIxQQEK6lb&#10;YmGqNwHVpAP0lgdxGKZBJzVVWpbMGPha9EE89/hVxUr7oaoMs4jnGGqz/qn9c+2ewfyKZBtNVN2U&#10;QxnkH6poSSNg0yNUQSxBW938AdU2pZZGVvailG0gq6opmecAbKLwNzb3NVHMcwFxjDrKZP4fbPl+&#10;d6dRQ3N8eZlgJEgLTbplD0yzh+efllmL7POPDSecKORSQLBOmQzW3as77SgbdSvLB4OEXNREbNiN&#10;1rKrGaFQZuTyg7MFbmJgKVp37ySF3cjWSq/dvtIt0hJ6FKfjKAwn/itohPa+YY/HhrG9RSV8jNMo&#10;jaGtJYTi6Wyc+oYGJHNQrjaljX3DZIvcIMdabgX9CKbwyGR3a6xvGh2IE/oFo6rlYIEd4ShK03Ti&#10;GZBsSAbsA6ZbKeSq4dybiAvU5Xg2jsce3EjeUBf0EunNesE1AlDg4H8D7FmaQy6Iqfs8CiOXRTJf&#10;th85WZeC+rElDe/HUBQXLhF0GSg5hbz/vs3C2XK6nCajJE6XoyQsitHNapGM0lU0GReXxWJRRN9d&#10;yVGS1Q2lTLiqD2chSv7Oa8Op7F18PA1n7MypCIvQ/fs2cFWTnvLYSXNQpk8H+4DFXsQMzuv0YSB7&#10;eHv63nDOY71X15I+gt+8s8AscFuBFWqpnzDq4OTn2HzdEs0w4m8FeHYWJYm7KvwkGU+cwfRpZH0a&#10;IaIEqBxbjPrhwvbXy1bpZlPDTpFnKeQN+LxqLPTO19dXNUzgdHsGw03kro/Tuc96uS/nvwAAAP//&#10;AwBQSwMEFAAGAAgAAAAhAIw6Nk/dAAAACQEAAA8AAABkcnMvZG93bnJldi54bWxMj8FOwzAQRO9I&#10;/IO1SNyoQ0OTNsSpUCTgTIvE1Yk3cWi8jmw3Tf8ec4Ljap5m3pb7xYxsRucHSwIeVwkwpNaqgXoB&#10;n8fXhy0wHyQpOVpCAVf0sK9ub0pZKHuhD5wPoWexhHwhBegQpoJz32o00q/shBSzzjojQzxdz5WT&#10;l1huRr5OkowbOVBc0HLCWmN7OpyNgOb6pdP6/eRqPL49dfn3vOzaToj7u+XlGVjAJfzB8Ksf1aGK&#10;To09k/JsFLDO8jSiMch3wCKQJtsNsEZAlm6AVyX//0H1AwAA//8DAFBLAQItABQABgAIAAAAIQC2&#10;gziS/gAAAOEBAAATAAAAAAAAAAAAAAAAAAAAAABbQ29udGVudF9UeXBlc10ueG1sUEsBAi0AFAAG&#10;AAgAAAAhADj9If/WAAAAlAEAAAsAAAAAAAAAAAAAAAAALwEAAF9yZWxzLy5yZWxzUEsBAi0AFAAG&#10;AAgAAAAhAPEToLzHAgAAdwUAAA4AAAAAAAAAAAAAAAAALgIAAGRycy9lMm9Eb2MueG1sUEsBAi0A&#10;FAAGAAgAAAAhAIw6Nk/dAAAACQEAAA8AAAAAAAAAAAAAAAAAIQUAAGRycy9kb3ducmV2LnhtbFBL&#10;BQYAAAAABAAEAPMAAAArBgAAAAA=&#10;" filled="f" fillcolor="silver">
                <v:fill opacity="32896f"/>
                <v:stroke dashstyle="dash"/>
              </v:roundrect>
            </w:pict>
          </mc:Fallback>
        </mc:AlternateContent>
      </w:r>
      <w:r w:rsidR="009C5012">
        <w:rPr>
          <w:noProof/>
        </w:rPr>
        <mc:AlternateContent>
          <mc:Choice Requires="wps">
            <w:drawing>
              <wp:anchor distT="0" distB="0" distL="114300" distR="114300" simplePos="0" relativeHeight="251712000" behindDoc="0" locked="0" layoutInCell="1" allowOverlap="1">
                <wp:simplePos x="0" y="0"/>
                <wp:positionH relativeFrom="column">
                  <wp:posOffset>4119880</wp:posOffset>
                </wp:positionH>
                <wp:positionV relativeFrom="paragraph">
                  <wp:posOffset>130175</wp:posOffset>
                </wp:positionV>
                <wp:extent cx="361950" cy="325803"/>
                <wp:effectExtent l="0" t="0" r="19050" b="17145"/>
                <wp:wrapNone/>
                <wp:docPr id="333" name="Lekerekített téglalap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580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71A82" id="Lekerekített téglalap 333" o:spid="_x0000_s1026" style="position:absolute;margin-left:324.4pt;margin-top:10.25pt;width:28.5pt;height:25.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ehrwIAAFEFAAAOAAAAZHJzL2Uyb0RvYy54bWysVO1u0zAU/Y/EO1j+3yVp066Nlk5T0iKk&#10;ARODB3Bj54M5trHdphvigfjBU+zFuHbSroU/CNFKiZ1rH99z7vG9ut63HO2YNo0UKY4uQoyYKCRt&#10;RJXiz5/WozlGxhJBCZeCpfiRGXy9fP3qqlMJG8tacso0AhBhkk6luLZWJUFgipq1xFxIxQQES6lb&#10;YmGqq4Bq0gF6y4NxGM6CTmqqtCyYMfA174N46fHLkhX2Q1kaZhFPMeRm/VP758Y9g+UVSSpNVN0U&#10;QxrkH7JoSSPg0CNUTixBW938AdU2hZZGlvaikG0gy7IpmOcAbKLwNzb3NVHMcwFxjDrKZP4fbPF+&#10;d6dRQ1M8mUwwEqSFIt2yB6bZw/NPy6xF9vlHxQknCrklIFinTAL77tWddpSNupXFg0FCZjURFbvR&#10;WnY1IxTSjNz64GyDmxjYijbdO0nhNLK10mu3L3XrAEEVtPclejyWiO0tKuDjZBYtplDIAkKT8XQe&#10;+owCkhw2K23sGyZb5AYp1nIr6EewgT+B7G6N9WWiA1VCv2BUthyKviMcRbPZ7NLnTJJhMWAfMN1O&#10;IdcN5942XKAuxYvpeOrBjeQNdUEviq42GdcIQIGD/w2wZ8t8eh7MCbYS1I8taXg/hsO5cHjAf0jd&#10;KeGd9W0RLlbz1TwexePZahSHeT66WWfxaLaOLqf5JM+yPPruUovipG4oZcJld3B5FP+di4b71vvz&#10;6PMzFuaUbBa6fy83VzXpJZg6CQ4K9MvBGGCeF9GC8zx9GMge3p6+t5JzT+/CjaSP4CQt+3sNfQgG&#10;tdRPGHVwp1Nsvm6JZhjxtwLcuIji2DUBP4mnl2OY6NPI5jRCRAFQKbYY9cPM9o1jq3RT1XBS5FkK&#10;eQMOLht7sHqf1eB7uLeewdBjXGM4nftVL51w+QsAAP//AwBQSwMEFAAGAAgAAAAhAJ5onhHfAAAA&#10;CQEAAA8AAABkcnMvZG93bnJldi54bWxMjzFPwzAQhXck/oN1SCyI2q1oG4U4VajUATYCQ9mc+Egi&#10;4nOI3Sbw6zkm2O7uPb33XbabXS/OOIbOk4blQoFAqr3tqNHw+nK4TUCEaMia3hNq+MIAu/zyIjOp&#10;9RM947mMjeAQCqnR0MY4pFKGukVnwsIPSKy9+9GZyOvYSDuaicNdL1dKbaQzHXFDawbct1h/lCfH&#10;JdWhSNyb6r/Lp/3nsXgsbh7CpPX11Vzcg4g4xz8z/OIzOuTMVPkT2SB6DZu7hNGjhpVag2DDVq35&#10;UPGwTEDmmfz/Qf4DAAD//wMAUEsBAi0AFAAGAAgAAAAhALaDOJL+AAAA4QEAABMAAAAAAAAAAAAA&#10;AAAAAAAAAFtDb250ZW50X1R5cGVzXS54bWxQSwECLQAUAAYACAAAACEAOP0h/9YAAACUAQAACwAA&#10;AAAAAAAAAAAAAAAvAQAAX3JlbHMvLnJlbHNQSwECLQAUAAYACAAAACEAQBlXoa8CAABRBQAADgAA&#10;AAAAAAAAAAAAAAAuAgAAZHJzL2Uyb0RvYy54bWxQSwECLQAUAAYACAAAACEAnmieEd8AAAAJAQAA&#10;DwAAAAAAAAAAAAAAAAAJBQAAZHJzL2Rvd25yZXYueG1sUEsFBgAAAAAEAAQA8wAAABUGAAAAAA==&#10;" filled="f" fillcolor="silver">
                <v:fill opacity="32896f"/>
              </v:roundrect>
            </w:pict>
          </mc:Fallback>
        </mc:AlternateContent>
      </w:r>
      <w:r w:rsidR="00915F28">
        <w:rPr>
          <w:b/>
          <w:i/>
          <w:sz w:val="28"/>
        </w:rPr>
        <w:t xml:space="preserve">  </w:t>
      </w:r>
    </w:p>
    <w:p w:rsidR="00915F28" w:rsidRDefault="009C5012" w:rsidP="00915F28">
      <w:pPr>
        <w:pStyle w:val="Szveg"/>
        <w:spacing w:before="0"/>
        <w:ind w:left="2517"/>
        <w:rPr>
          <w:b/>
          <w:i/>
          <w:sz w:val="28"/>
        </w:rPr>
      </w:pPr>
      <w:r>
        <w:rPr>
          <w:noProof/>
        </w:rPr>
        <mc:AlternateContent>
          <mc:Choice Requires="wps">
            <w:drawing>
              <wp:anchor distT="0" distB="0" distL="114300" distR="114300" simplePos="0" relativeHeight="251713024" behindDoc="0" locked="0" layoutInCell="1" allowOverlap="1">
                <wp:simplePos x="0" y="0"/>
                <wp:positionH relativeFrom="column">
                  <wp:posOffset>2678430</wp:posOffset>
                </wp:positionH>
                <wp:positionV relativeFrom="paragraph">
                  <wp:posOffset>139700</wp:posOffset>
                </wp:positionV>
                <wp:extent cx="1375410" cy="405130"/>
                <wp:effectExtent l="0" t="38100" r="53340" b="33020"/>
                <wp:wrapNone/>
                <wp:docPr id="335" name="Egyenes összekötő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5410" cy="4051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F39A" id="Egyenes összekötő 33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11pt" to="319.2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5WQIAAIUEAAAOAAAAZHJzL2Uyb0RvYy54bWysVEtu2zAQ3RfoHQjuHUm2nI8QOSgsu5u0&#10;NZC0e1qkLCIUSZCMZbfoIXqZXCDovTpDOU7SboqiXtBDzszjzJtHXV7tOkW2wnlpdEmzk5QSoWvD&#10;pd6U9PPtcnROiQ9Mc6aMFiXdC0+vZm/fXPa2EGPTGsWFIwCifdHbkrYh2CJJfN2KjvkTY4UGZ2Nc&#10;xwJs3SbhjvWA3qlknKanSW8ct87Uwns4rQYnnUX8phF1+NQ0XgSiSgq1hbi6uK5xTWaXrNg4ZltZ&#10;H8pg/1BFx6SGS49QFQuM3Dv5B1Qna2e8acJJbbrENI2sRewBusnS37q5aZkVsRcgx9sjTf7/wdYf&#10;tytHJC/pZDKlRLMOhrTY7IUWnjw+eP9V3D0+hJ8/CPqBrd76ApLmeuWw33qnb+y1qe880WbeMr0R&#10;serbvQWgDDOSVym48RbuXPcfDIcYdh9MpG7XuI40StovmIjgQA/ZxVntj7MSu0BqOMwmZ9M8g5HW&#10;4MvTaTaJw0xYgTiYbZ0P74XpCBolVVIjl6xg22sfsK7nEDzWZimVinpQmvQlvZiOpzHBGyU5OjHM&#10;u816rhzZMlRU/MUmwfMyDO+smG+HOA7WIDVn7jWPl7SC8cXBDkwqsEmIrAUngUclKFbRCU6JEvC4&#10;0BrKVhorASagkYM1iO3bRXqxOF+c56N8fLoY5WlVjd4t5/nodJmdTatJNZ9X2XdsKsuLVnIuNPb1&#10;JPws/zthHZ7gINmj9I8EJq/RI9NQ7NN/LDqKAnUwKGpt+H7lsDvUB2g9Bh/eJT6ml/sY9fz1mP0C&#10;AAD//wMAUEsDBBQABgAIAAAAIQAvhRGf3gAAAAkBAAAPAAAAZHJzL2Rvd25yZXYueG1sTI/BbsIw&#10;EETvlfoP1lbiVhxSikIaB1VIlVBvQKVeTbwkEfY6tQ2k/foup/a42tGbN9VqdFZcMMTek4LZNAOB&#10;1HjTU6vgY//2WICISZPR1hMq+MYIq/r+rtKl8Vfa4mWXWsEQiqVW0KU0lFLGpkOn49QPSPw7+uB0&#10;4jO00gR9ZbizMs+yhXS6J27o9IDrDpvT7uwUzLOvn/X+ve2XdoPLiIGOp/Sp1ORhfH0BkXBMf2G4&#10;6bM61Ox08GcyUVhm5DNWTwrynDdxYPFUzEEcFBTPBci6kv8X1L8AAAD//wMAUEsBAi0AFAAGAAgA&#10;AAAhALaDOJL+AAAA4QEAABMAAAAAAAAAAAAAAAAAAAAAAFtDb250ZW50X1R5cGVzXS54bWxQSwEC&#10;LQAUAAYACAAAACEAOP0h/9YAAACUAQAACwAAAAAAAAAAAAAAAAAvAQAAX3JlbHMvLnJlbHNQSwEC&#10;LQAUAAYACAAAACEA5/+9OVkCAACFBAAADgAAAAAAAAAAAAAAAAAuAgAAZHJzL2Uyb0RvYy54bWxQ&#10;SwECLQAUAAYACAAAACEAL4URn94AAAAJAQAADwAAAAAAAAAAAAAAAACzBAAAZHJzL2Rvd25yZXYu&#10;eG1sUEsFBgAAAAAEAAQA8wAAAL4FAAAAAA==&#10;">
                <v:stroke dashstyle="dash" endarrow="block"/>
              </v:lin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2026285</wp:posOffset>
                </wp:positionH>
                <wp:positionV relativeFrom="paragraph">
                  <wp:posOffset>194945</wp:posOffset>
                </wp:positionV>
                <wp:extent cx="262255" cy="214630"/>
                <wp:effectExtent l="0" t="0" r="61595" b="52070"/>
                <wp:wrapNone/>
                <wp:docPr id="336" name="Egyenes összekötő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2146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406BD" id="Egyenes összekötő 336"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5pt,15.35pt" to="180.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n9UgIAAHoEAAAOAAAAZHJzL2Uyb0RvYy54bWysVN1u2yAUvp+0d0DcJ44dJ0utOtUUJ7vp&#10;1krtHoAAtlExIKBxsmkPsZfpC1R7rx1wkrXbzTQtF+TA+eF83/nw5dW+k2jHrRNalTgdTzDiimom&#10;VFPiz/eb0QIj54liRGrFS3zgDl8t37657E3BM91qybhFUES5ojclbr03RZI42vKOuLE2XIGz1rYj&#10;Hra2SZglPVTvZJJNJvOk15YZqyl3Dk6rwYmXsX5dc+pv6tpxj2SJoTcfVxvXbViT5SUpGktMK+ix&#10;DfIPXXREKLj0XKoinqBHK/4o1QlqtdO1H1PdJbquBeURA6BJJ7+huWuJ4RELkOPMmSb3/8rST7tb&#10;iwQr8XQ6x0iRDoa0bg5ccYeen5z7wh+en/yP7yj4ga3euAKSVurWBrx0r+7MtaYPDim9aolqeOz6&#10;/mCgUBoyklcpYeMM3LntP2oGMeTR60jdvrZdKAmkoH2c0OE8Ib73iMJhNs+y2QwjCq4szefTOMGE&#10;FKdkY53/wHWHglFiKVQgkBRkd+18aIYUp5BwrPRGSBlFIBXqS3wxy2YxwWkpWHCGMGeb7UpatCNB&#10;RvEXkYHnZVioXBHXDnEMrEFfVj8qFi9pOWHro+2JkGAjH6nyVgB5kuPQRccZRpLDiwrW0LZUoRMg&#10;AoAcrUFhXy8mF+vFepGP8my+HuWTqhq936zy0XyTvptV02q1qtJvAVSaF61gjKuA66T2NP87NR3f&#10;3aDTs97PBCavq0emodnTf2w6KiEMf5DRVrPDrQ3ogihA4DH4+BjDC3q5j1G/PhnLnwAAAP//AwBQ&#10;SwMEFAAGAAgAAAAhAGhcP+fhAAAACQEAAA8AAABkcnMvZG93bnJldi54bWxMj01PwzAMhu9I/IfI&#10;SFwQS0q3AqXpNPFx4sBWOHD0Gq8tNEnVZFvh12NOcLPlV4+ft1hOthcHGkPnnYZkpkCQq73pXKPh&#10;7fXp8gZEiOgM9t6Rhi8KsCxPTwrMjT+6DR2q2AiGuJCjhjbGIZcy1C1ZDDM/kOPbzo8WI69jI82I&#10;R4bbXl4plUmLneMPLQ5031L9We2thuz9BVe7ar1YD5vHOq2+H/zF84fW52fT6g5EpCn+heFXn9Wh&#10;ZKet3zsTRK8hTW4TjvKgrkFwIM3UHMSW6fMFyLKQ/xuUPwAAAP//AwBQSwECLQAUAAYACAAAACEA&#10;toM4kv4AAADhAQAAEwAAAAAAAAAAAAAAAAAAAAAAW0NvbnRlbnRfVHlwZXNdLnhtbFBLAQItABQA&#10;BgAIAAAAIQA4/SH/1gAAAJQBAAALAAAAAAAAAAAAAAAAAC8BAABfcmVscy8ucmVsc1BLAQItABQA&#10;BgAIAAAAIQDzQ3n9UgIAAHoEAAAOAAAAAAAAAAAAAAAAAC4CAABkcnMvZTJvRG9jLnhtbFBLAQIt&#10;ABQABgAIAAAAIQBoXD/n4QAAAAkBAAAPAAAAAAAAAAAAAAAAAKwEAABkcnMvZG93bnJldi54bWxQ&#10;SwUGAAAAAAQABADzAAAAugUAAAAA&#10;">
                <v:stroke dashstyle="dash" endarrow="block"/>
              </v:line>
            </w:pict>
          </mc:Fallback>
        </mc:AlternateContent>
      </w:r>
      <w:r w:rsidR="00915F28">
        <w:rPr>
          <w:b/>
          <w:i/>
          <w:sz w:val="28"/>
        </w:rPr>
        <w:t xml:space="preserve">   A1</w:t>
      </w:r>
      <w:r w:rsidR="00915F28">
        <w:rPr>
          <w:b/>
          <w:i/>
          <w:sz w:val="28"/>
        </w:rPr>
        <w:tab/>
      </w:r>
      <w:r w:rsidR="00915F28">
        <w:rPr>
          <w:b/>
          <w:i/>
          <w:sz w:val="28"/>
        </w:rPr>
        <w:tab/>
      </w:r>
      <w:r w:rsidR="00915F28">
        <w:rPr>
          <w:b/>
          <w:i/>
          <w:sz w:val="28"/>
        </w:rPr>
        <w:tab/>
      </w:r>
      <w:r w:rsidR="00915F28">
        <w:rPr>
          <w:b/>
          <w:i/>
          <w:sz w:val="28"/>
        </w:rPr>
        <w:tab/>
      </w:r>
      <w:r w:rsidR="00915F28">
        <w:rPr>
          <w:b/>
          <w:i/>
          <w:sz w:val="28"/>
        </w:rPr>
        <w:tab/>
        <w:t xml:space="preserve">  B1</w:t>
      </w:r>
    </w:p>
    <w:p w:rsidR="00915F28" w:rsidRDefault="005F6F55" w:rsidP="00915F28">
      <w:pPr>
        <w:pStyle w:val="Szveg"/>
        <w:spacing w:before="40"/>
        <w:ind w:left="2835"/>
        <w:rPr>
          <w:b/>
          <w:i/>
          <w:sz w:val="28"/>
        </w:rPr>
      </w:pPr>
      <w:r>
        <w:rPr>
          <w:noProof/>
        </w:rPr>
        <mc:AlternateContent>
          <mc:Choice Requires="wps">
            <w:drawing>
              <wp:anchor distT="0" distB="0" distL="114299" distR="114299" simplePos="0" relativeHeight="251704832" behindDoc="0" locked="0" layoutInCell="1" allowOverlap="1">
                <wp:simplePos x="0" y="0"/>
                <wp:positionH relativeFrom="column">
                  <wp:posOffset>1826895</wp:posOffset>
                </wp:positionH>
                <wp:positionV relativeFrom="paragraph">
                  <wp:posOffset>102235</wp:posOffset>
                </wp:positionV>
                <wp:extent cx="0" cy="922655"/>
                <wp:effectExtent l="76200" t="0" r="57150" b="48895"/>
                <wp:wrapNone/>
                <wp:docPr id="337" name="Egyenes összekötő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FD3C" id="Egyenes összekötő 337" o:spid="_x0000_s1026" style="position:absolute;z-index:25170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85pt,8.05pt" to="143.8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DPwIAAF0EAAAOAAAAZHJzL2Uyb0RvYy54bWysVF2O2jAQfq/UO1h+Z0P4W4gIq4pAX7Zd&#10;pN0ewNhOYq1jW7Yh0KqH6GX2Aqveq2MHaGlfqqo8mLE9880334wzvzs0Eu25dUKrHKc3fYy4opoJ&#10;VeX409O6N8XIeaIYkVrxHB+5w3eLt2/mrcn4QNdaMm4RgCiXtSbHtfcmSxJHa94Qd6MNV3BZatsQ&#10;D1tbJcySFtAbmQz6/UnSasuM1ZQ7B6dFd4kXEb8sOfUPZem4RzLHwM3H1cZ1G9ZkMSdZZYmpBT3R&#10;IP/AoiFCQdILVEE8QTsr/oBqBLXa6dLfUN0kuiwF5bEGqCbt/1bNY00Mj7WAOM5cZHL/D5Z+3G8s&#10;EizHw+EtRoo00KRVdeSKO/T64txn/vz64r9/Q+Ee1GqNyyBoqTY21EsP6tHca/rskNLLmqiKR9ZP&#10;RwNAaYhIrkLCxhnIuW0/aAY+ZOd1lO5Q2iZAgijoEDt0vHSIHzyi3SGF09lgMBmPIzjJznHGOv+e&#10;6wYFI8dSqKAdycj+3vnAg2Rnl3Cs9FpIGfsvFWoBdDwYxwCnpWDhMrg5W22X0qI9CRMUf6e8V25W&#10;7xSLYDUnbHWyPRESbOSjGt4K0EdyHLI1nGEkOTyaYHX0pAoZoVYgfLK6Ifoy689W09V01BsNJqve&#10;qF8UvXfr5ag3Wae342JYLJdF+jWQT0dZLRjjKvA/D3Q6+ruBOT2tbhQvI30RKrlGj4oC2fN/JB2b&#10;HfrbTcpWs+PGhupC32GGo/PpvYVH8us+ev38Kix+AAAA//8DAFBLAwQUAAYACAAAACEAO98mNN4A&#10;AAAKAQAADwAAAGRycy9kb3ducmV2LnhtbEyPzU7DMBCE70i8g7VI3KiTCrVRiFMhpHJpAfVHFdzc&#10;eEki4nVkO214exY4wHFnPs3OFIvRduKEPrSOFKSTBARS5UxLtYL9bnmTgQhRk9GdI1TwiQEW5eVF&#10;oXPjzrTB0zbWgkMo5FpBE2OfSxmqBq0OE9cjsffuvNWRT19L4/WZw20np0kyk1a3xB8a3eNDg9XH&#10;drAKNuvlKjushrHyb4/p8+5l/fQaMqWur8b7OxARx/gHw3d9rg4ldzq6gUwQnYJpNp8zysYsBcHA&#10;r3D8EW5BloX8P6H8AgAA//8DAFBLAQItABQABgAIAAAAIQC2gziS/gAAAOEBAAATAAAAAAAAAAAA&#10;AAAAAAAAAABbQ29udGVudF9UeXBlc10ueG1sUEsBAi0AFAAGAAgAAAAhADj9If/WAAAAlAEAAAsA&#10;AAAAAAAAAAAAAAAALwEAAF9yZWxzLy5yZWxzUEsBAi0AFAAGAAgAAAAhAL+4fsM/AgAAXQQAAA4A&#10;AAAAAAAAAAAAAAAALgIAAGRycy9lMm9Eb2MueG1sUEsBAi0AFAAGAAgAAAAhADvfJjTeAAAACgEA&#10;AA8AAAAAAAAAAAAAAAAAmQQAAGRycy9kb3ducmV2LnhtbFBLBQYAAAAABAAEAPMAAACkBQAAAAA=&#10;">
                <v:stroke endarrow="block"/>
              </v:line>
            </w:pict>
          </mc:Fallback>
        </mc:AlternateContent>
      </w:r>
      <w:r w:rsidR="009C5012">
        <w:rPr>
          <w:noProof/>
        </w:rPr>
        <mc:AlternateContent>
          <mc:Choice Requires="wps">
            <w:drawing>
              <wp:anchor distT="0" distB="0" distL="114300" distR="114300" simplePos="0" relativeHeight="251705856" behindDoc="0" locked="0" layoutInCell="1" allowOverlap="1">
                <wp:simplePos x="0" y="0"/>
                <wp:positionH relativeFrom="column">
                  <wp:posOffset>2058035</wp:posOffset>
                </wp:positionH>
                <wp:positionV relativeFrom="paragraph">
                  <wp:posOffset>52705</wp:posOffset>
                </wp:positionV>
                <wp:extent cx="1995170" cy="1090295"/>
                <wp:effectExtent l="0" t="38100" r="62230" b="33655"/>
                <wp:wrapNone/>
                <wp:docPr id="338" name="Egyenes összekötő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5170" cy="1090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575D7" id="Egyenes összekötő 338"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4.15pt" to="319.1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mHTQIAAG4EAAAOAAAAZHJzL2Uyb0RvYy54bWysVMFuEzEQvSPxD5bv6e6mSemuuqlQNuFS&#10;oFILd8f2Zq16bct2swmIj+Bn+gMV/8WMk6YULgiRgzO2Z968mXnei8ttr8lG+qCsqWlxklMiDbdC&#10;mXVNP90uR+eUhMiMYNoaWdOdDPRy9vrVxeAqObad1UJ6AiAmVIOraRejq7Is8E72LJxYJw1cttb3&#10;LMLWrzPh2QDovc7GeX6WDdYL5y2XIcBps7+ks4TftpLHj20bZCS6psAtptWndYVrNrtg1doz1yl+&#10;oMH+gUXPlIGkR6iGRUbuvfoDqlfc22DbeMJtn9m2VVymGqCaIv+tmpuOOZlqgeYEd2xT+H+w/MPm&#10;2hMlanp6CqMyrIchLdY7aWQgjw8hfJF3jw/xx3eC99CtwYUKgubm2mO9fGtu3JXld4EYO++YWcvE&#10;+nbnAKjAiOxFCG6Cg5yr4b0V4MPuo02t27a+J61W7jMGIji0h2zTrHbHWcltJBwOi7KcFm9gpBzu&#10;irzMx+U0ZWMVAmG48yG+k7YnaNRUK4PNZBXbXIWIxJ5d8NjYpdI6CUIbMtS0nI6nKSBYrQReolvw&#10;69Vce7JhKKn0O+R94ebtvREJrJNMLA52ZEqDTWJqT/QKGqYlxWy9FJRoCa8IrT09bTAjlAyED9Ze&#10;VV/LvFycL84no8n4bDGa5E0zerucT0Zny+LNtDlt5vOm+Ibki0nVKSGkQf5PCi8mf6egw1vba/Oo&#10;8WOjspfoqaNA9uk/kU7Tx4HvpbOyYnftsToUAog6OR8eIL6aX/fJ6/kzMfsJAAD//wMAUEsDBBQA&#10;BgAIAAAAIQCN4bcd3wAAAAkBAAAPAAAAZHJzL2Rvd25yZXYueG1sTI/BTsMwDIbvSLxDZCRuLOk6&#10;plKaTgiBxAmxDSFxyxrTljVOabK18PR4J7jZ+j/9/lysJteJIw6h9aQhmSkQSJW3LdUaXrePVxmI&#10;EA1Z03lCDd8YYFWenxUmt36kNR43sRZcQiE3GpoY+1zKUDXoTJj5HomzDz84E3kdamkHM3K56+Rc&#10;qaV0piW+0Jge7xus9puD03CzHa/9y7B/WyTt1/vPw2fsn56j1pcX090tiIhT/IPhpM/qULLTzh/I&#10;BtFpSOeLhFENWQqC82V6GnYMZkqBLAv5/4PyFwAA//8DAFBLAQItABQABgAIAAAAIQC2gziS/gAA&#10;AOEBAAATAAAAAAAAAAAAAAAAAAAAAABbQ29udGVudF9UeXBlc10ueG1sUEsBAi0AFAAGAAgAAAAh&#10;ADj9If/WAAAAlAEAAAsAAAAAAAAAAAAAAAAALwEAAF9yZWxzLy5yZWxzUEsBAi0AFAAGAAgAAAAh&#10;AMV0KYdNAgAAbgQAAA4AAAAAAAAAAAAAAAAALgIAAGRycy9lMm9Eb2MueG1sUEsBAi0AFAAGAAgA&#10;AAAhAI3htx3fAAAACQEAAA8AAAAAAAAAAAAAAAAApwQAAGRycy9kb3ducmV2LnhtbFBLBQYAAAAA&#10;BAAEAPMAAACzBQAAAAA=&#10;">
                <v:stroke endarrow="block"/>
              </v:line>
            </w:pict>
          </mc:Fallback>
        </mc:AlternateContent>
      </w:r>
      <w:r w:rsidR="009C5012">
        <w:rPr>
          <w:noProof/>
        </w:rPr>
        <mc:AlternateContent>
          <mc:Choice Requires="wps">
            <w:drawing>
              <wp:anchor distT="0" distB="0" distL="114300" distR="114300" simplePos="0" relativeHeight="251707904" behindDoc="0" locked="0" layoutInCell="1" allowOverlap="1">
                <wp:simplePos x="0" y="0"/>
                <wp:positionH relativeFrom="column">
                  <wp:posOffset>2050415</wp:posOffset>
                </wp:positionH>
                <wp:positionV relativeFrom="paragraph">
                  <wp:posOffset>154305</wp:posOffset>
                </wp:positionV>
                <wp:extent cx="2131060" cy="1190625"/>
                <wp:effectExtent l="0" t="38100" r="59690" b="28575"/>
                <wp:wrapNone/>
                <wp:docPr id="339" name="Egyenes összekötő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11906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A7481" id="Egyenes összekötő 339"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5pt,12.15pt" to="329.2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4VwIAAIYEAAAOAAAAZHJzL2Uyb0RvYy54bWysVMFuEzEQvSPxD5bv6e4maWhW3VQom3Ap&#10;EKmFu2N7s1a9tmW72QTER/Az/YGK/2LGSVMKF4TIwRl7Zt7MPD/v5dWu02QrfVDWVLQ4yymRhluh&#10;zKain26XgwtKQmRGMG2NrOheBno1e/3qsnelHNrWaiE9ARATyt5VtI3RlVkWeCs7Fs6skwacjfUd&#10;i7D1m0x41gN6p7Nhnk+y3nrhvOUyBDitD046S/hNI3n82DRBRqIrCr3FtPq0rnHNZpes3HjmWsWP&#10;bbB/6KJjykDRE1TNIiP3Xv0B1SnubbBNPOO2y2zTKC7TDDBNkf82zU3LnEyzADnBnWgK/w+Wf9iu&#10;PFGioqPRlBLDOrikxWYvjQzk8SGEL/Lu8SH++E7QD2z1LpSQNDcrj/Pynblx15bfBWLsvGVmI1PX&#10;t3sHQAVmZC9ScBMc1Fz3762AGHYfbaJu1/iONFq5z5iI4EAP2aW72p/uSu4i4XA4LEZFPoEr5eAr&#10;imk+GZ6naqxEIEx3PsR30nYEjYpqZZBMVrLtdYjY2HMIHhu7VFonQWhD+opOzwESPcFqJdCZNn6z&#10;nmtPtgwllX7Hui/CsGbNQnuIE2BhFCu9vTciWa1kYnG0I1MabBITbdErIFJLil10UlCiJbwutA5t&#10;a4NQQAUMcrQOavs6zaeLi8XFeDAeThaDcV7Xg7fL+XgwWRZvzutRPZ/XxTccqhiXrRJCGpzrSfnF&#10;+O+UdXyDB82etH8iMHuJnpiGZp/+U9NJFSiEg6TWVuxXHqdDgYDYU/DxYeJr+nWfop4/H7OfAAAA&#10;//8DAFBLAwQUAAYACAAAACEAek95Hd8AAAAKAQAADwAAAGRycy9kb3ducmV2LnhtbEyPTU/DMAyG&#10;70j7D5EncWNpuw+1pemEJiEhbmxIXLPGa6s1TkmyrfDrMSc42n70+nmr7WQHcUUfekcK0kUCAqlx&#10;pqdWwfvh+SEHEaImowdHqOALA2zr2V2lS+Nu9IbXfWwFh1AotYIuxrGUMjQdWh0WbkTi28l5qyOP&#10;vpXG6xuH20FmSbKRVvfEHzo94q7D5ry/WAWr5PN7d3ht+2J4wSKgp9M5fih1P5+eHkFEnOIfDL/6&#10;rA41Ox3dhUwQg4JllhWMKshWSxAMbNb5GsSRF2mag6wr+b9C/QMAAP//AwBQSwECLQAUAAYACAAA&#10;ACEAtoM4kv4AAADhAQAAEwAAAAAAAAAAAAAAAAAAAAAAW0NvbnRlbnRfVHlwZXNdLnhtbFBLAQIt&#10;ABQABgAIAAAAIQA4/SH/1gAAAJQBAAALAAAAAAAAAAAAAAAAAC8BAABfcmVscy8ucmVsc1BLAQIt&#10;ABQABgAIAAAAIQDKe/A4VwIAAIYEAAAOAAAAAAAAAAAAAAAAAC4CAABkcnMvZTJvRG9jLnhtbFBL&#10;AQItABQABgAIAAAAIQB6T3kd3wAAAAoBAAAPAAAAAAAAAAAAAAAAALEEAABkcnMvZG93bnJldi54&#10;bWxQSwUGAAAAAAQABADzAAAAvQUAAAAA&#10;">
                <v:stroke dashstyle="dash" endarrow="block"/>
              </v:line>
            </w:pict>
          </mc:Fallback>
        </mc:AlternateContent>
      </w:r>
      <w:r w:rsidR="009C5012">
        <w:rPr>
          <w:noProof/>
        </w:rPr>
        <mc:AlternateContent>
          <mc:Choice Requires="wps">
            <w:drawing>
              <wp:anchor distT="0" distB="0" distL="114300" distR="114300" simplePos="0" relativeHeight="251710976" behindDoc="0" locked="0" layoutInCell="1" allowOverlap="1">
                <wp:simplePos x="0" y="0"/>
                <wp:positionH relativeFrom="column">
                  <wp:posOffset>2288540</wp:posOffset>
                </wp:positionH>
                <wp:positionV relativeFrom="paragraph">
                  <wp:posOffset>209550</wp:posOffset>
                </wp:positionV>
                <wp:extent cx="325755" cy="334010"/>
                <wp:effectExtent l="0" t="0" r="17145" b="27940"/>
                <wp:wrapNone/>
                <wp:docPr id="340" name="Lekerekített téglalap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340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1EED2" id="Lekerekített téglalap 340" o:spid="_x0000_s1026" style="position:absolute;margin-left:180.2pt;margin-top:16.5pt;width:25.65pt;height:26.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rdrQIAAFEFAAAOAAAAZHJzL2Uyb0RvYy54bWysVN1u2yAYvZ+0d0Dcp7YTO2msOlXlJNOk&#10;bqvW7QGIwT8rBgYkTjvtgXaxp+iL7QM7abLdTNMSyQZ/cDjncODqet9ytGPaNFJkOLoIMWKikLQR&#10;VYY/f1qPLjEylghKuBQsw4/M4OvF61dXnUrZWNaSU6YRgAiTdirDtbUqDQJT1Kwl5kIqJqBYSt0S&#10;C11dBVSTDtBbHozDcBp0UlOlZcGMga/LvogXHr8sWWE/lKVhFvEMAzfrn9o/N+4ZLK5IWmmi6qYY&#10;aJB/YNGSRsCiR6glsQRtdfMHVNsUWhpZ2otCtoEsy6ZgXgOoicLf1NzXRDGvBcwx6miT+X+wxfvd&#10;nUYNzfAkBn8EaWGTbtkD0+zh+adl1iL7/KPihBOF3BAwrFMmhXn36k47yUbdyuLBICHzmoiK3Wgt&#10;u5oRCjQjNz44m+A6BqaiTfdOUliNbK303u1L3TpAcAXt/RY9HreI7S0q4ONknMySBKMCShPgE3lG&#10;AUkPk5U29g2TLXKNDGu5FfQjxMCvQHa3xvptooNUQr9gVLYcNn1HOIqm0+nMcybpMBiwD5huppDr&#10;hnMfGy5Ql+F5Mk48uJG8oa7oTdHVJucaASho8L8B9myYp+fBnGErQX3bkob3bVicC4cH+gfqzgmf&#10;rG/zcL66XF3Go3g8XY3icLkc3azzeDRdR7NkOVnm+TL67qhFcVo3lDLh2B1SHsV/l6LhvPX5POb8&#10;TIU5FZuH7t/bzVVNegsSZ8HBgX44BAPC82JacM7Tl0Hs4e3l+yi59PQp3Ej6CEnSsj/XcA9Bo5b6&#10;CaMOznSGzdct0Qwj/lZAGudR7EJufSdOZmPo6NPK5rRCRAFQGbYY9c3c9hfHVummqmGlyKsU8gYS&#10;XDb2EPWe1ZB7OLdewXDHuIvhtO9HvdyEi18AAAD//wMAUEsDBBQABgAIAAAAIQBTrv0a3wAAAAkB&#10;AAAPAAAAZHJzL2Rvd25yZXYueG1sTI89T8MwEIZ3JP6DdUgsiNqhJUQhThUqdYCtgQE2JzZJhH0O&#10;sdsEfj3HBNu9ukfvR7FdnGUnM4XBo4RkJYAZbL0esJPw8ry/zoCFqFAr69FI+DIBtuX5WaFy7Wc8&#10;mFMdO0YmGHIloY9xzDkPbW+cCis/GqTfu5+ciiSnjutJzWTuLL8RIuVODUgJvRrNrjftR310FNLs&#10;q8y9CftdP+0+X6vH6uohzFJeXizVPbBolvgHw299qg4ldWr8EXVgVsI6FRtC6VjTJgI2SXIHrJGQ&#10;3abAy4L/X1D+AAAA//8DAFBLAQItABQABgAIAAAAIQC2gziS/gAAAOEBAAATAAAAAAAAAAAAAAAA&#10;AAAAAABbQ29udGVudF9UeXBlc10ueG1sUEsBAi0AFAAGAAgAAAAhADj9If/WAAAAlAEAAAsAAAAA&#10;AAAAAAAAAAAALwEAAF9yZWxzLy5yZWxzUEsBAi0AFAAGAAgAAAAhAM/hKt2tAgAAUQUAAA4AAAAA&#10;AAAAAAAAAAAALgIAAGRycy9lMm9Eb2MueG1sUEsBAi0AFAAGAAgAAAAhAFOu/RrfAAAACQEAAA8A&#10;AAAAAAAAAAAAAAAABwUAAGRycy9kb3ducmV2LnhtbFBLBQYAAAAABAAEAPMAAAATBgAAAAA=&#10;" filled="f" fillcolor="silver">
                <v:fill opacity="32896f"/>
              </v:roundrect>
            </w:pict>
          </mc:Fallback>
        </mc:AlternateContent>
      </w:r>
    </w:p>
    <w:p w:rsidR="00915F28" w:rsidRDefault="00915F28" w:rsidP="00915F28">
      <w:pPr>
        <w:pStyle w:val="Szveg"/>
        <w:spacing w:before="60"/>
        <w:ind w:left="2835"/>
        <w:rPr>
          <w:b/>
          <w:i/>
          <w:sz w:val="28"/>
        </w:rPr>
      </w:pPr>
      <w:r>
        <w:rPr>
          <w:b/>
          <w:i/>
          <w:sz w:val="28"/>
        </w:rPr>
        <w:tab/>
        <w:t xml:space="preserve"> B1</w:t>
      </w:r>
      <w:r>
        <w:rPr>
          <w:b/>
          <w:i/>
          <w:sz w:val="28"/>
          <w:vertAlign w:val="subscript"/>
        </w:rPr>
        <w:t>A</w:t>
      </w:r>
      <w:r>
        <w:rPr>
          <w:b/>
          <w:i/>
          <w:sz w:val="28"/>
        </w:rPr>
        <w:t xml:space="preserve">      </w:t>
      </w:r>
    </w:p>
    <w:p w:rsidR="00915F28" w:rsidRDefault="00915F28" w:rsidP="00915F28">
      <w:pPr>
        <w:pStyle w:val="Szveg"/>
        <w:spacing w:before="0"/>
        <w:ind w:left="1440"/>
        <w:rPr>
          <w:sz w:val="24"/>
          <w:szCs w:val="24"/>
        </w:rPr>
      </w:pPr>
    </w:p>
    <w:p w:rsidR="00915F28" w:rsidRDefault="00915F28" w:rsidP="00915F28">
      <w:pPr>
        <w:pStyle w:val="Szveg"/>
        <w:spacing w:before="0"/>
        <w:ind w:left="1440"/>
        <w:rPr>
          <w:i/>
          <w:sz w:val="20"/>
        </w:rPr>
      </w:pPr>
      <w:r>
        <w:rPr>
          <w:i/>
          <w:noProof/>
          <w:sz w:val="20"/>
        </w:rPr>
        <w:tab/>
      </w:r>
      <w:r>
        <w:rPr>
          <w:i/>
          <w:noProof/>
          <w:sz w:val="20"/>
        </w:rPr>
        <w:tab/>
      </w:r>
    </w:p>
    <w:p w:rsidR="00915F28" w:rsidRPr="00E45A24" w:rsidRDefault="00915F28" w:rsidP="00915F28">
      <w:pPr>
        <w:pStyle w:val="Szveg"/>
        <w:spacing w:before="0"/>
        <w:ind w:left="1440"/>
        <w:rPr>
          <w:i/>
          <w:sz w:val="20"/>
        </w:rPr>
      </w:pPr>
    </w:p>
    <w:p w:rsidR="00915F28" w:rsidRPr="00C133E1" w:rsidRDefault="00E54006" w:rsidP="00915F28">
      <w:pPr>
        <w:pStyle w:val="Szveg"/>
        <w:spacing w:before="480"/>
        <w:ind w:left="1440"/>
        <w:rPr>
          <w:b/>
          <w:i/>
          <w:sz w:val="28"/>
          <w:szCs w:val="28"/>
        </w:rPr>
      </w:pPr>
      <w:r>
        <w:rPr>
          <w:noProof/>
        </w:rPr>
        <mc:AlternateContent>
          <mc:Choice Requires="wps">
            <w:drawing>
              <wp:anchor distT="0" distB="0" distL="114300" distR="114300" simplePos="0" relativeHeight="251709952" behindDoc="0" locked="0" layoutInCell="1" allowOverlap="1">
                <wp:simplePos x="0" y="0"/>
                <wp:positionH relativeFrom="column">
                  <wp:posOffset>1639169</wp:posOffset>
                </wp:positionH>
                <wp:positionV relativeFrom="paragraph">
                  <wp:posOffset>281940</wp:posOffset>
                </wp:positionV>
                <wp:extent cx="285750" cy="266700"/>
                <wp:effectExtent l="0" t="0" r="19050" b="19050"/>
                <wp:wrapNone/>
                <wp:docPr id="341" name="Lekerekített téglalap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oundRect">
                          <a:avLst>
                            <a:gd name="adj" fmla="val 25206"/>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CC6AC" id="Lekerekített téglalap 341" o:spid="_x0000_s1026" style="position:absolute;margin-left:129.05pt;margin-top:22.2pt;width:22.5pt;height:2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nfVgIAAJIEAAAOAAAAZHJzL2Uyb0RvYy54bWysVO9uEzEM/47EO0T5zu569Lqt2nWaOkBI&#10;AyYGD+AmuT8slwQn7XW8ER94ir0YTu62dfAN0UqRHds/+2fHd3a+7zXbKfSdNRWfHeWcKSOs7ExT&#10;8a9f3r464cwHMBK0Narid8rz89XLF2eDW6rCtlZLhYxAjF8OruJtCG6ZZV60qgd/ZJ0yZKwt9hBI&#10;xSaTCAOh9zor8nyRDRalQyuU93R7ORr5KuHXtRLhU117FZiuONUW0onp3MQzW53BskFwbSemMuAf&#10;quihM5T0EeoSArAtdn9B9Z1A620djoTtM1vXnVCJA7GZ5X+wuWnBqcSFmuPdY5v8/4MVH3fXyDpZ&#10;8dfzGWcGehrSlbpVqG7vfwUVAgv3PxsNGhyLLtSwwfklxd24a4yUvbuy4tYzY9ctmEZdINqhVSCp&#10;zOSfPQuIiqdQthk+WEnZYBts6t2+xj4CUlfYPo3o7nFEah+YoMvipDwuaZCCTMVicZynEWawfAh2&#10;6MM7ZXsWhYqj3Rr5mZ5BygC7Kx/SmOREFeQ3zupe09B3oFlRFvkiciTEyZmkB8zE1upOvu20Tgo2&#10;m7VGRqEVX+fxP+bRroXxtszpNyH60T2h+0McbdhQ8dOyKFP4M9sUNKJFsCe4Q4hENL3m2Po3RiY5&#10;QKdHmWhoQ5kf2j+OcWPlHY0C7bgYtMgktBZ/cDbQUlTcf98CKs70e0PjPJ3N53GLkjIvjwtS8NCy&#10;ObSAEQRV8cDZKK7DuHlbh13TUqZZomvsBT2Bugux77G+sapJoYefGjYtadysQz15PX1KVr8BAAD/&#10;/wMAUEsDBBQABgAIAAAAIQBRSV8f4QAAAAkBAAAPAAAAZHJzL2Rvd25yZXYueG1sTI+xTsMwEIZ3&#10;JN7BOiQWRJ20SRWFOFVViMTA0hYGNjd244j4HMVOk749x0THu/v03/cXm9l27KIH3zoUEC8iYBpr&#10;p1psBHweq+cMmA8SlewcagFX7WFT3t8VMlduwr2+HELDKAR9LgWYEPqcc18bbaVfuF4j3c5usDLQ&#10;ODRcDXKicNvxZRStuZUt0gcje70zuv45jFbA0zlV7vr+Vn9P5iN9NWNVxfGXEI8P8/YFWNBz+Ifh&#10;T5/UoSSnkxtRedYJWKZZTKiAJEmAEbCKVrQ4CcjWCfCy4LcNyl8AAAD//wMAUEsBAi0AFAAGAAgA&#10;AAAhALaDOJL+AAAA4QEAABMAAAAAAAAAAAAAAAAAAAAAAFtDb250ZW50X1R5cGVzXS54bWxQSwEC&#10;LQAUAAYACAAAACEAOP0h/9YAAACUAQAACwAAAAAAAAAAAAAAAAAvAQAAX3JlbHMvLnJlbHNQSwEC&#10;LQAUAAYACAAAACEAdYnp31YCAACSBAAADgAAAAAAAAAAAAAAAAAuAgAAZHJzL2Uyb0RvYy54bWxQ&#10;SwECLQAUAAYACAAAACEAUUlfH+EAAAAJAQAADwAAAAAAAAAAAAAAAACwBAAAZHJzL2Rvd25yZXYu&#10;eG1sUEsFBgAAAAAEAAQA8wAAAL4FAAAAAA==&#10;" fillcolor="silver">
                <v:fill opacity="32896f"/>
              </v:roundrect>
            </w:pict>
          </mc:Fallback>
        </mc:AlternateContent>
      </w:r>
      <w:r w:rsidR="00915F28">
        <w:rPr>
          <w:sz w:val="24"/>
          <w:szCs w:val="24"/>
        </w:rPr>
        <w:tab/>
        <w:t xml:space="preserve">        </w:t>
      </w:r>
      <w:r w:rsidR="00915F28">
        <w:rPr>
          <w:b/>
          <w:i/>
          <w:sz w:val="28"/>
          <w:szCs w:val="28"/>
        </w:rPr>
        <w:t>A2</w:t>
      </w:r>
    </w:p>
    <w:p w:rsidR="00915F28" w:rsidRDefault="00915F28" w:rsidP="00915F28">
      <w:pPr>
        <w:pStyle w:val="Szveg"/>
        <w:spacing w:after="120"/>
        <w:ind w:left="1440"/>
        <w:rPr>
          <w:b/>
          <w:i/>
          <w:sz w:val="28"/>
          <w:szCs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300"/>
      </w:tblGrid>
      <w:tr w:rsidR="00915F28" w:rsidRPr="00623866" w:rsidTr="0090018B">
        <w:tc>
          <w:tcPr>
            <w:tcW w:w="720" w:type="dxa"/>
          </w:tcPr>
          <w:p w:rsidR="00915F28" w:rsidRPr="009E5209" w:rsidRDefault="00915F28" w:rsidP="0090018B">
            <w:pPr>
              <w:pStyle w:val="Szveg"/>
              <w:ind w:left="0"/>
              <w:jc w:val="left"/>
              <w:rPr>
                <w:rFonts w:ascii="Arial" w:hAnsi="Arial" w:cs="Arial"/>
                <w:sz w:val="22"/>
                <w:szCs w:val="22"/>
              </w:rPr>
            </w:pPr>
          </w:p>
        </w:tc>
        <w:tc>
          <w:tcPr>
            <w:tcW w:w="6300" w:type="dxa"/>
          </w:tcPr>
          <w:p w:rsidR="00915F28" w:rsidRPr="009E5209" w:rsidRDefault="00915F28" w:rsidP="0090018B">
            <w:pPr>
              <w:pStyle w:val="Szveg"/>
              <w:spacing w:before="60" w:after="60"/>
              <w:ind w:left="0"/>
              <w:jc w:val="center"/>
              <w:rPr>
                <w:rFonts w:ascii="Arial" w:hAnsi="Arial" w:cs="Arial"/>
                <w:b/>
                <w:sz w:val="22"/>
                <w:szCs w:val="22"/>
              </w:rPr>
            </w:pPr>
            <w:r w:rsidRPr="009E5209">
              <w:rPr>
                <w:rFonts w:ascii="Arial" w:hAnsi="Arial" w:cs="Arial"/>
                <w:b/>
                <w:sz w:val="22"/>
                <w:szCs w:val="22"/>
              </w:rPr>
              <w:t>What to report in Intrastat</w:t>
            </w:r>
          </w:p>
        </w:tc>
      </w:tr>
      <w:tr w:rsidR="00915F28" w:rsidRPr="00623866" w:rsidTr="0090018B">
        <w:tc>
          <w:tcPr>
            <w:tcW w:w="720" w:type="dxa"/>
          </w:tcPr>
          <w:p w:rsidR="00915F28" w:rsidRPr="009E5209" w:rsidRDefault="00915F28" w:rsidP="0090018B">
            <w:pPr>
              <w:pStyle w:val="Szveg"/>
              <w:spacing w:before="60"/>
              <w:ind w:left="0"/>
              <w:jc w:val="left"/>
              <w:rPr>
                <w:rFonts w:ascii="Arial" w:hAnsi="Arial" w:cs="Arial"/>
                <w:b/>
                <w:i/>
                <w:sz w:val="22"/>
                <w:szCs w:val="22"/>
              </w:rPr>
            </w:pPr>
            <w:r w:rsidRPr="009E5209">
              <w:rPr>
                <w:rFonts w:ascii="Arial" w:hAnsi="Arial" w:cs="Arial"/>
                <w:b/>
                <w:i/>
                <w:sz w:val="22"/>
                <w:szCs w:val="22"/>
              </w:rPr>
              <w:t>A1</w:t>
            </w:r>
          </w:p>
        </w:tc>
        <w:tc>
          <w:tcPr>
            <w:tcW w:w="6300" w:type="dxa"/>
          </w:tcPr>
          <w:p w:rsidR="00915F28" w:rsidRPr="009E5209" w:rsidRDefault="00915F28" w:rsidP="00846AF7">
            <w:pPr>
              <w:pStyle w:val="Szveg"/>
              <w:numPr>
                <w:ilvl w:val="0"/>
                <w:numId w:val="49"/>
              </w:numPr>
              <w:tabs>
                <w:tab w:val="clear" w:pos="1069"/>
                <w:tab w:val="num" w:pos="416"/>
              </w:tabs>
              <w:spacing w:before="60" w:after="60"/>
              <w:ind w:hanging="936"/>
              <w:jc w:val="left"/>
              <w:rPr>
                <w:rFonts w:ascii="Arial" w:hAnsi="Arial" w:cs="Arial"/>
                <w:sz w:val="22"/>
                <w:szCs w:val="22"/>
              </w:rPr>
            </w:pPr>
            <w:r w:rsidRPr="009E5209">
              <w:rPr>
                <w:rFonts w:ascii="Arial" w:hAnsi="Arial" w:cs="Arial"/>
                <w:sz w:val="22"/>
                <w:szCs w:val="22"/>
              </w:rPr>
              <w:t>Nothing</w:t>
            </w:r>
          </w:p>
        </w:tc>
      </w:tr>
      <w:tr w:rsidR="00915F28" w:rsidRPr="00623866" w:rsidTr="0090018B">
        <w:tc>
          <w:tcPr>
            <w:tcW w:w="720" w:type="dxa"/>
          </w:tcPr>
          <w:p w:rsidR="00915F28" w:rsidRPr="009E5209" w:rsidRDefault="00915F28" w:rsidP="0090018B">
            <w:pPr>
              <w:pStyle w:val="Szveg"/>
              <w:spacing w:before="60" w:after="60"/>
              <w:ind w:left="0"/>
              <w:jc w:val="left"/>
              <w:rPr>
                <w:rFonts w:ascii="Arial" w:hAnsi="Arial" w:cs="Arial"/>
                <w:b/>
                <w:i/>
                <w:sz w:val="22"/>
                <w:szCs w:val="22"/>
              </w:rPr>
            </w:pPr>
            <w:r w:rsidRPr="009E5209">
              <w:rPr>
                <w:rFonts w:ascii="Arial" w:hAnsi="Arial" w:cs="Arial"/>
                <w:b/>
                <w:i/>
                <w:sz w:val="22"/>
                <w:szCs w:val="22"/>
              </w:rPr>
              <w:t>A2</w:t>
            </w:r>
          </w:p>
        </w:tc>
        <w:tc>
          <w:tcPr>
            <w:tcW w:w="6300" w:type="dxa"/>
          </w:tcPr>
          <w:p w:rsidR="00915F28" w:rsidRPr="009E5209" w:rsidRDefault="00915F28" w:rsidP="00846AF7">
            <w:pPr>
              <w:pStyle w:val="Szveg"/>
              <w:numPr>
                <w:ilvl w:val="0"/>
                <w:numId w:val="49"/>
              </w:numPr>
              <w:tabs>
                <w:tab w:val="clear" w:pos="1069"/>
                <w:tab w:val="num" w:pos="416"/>
              </w:tabs>
              <w:spacing w:before="60" w:after="60"/>
              <w:ind w:hanging="936"/>
              <w:jc w:val="left"/>
              <w:rPr>
                <w:rFonts w:ascii="Arial" w:hAnsi="Arial" w:cs="Arial"/>
                <w:sz w:val="22"/>
                <w:szCs w:val="22"/>
              </w:rPr>
            </w:pPr>
            <w:r w:rsidRPr="009E5209">
              <w:rPr>
                <w:rFonts w:ascii="Arial" w:hAnsi="Arial" w:cs="Arial"/>
                <w:sz w:val="22"/>
                <w:szCs w:val="22"/>
              </w:rPr>
              <w:t>Nothing</w:t>
            </w:r>
          </w:p>
        </w:tc>
      </w:tr>
      <w:tr w:rsidR="00915F28" w:rsidRPr="00623866" w:rsidTr="0090018B">
        <w:tc>
          <w:tcPr>
            <w:tcW w:w="720" w:type="dxa"/>
          </w:tcPr>
          <w:p w:rsidR="00915F28" w:rsidRPr="009E5209" w:rsidRDefault="00915F28" w:rsidP="0090018B">
            <w:pPr>
              <w:pStyle w:val="Szveg"/>
              <w:spacing w:before="60" w:after="60"/>
              <w:ind w:left="0"/>
              <w:jc w:val="left"/>
              <w:rPr>
                <w:rFonts w:ascii="Arial" w:hAnsi="Arial" w:cs="Arial"/>
                <w:b/>
                <w:i/>
                <w:sz w:val="22"/>
                <w:szCs w:val="22"/>
              </w:rPr>
            </w:pPr>
            <w:r w:rsidRPr="009E5209">
              <w:rPr>
                <w:rFonts w:ascii="Arial" w:hAnsi="Arial" w:cs="Arial"/>
                <w:b/>
                <w:i/>
                <w:sz w:val="22"/>
                <w:szCs w:val="22"/>
              </w:rPr>
              <w:t>B1</w:t>
            </w:r>
            <w:r w:rsidRPr="009E5209">
              <w:rPr>
                <w:rFonts w:ascii="Arial" w:hAnsi="Arial" w:cs="Arial"/>
                <w:b/>
                <w:i/>
                <w:sz w:val="22"/>
                <w:szCs w:val="22"/>
                <w:vertAlign w:val="subscript"/>
              </w:rPr>
              <w:t>A</w:t>
            </w:r>
          </w:p>
        </w:tc>
        <w:tc>
          <w:tcPr>
            <w:tcW w:w="6300" w:type="dxa"/>
          </w:tcPr>
          <w:p w:rsidR="00915F28" w:rsidRPr="009E5209" w:rsidRDefault="00915F28" w:rsidP="00395692">
            <w:pPr>
              <w:pStyle w:val="Szveg"/>
              <w:numPr>
                <w:ilvl w:val="0"/>
                <w:numId w:val="51"/>
              </w:numPr>
              <w:tabs>
                <w:tab w:val="clear" w:pos="360"/>
                <w:tab w:val="num" w:pos="432"/>
              </w:tabs>
              <w:spacing w:before="60" w:after="60"/>
              <w:ind w:left="1072" w:hanging="998"/>
              <w:jc w:val="left"/>
              <w:rPr>
                <w:rFonts w:ascii="Arial" w:hAnsi="Arial" w:cs="Arial"/>
                <w:sz w:val="22"/>
                <w:szCs w:val="22"/>
              </w:rPr>
            </w:pPr>
            <w:r w:rsidRPr="009E5209">
              <w:rPr>
                <w:rFonts w:ascii="Arial" w:hAnsi="Arial" w:cs="Arial"/>
                <w:sz w:val="22"/>
                <w:szCs w:val="22"/>
              </w:rPr>
              <w:t xml:space="preserve">Dispatch to </w:t>
            </w:r>
            <w:r w:rsidRPr="009E5209">
              <w:rPr>
                <w:rFonts w:ascii="Arial" w:hAnsi="Arial" w:cs="Arial"/>
                <w:i/>
                <w:sz w:val="22"/>
                <w:szCs w:val="22"/>
              </w:rPr>
              <w:t>B</w:t>
            </w:r>
            <w:r w:rsidRPr="009E5209">
              <w:rPr>
                <w:rFonts w:ascii="Arial" w:hAnsi="Arial" w:cs="Arial"/>
                <w:sz w:val="22"/>
                <w:szCs w:val="22"/>
              </w:rPr>
              <w:t>; transaction code 52; finished goods</w:t>
            </w:r>
          </w:p>
        </w:tc>
      </w:tr>
      <w:tr w:rsidR="00915F28" w:rsidRPr="00623866" w:rsidTr="0090018B">
        <w:tc>
          <w:tcPr>
            <w:tcW w:w="720" w:type="dxa"/>
          </w:tcPr>
          <w:p w:rsidR="00915F28" w:rsidRPr="009E5209" w:rsidRDefault="00915F28" w:rsidP="0090018B">
            <w:pPr>
              <w:pStyle w:val="Szveg"/>
              <w:spacing w:before="60" w:after="60"/>
              <w:ind w:left="0"/>
              <w:jc w:val="left"/>
              <w:rPr>
                <w:rFonts w:ascii="Arial" w:hAnsi="Arial" w:cs="Arial"/>
                <w:b/>
                <w:i/>
                <w:sz w:val="22"/>
                <w:szCs w:val="22"/>
              </w:rPr>
            </w:pPr>
            <w:r w:rsidRPr="009E5209">
              <w:rPr>
                <w:rFonts w:ascii="Arial" w:hAnsi="Arial" w:cs="Arial"/>
                <w:b/>
                <w:i/>
                <w:sz w:val="22"/>
                <w:szCs w:val="22"/>
              </w:rPr>
              <w:t>B1</w:t>
            </w:r>
          </w:p>
        </w:tc>
        <w:tc>
          <w:tcPr>
            <w:tcW w:w="6300" w:type="dxa"/>
          </w:tcPr>
          <w:p w:rsidR="00915F28" w:rsidRPr="009E5209" w:rsidRDefault="00915F28" w:rsidP="00395692">
            <w:pPr>
              <w:pStyle w:val="Szveg"/>
              <w:numPr>
                <w:ilvl w:val="0"/>
                <w:numId w:val="49"/>
              </w:numPr>
              <w:tabs>
                <w:tab w:val="clear" w:pos="1069"/>
                <w:tab w:val="num" w:pos="432"/>
              </w:tabs>
              <w:spacing w:before="60" w:after="60"/>
              <w:ind w:left="1072" w:hanging="998"/>
              <w:jc w:val="left"/>
              <w:rPr>
                <w:rFonts w:ascii="Arial" w:hAnsi="Arial" w:cs="Arial"/>
                <w:sz w:val="22"/>
                <w:szCs w:val="22"/>
              </w:rPr>
            </w:pPr>
            <w:r w:rsidRPr="009E5209">
              <w:rPr>
                <w:rFonts w:ascii="Arial" w:hAnsi="Arial" w:cs="Arial"/>
                <w:sz w:val="22"/>
                <w:szCs w:val="22"/>
              </w:rPr>
              <w:t xml:space="preserve">Arrival from </w:t>
            </w:r>
            <w:r w:rsidRPr="009E5209">
              <w:rPr>
                <w:rFonts w:ascii="Arial" w:hAnsi="Arial" w:cs="Arial"/>
                <w:i/>
                <w:sz w:val="22"/>
                <w:szCs w:val="22"/>
              </w:rPr>
              <w:t>A</w:t>
            </w:r>
            <w:r w:rsidRPr="009E5209">
              <w:rPr>
                <w:rFonts w:ascii="Arial" w:hAnsi="Arial" w:cs="Arial"/>
                <w:sz w:val="22"/>
                <w:szCs w:val="22"/>
              </w:rPr>
              <w:t>; transaction code 52; finished goods</w:t>
            </w:r>
          </w:p>
        </w:tc>
      </w:tr>
    </w:tbl>
    <w:p w:rsidR="00387602" w:rsidRDefault="00387602" w:rsidP="00387602">
      <w:pPr>
        <w:pStyle w:val="Szveg"/>
        <w:tabs>
          <w:tab w:val="left" w:pos="709"/>
        </w:tabs>
        <w:spacing w:before="0"/>
        <w:ind w:left="0"/>
        <w:rPr>
          <w:rFonts w:cs="Arial"/>
          <w:b/>
          <w:sz w:val="28"/>
          <w:szCs w:val="28"/>
        </w:rPr>
      </w:pPr>
    </w:p>
    <w:p w:rsidR="00915F28" w:rsidRPr="001A74E6" w:rsidRDefault="00915F28" w:rsidP="009E5209">
      <w:pPr>
        <w:pStyle w:val="Szveg"/>
        <w:tabs>
          <w:tab w:val="left" w:pos="709"/>
        </w:tabs>
        <w:spacing w:before="0"/>
        <w:ind w:left="0"/>
        <w:rPr>
          <w:rFonts w:cs="Arial"/>
          <w:sz w:val="28"/>
          <w:szCs w:val="28"/>
        </w:rPr>
      </w:pPr>
      <w:r w:rsidRPr="001A74E6">
        <w:rPr>
          <w:rFonts w:cs="Arial"/>
          <w:b/>
          <w:sz w:val="28"/>
          <w:szCs w:val="28"/>
        </w:rPr>
        <w:t>2.2.6.</w:t>
      </w:r>
      <w:r w:rsidRPr="001A74E6">
        <w:rPr>
          <w:rFonts w:cs="Arial"/>
          <w:b/>
          <w:sz w:val="28"/>
          <w:szCs w:val="28"/>
        </w:rPr>
        <w:tab/>
        <w:t xml:space="preserve">The buyer </w:t>
      </w:r>
      <w:r w:rsidRPr="001A74E6">
        <w:rPr>
          <w:rFonts w:cs="Arial"/>
          <w:b/>
          <w:i/>
          <w:sz w:val="28"/>
          <w:szCs w:val="28"/>
        </w:rPr>
        <w:t>(B2)</w:t>
      </w:r>
      <w:r w:rsidRPr="001A74E6">
        <w:rPr>
          <w:rFonts w:cs="Arial"/>
          <w:b/>
          <w:sz w:val="28"/>
          <w:szCs w:val="28"/>
        </w:rPr>
        <w:t xml:space="preserve"> has material processed in his own country</w:t>
      </w:r>
    </w:p>
    <w:p w:rsidR="00915F28" w:rsidRPr="00D43319" w:rsidRDefault="00915F28" w:rsidP="009E5209">
      <w:pPr>
        <w:spacing w:before="120" w:after="0" w:line="276" w:lineRule="auto"/>
        <w:ind w:left="709"/>
        <w:jc w:val="both"/>
        <w:rPr>
          <w:rFonts w:ascii="Arial" w:hAnsi="Arial" w:cs="Arial"/>
          <w:lang w:val="en-US"/>
        </w:rPr>
      </w:pPr>
      <w:r w:rsidRPr="00D43319">
        <w:rPr>
          <w:rFonts w:ascii="Arial" w:hAnsi="Arial" w:cs="Arial"/>
          <w:i/>
          <w:lang w:val="en-US"/>
        </w:rPr>
        <w:t>B2</w:t>
      </w:r>
      <w:r w:rsidRPr="00D43319">
        <w:rPr>
          <w:rFonts w:ascii="Arial" w:hAnsi="Arial" w:cs="Arial"/>
          <w:lang w:val="en-US"/>
        </w:rPr>
        <w:t xml:space="preserve"> buys material from </w:t>
      </w:r>
      <w:r w:rsidRPr="00D43319">
        <w:rPr>
          <w:rFonts w:ascii="Arial" w:hAnsi="Arial" w:cs="Arial"/>
          <w:i/>
          <w:lang w:val="en-US"/>
        </w:rPr>
        <w:t>A1</w:t>
      </w:r>
      <w:r w:rsidRPr="00D43319">
        <w:rPr>
          <w:rFonts w:ascii="Arial" w:hAnsi="Arial" w:cs="Arial"/>
          <w:lang w:val="en-US"/>
        </w:rPr>
        <w:t xml:space="preserve"> and transports it to </w:t>
      </w:r>
      <w:r w:rsidRPr="00D43319">
        <w:rPr>
          <w:rFonts w:ascii="Arial" w:hAnsi="Arial" w:cs="Arial"/>
          <w:i/>
          <w:lang w:val="en-US"/>
        </w:rPr>
        <w:t>B1</w:t>
      </w:r>
      <w:r w:rsidRPr="00D43319">
        <w:rPr>
          <w:rFonts w:ascii="Arial" w:hAnsi="Arial" w:cs="Arial"/>
          <w:lang w:val="en-US"/>
        </w:rPr>
        <w:t xml:space="preserve"> for processing. Finished goods are delivered from </w:t>
      </w:r>
      <w:r w:rsidRPr="00D43319">
        <w:rPr>
          <w:rFonts w:ascii="Arial" w:hAnsi="Arial" w:cs="Arial"/>
          <w:i/>
          <w:lang w:val="en-US"/>
        </w:rPr>
        <w:t>B1</w:t>
      </w:r>
      <w:r w:rsidRPr="00D43319">
        <w:rPr>
          <w:rFonts w:ascii="Arial" w:hAnsi="Arial" w:cs="Arial"/>
          <w:lang w:val="en-US"/>
        </w:rPr>
        <w:t xml:space="preserve"> to </w:t>
      </w:r>
      <w:r w:rsidRPr="00D43319">
        <w:rPr>
          <w:rFonts w:ascii="Arial" w:hAnsi="Arial" w:cs="Arial"/>
          <w:i/>
          <w:lang w:val="en-US"/>
        </w:rPr>
        <w:t>B2</w:t>
      </w:r>
      <w:r w:rsidRPr="00D43319">
        <w:rPr>
          <w:rFonts w:ascii="Arial" w:hAnsi="Arial" w:cs="Arial"/>
          <w:lang w:val="en-US"/>
        </w:rPr>
        <w:t xml:space="preserve">. </w:t>
      </w:r>
      <w:r w:rsidRPr="00D43319">
        <w:rPr>
          <w:rFonts w:ascii="Arial" w:hAnsi="Arial" w:cs="Arial"/>
          <w:i/>
          <w:lang w:val="en-US"/>
        </w:rPr>
        <w:t>B1</w:t>
      </w:r>
      <w:r w:rsidRPr="00D43319">
        <w:rPr>
          <w:rFonts w:ascii="Arial" w:hAnsi="Arial" w:cs="Arial"/>
          <w:lang w:val="en-US"/>
        </w:rPr>
        <w:t xml:space="preserve"> charges for the processing fee and </w:t>
      </w:r>
      <w:r w:rsidRPr="00D43319">
        <w:rPr>
          <w:rFonts w:ascii="Arial" w:hAnsi="Arial" w:cs="Arial"/>
          <w:i/>
          <w:lang w:val="en-US"/>
        </w:rPr>
        <w:t>A1</w:t>
      </w:r>
      <w:r w:rsidRPr="00D43319">
        <w:rPr>
          <w:rFonts w:ascii="Arial" w:hAnsi="Arial" w:cs="Arial"/>
          <w:lang w:val="en-US"/>
        </w:rPr>
        <w:t xml:space="preserve"> for the material to </w:t>
      </w:r>
      <w:r w:rsidRPr="00D43319">
        <w:rPr>
          <w:rFonts w:ascii="Arial" w:hAnsi="Arial" w:cs="Arial"/>
          <w:i/>
          <w:lang w:val="en-US"/>
        </w:rPr>
        <w:t>B2</w:t>
      </w:r>
      <w:r w:rsidRPr="00D43319">
        <w:rPr>
          <w:rFonts w:ascii="Arial" w:hAnsi="Arial" w:cs="Arial"/>
          <w:lang w:val="en-US"/>
        </w:rPr>
        <w:t>.</w:t>
      </w:r>
      <w:r w:rsidR="00387602">
        <w:rPr>
          <w:rFonts w:ascii="Arial" w:hAnsi="Arial" w:cs="Arial"/>
          <w:lang w:val="en-US"/>
        </w:rPr>
        <w:t xml:space="preserve"> </w:t>
      </w:r>
      <w:r w:rsidRPr="00D43319">
        <w:rPr>
          <w:rFonts w:ascii="Arial" w:hAnsi="Arial" w:cs="Arial"/>
          <w:lang w:val="en-US"/>
        </w:rPr>
        <w:t xml:space="preserve">The movement of goods between </w:t>
      </w:r>
      <w:r w:rsidRPr="00D43319">
        <w:rPr>
          <w:rFonts w:ascii="Arial" w:hAnsi="Arial" w:cs="Arial"/>
          <w:i/>
          <w:lang w:val="en-US"/>
        </w:rPr>
        <w:t>B1</w:t>
      </w:r>
      <w:r w:rsidRPr="00D43319">
        <w:rPr>
          <w:rFonts w:ascii="Arial" w:hAnsi="Arial" w:cs="Arial"/>
          <w:lang w:val="en-US"/>
        </w:rPr>
        <w:t xml:space="preserve"> and </w:t>
      </w:r>
      <w:r w:rsidRPr="00D43319">
        <w:rPr>
          <w:rFonts w:ascii="Arial" w:hAnsi="Arial" w:cs="Arial"/>
          <w:i/>
          <w:lang w:val="en-US"/>
        </w:rPr>
        <w:t>B2</w:t>
      </w:r>
      <w:r w:rsidRPr="00D43319">
        <w:rPr>
          <w:rFonts w:ascii="Arial" w:hAnsi="Arial" w:cs="Arial"/>
          <w:lang w:val="en-US"/>
        </w:rPr>
        <w:t xml:space="preserve"> is an internal market action.</w:t>
      </w:r>
    </w:p>
    <w:p w:rsidR="00915F28" w:rsidRDefault="00915F28" w:rsidP="009E5209">
      <w:pPr>
        <w:spacing w:after="0"/>
        <w:rPr>
          <w:b/>
          <w:i/>
          <w:lang w:val="en-US"/>
        </w:rPr>
      </w:pPr>
      <w:r w:rsidRPr="00C51C67">
        <w:rPr>
          <w:b/>
          <w:i/>
          <w:lang w:val="en-US"/>
        </w:rPr>
        <w:tab/>
      </w:r>
      <w:r w:rsidRPr="00C51C67">
        <w:rPr>
          <w:b/>
          <w:i/>
          <w:lang w:val="en-US"/>
        </w:rPr>
        <w:tab/>
      </w:r>
      <w:r w:rsidRPr="00C51C67">
        <w:rPr>
          <w:b/>
          <w:i/>
          <w:lang w:val="en-US"/>
        </w:rPr>
        <w:tab/>
        <w:t>Member State</w:t>
      </w:r>
      <w:r>
        <w:rPr>
          <w:b/>
          <w:i/>
          <w:lang w:val="en-US"/>
        </w:rPr>
        <w:t xml:space="preserve"> A</w:t>
      </w:r>
      <w:r>
        <w:rPr>
          <w:b/>
          <w:i/>
          <w:lang w:val="en-US"/>
        </w:rPr>
        <w:tab/>
      </w:r>
      <w:r>
        <w:rPr>
          <w:b/>
          <w:i/>
          <w:lang w:val="en-US"/>
        </w:rPr>
        <w:tab/>
      </w:r>
      <w:r>
        <w:rPr>
          <w:b/>
          <w:i/>
          <w:lang w:val="en-US"/>
        </w:rPr>
        <w:tab/>
        <w:t xml:space="preserve">   </w:t>
      </w:r>
      <w:r w:rsidRPr="00C51C67">
        <w:rPr>
          <w:b/>
          <w:i/>
          <w:lang w:val="en-US"/>
        </w:rPr>
        <w:t>Member State</w:t>
      </w:r>
      <w:r>
        <w:rPr>
          <w:b/>
          <w:i/>
          <w:lang w:val="en-US"/>
        </w:rPr>
        <w:t xml:space="preserve"> B</w:t>
      </w:r>
    </w:p>
    <w:p w:rsidR="00915F28" w:rsidRDefault="002F2BB4" w:rsidP="009E5209">
      <w:pPr>
        <w:rPr>
          <w:b/>
          <w:i/>
          <w:sz w:val="24"/>
          <w:szCs w:val="24"/>
        </w:rPr>
      </w:pPr>
      <w:r>
        <w:rPr>
          <w:noProof/>
          <w:lang w:eastAsia="hu-HU"/>
        </w:rPr>
        <mc:AlternateContent>
          <mc:Choice Requires="wps">
            <w:drawing>
              <wp:anchor distT="0" distB="0" distL="114300" distR="114300" simplePos="0" relativeHeight="251715072" behindDoc="0" locked="0" layoutInCell="1" allowOverlap="1">
                <wp:simplePos x="0" y="0"/>
                <wp:positionH relativeFrom="column">
                  <wp:posOffset>4041775</wp:posOffset>
                </wp:positionH>
                <wp:positionV relativeFrom="paragraph">
                  <wp:posOffset>6350</wp:posOffset>
                </wp:positionV>
                <wp:extent cx="335915" cy="280670"/>
                <wp:effectExtent l="0" t="0" r="26035" b="24130"/>
                <wp:wrapNone/>
                <wp:docPr id="343" name="Lekerekített téglalap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80670"/>
                        </a:xfrm>
                        <a:prstGeom prst="roundRect">
                          <a:avLst>
                            <a:gd name="adj" fmla="val 16667"/>
                          </a:avLst>
                        </a:prstGeom>
                        <a:solidFill>
                          <a:srgbClr val="C0C0C0">
                            <a:alpha val="50000"/>
                          </a:srgbClr>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E600A4" id="Lekerekített téglalap 343" o:spid="_x0000_s1026" style="position:absolute;margin-left:318.25pt;margin-top:.5pt;width:26.45pt;height:2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5EYwIAAKoEAAAOAAAAZHJzL2Uyb0RvYy54bWysVF1u1DAQfkfiDpbfaZL9axs1W1W7FCEV&#10;qCgcYNZ2ErOObWzvZsuNeOAUvRhjJ2238IbYlawZz8w3P58nF5eHTpG9cF4aXdHiJKdEaGa41E1F&#10;v365fnNGiQ+gOSijRUXvhaeXy9evLnpbiolpjeLCEQTRvuxtRdsQbJllnrWiA39irNBorI3rIKDq&#10;mow76BG9U9kkzxdZbxy3zjDhPd6uByNdJvy6Fix8qmsvAlEVxdpCOl06N/HMlhdQNg5sK9lYBvxD&#10;FR1IjUmfoNYQgOyc/Auqk8wZb+pwwkyXmbqWTKQesJsi/6ObuxasSL3gcLx9GpP/f7Ds4/7WEckr&#10;Op1NKdHQIUk3Yiuc2D78CiIEEh5+NgoUWBJdcGC99SXG3dlbF1v29sawrSfarFrQjbhyzvStAI5l&#10;FtE/exEQFY+hZNN/MByzwS6YNLtD7boIiFMhh0TR/RNF4hAIw8vpdH5ezClhaJqc5YvTRGEG5WOw&#10;dT68E6YjUaioMzvNP+MzSBlgf+NDoomPrQL/RkndKSR9D4oUi8XiNNUM5eiM2I+YqVujJL+WSiXF&#10;NZuVcgRDK7rK43/Io2wLw+08x9+I6Ad3nAhO7RhHadJX9Hw+mafwF7YxaECLYM9wxxCxxjX4dvDj&#10;KMWkUKYBJClS8lbzJAeQapCxFKVHjiItA70bw++RImeGhcEFR6E17gclPS5LRf33HThBiXqvkebz&#10;YjaL25WU2fx0goo7tmyOLaAZQlU0UDKIqzBs5M462bSYqUhj0OYKn0Ytw+MbGqoai8WFSIMclzdu&#10;3LGevJ4/McvfAAAA//8DAFBLAwQUAAYACAAAACEAPXy4sdsAAAAIAQAADwAAAGRycy9kb3ducmV2&#10;LnhtbEyPQU+DQBCF7yb+h82YeLOLtRCKLI0x0YuntsbzlJ0CgZ0l7NLiv3c86XHyvbz5Xrlb3KAu&#10;NIXOs4HHVQKKuPa248bA5/HtIQcVIrLFwTMZ+KYAu+r2psTC+ivv6XKIjZISDgUaaGMcC61D3ZLD&#10;sPIjsbCznxxGOadG2wmvUu4GvU6STDvsWD60ONJrS3V/mJ2BLuS9xd7W9XY+p18fzvm9ezfm/m55&#10;eQYVaYl/YfjVF3WoxOnkZ7ZBDQaypyyVqACZJDzLtxtQJwObdA26KvX/AdUPAAAA//8DAFBLAQIt&#10;ABQABgAIAAAAIQC2gziS/gAAAOEBAAATAAAAAAAAAAAAAAAAAAAAAABbQ29udGVudF9UeXBlc10u&#10;eG1sUEsBAi0AFAAGAAgAAAAhADj9If/WAAAAlAEAAAsAAAAAAAAAAAAAAAAALwEAAF9yZWxzLy5y&#10;ZWxzUEsBAi0AFAAGAAgAAAAhAKBbXkRjAgAAqgQAAA4AAAAAAAAAAAAAAAAALgIAAGRycy9lMm9E&#10;b2MueG1sUEsBAi0AFAAGAAgAAAAhAD18uLHbAAAACAEAAA8AAAAAAAAAAAAAAAAAvQQAAGRycy9k&#10;b3ducmV2LnhtbFBLBQYAAAAABAAEAPMAAADFBQAAAAA=&#10;" fillcolor="silver">
                <v:fill opacity="32896f"/>
                <v:stroke dashstyle="dash"/>
              </v:roundrect>
            </w:pict>
          </mc:Fallback>
        </mc:AlternateContent>
      </w:r>
      <w:r>
        <w:rPr>
          <w:noProof/>
          <w:lang w:eastAsia="hu-HU"/>
        </w:rPr>
        <mc:AlternateContent>
          <mc:Choice Requires="wps">
            <w:drawing>
              <wp:anchor distT="0" distB="0" distL="114300" distR="114300" simplePos="0" relativeHeight="251689472" behindDoc="0" locked="0" layoutInCell="1" allowOverlap="1">
                <wp:simplePos x="0" y="0"/>
                <wp:positionH relativeFrom="column">
                  <wp:posOffset>1764030</wp:posOffset>
                </wp:positionH>
                <wp:positionV relativeFrom="paragraph">
                  <wp:posOffset>10160</wp:posOffset>
                </wp:positionV>
                <wp:extent cx="335915" cy="256540"/>
                <wp:effectExtent l="0" t="0" r="26035" b="10160"/>
                <wp:wrapNone/>
                <wp:docPr id="342" name="Lekerekített téglalap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56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5B47E" id="Lekerekített téglalap 342" o:spid="_x0000_s1026" style="position:absolute;margin-left:138.9pt;margin-top:.8pt;width:26.45pt;height:20.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3orwIAAFEFAAAOAAAAZHJzL2Uyb0RvYy54bWysVNFu0zAUfUfiHyy/d2naJFujpWhqWoQ0&#10;YGLwAW7sNGaObWy36UB8EA98xX6MayftWnhBiFZK7Nzr43vOPfb1q30r0I4Zy5UscHwxxojJSlEu&#10;NwX+9HE1usLIOiIpEUqyAj8yi1/NX7647nTOJqpRgjKDAETavNMFbpzTeRTZqmEtsRdKMwnBWpmW&#10;OJiaTUQN6QC9FdFkPM6iThmqjaqYtfC17IN4HvDrmlXufV1b5pAoMNTmwtOE59o/o/k1yTeG6IZX&#10;QxnkH6poCZew6RGqJI6greF/QLW8Msqq2l1Uqo1UXfOKBQ7AJh7/xua+IZoFLiCO1UeZ7P+Drd7t&#10;7gzitMDTZIKRJC006ZY9MMMenn465hxyTz82ggiikU8BwTptc1h3r++Mp2z1raoeLJJq0RC5YTfG&#10;qK5hhEKZsc+Pzhb4iYWlaN29VRR2I1ungnb72rQeEFRB+9Cix2OL2N6hCj5Op+ksTjGqIDRJszQJ&#10;LYxIflisjXWvmWqRHxTYqK2kH8AGYQeyu7UutIkOVAn9jFHdCmj6jggUZ1l2GWom+ZAM2AdMv1Kq&#10;FRci2EZI1BV4lk7SAG6V4NQHgyhms14IgwAUOITfAHuWFsoLYF6wpaRh7AgX/Rg2F9LjAf+hdK9E&#10;cNa32Xi2vFpeJaNkki1HybgsRzerRTLKVvFlWk7LxaKMv/vS4iRvOKVM+uoOLo+Tv3PRcN56fx59&#10;fsbCnpJdjP2/l1vohvQSpF6CgwJ9OhgDzPMsWnReZwgD2cM70A9W8u7pXbhW9BGcZFR/ruEegkGj&#10;zFeMOjjTBbZftsQwjMQbCW6cxQn4BbkwSdLLCUzMaWR9GiGyAqgCO4z64cL1F8dWG75pYKc4sJTq&#10;Bhxcc3ewel/V4Hs4t4HBcMf4i+F0HrKeb8L5LwAAAP//AwBQSwMEFAAGAAgAAAAhAL67OU7eAAAA&#10;CAEAAA8AAABkcnMvZG93bnJldi54bWxMjzFPwzAQhXck/oN1SCyI2qSoqUKcKlTqABuBATYnPpKI&#10;+Bxitwn8eo4JxtP39N53+W5xgzjhFHpPGm5WCgRS421PrYaX58P1FkSIhqwZPKGGLwywK87PcpNZ&#10;P9MTnqrYCi6hkBkNXYxjJmVoOnQmrPyIxOzdT85EPqdW2snMXO4GmSi1kc70xAudGXHfYfNRHR2P&#10;1Idy697U8F097j9fy4fy6j7MWl9eLOUdiIhL/AvDrz6rQ8FOtT+SDWLQkKQpq0cGGxDM12uVgqg1&#10;3CYKZJHL/w8UPwAAAP//AwBQSwECLQAUAAYACAAAACEAtoM4kv4AAADhAQAAEwAAAAAAAAAAAAAA&#10;AAAAAAAAW0NvbnRlbnRfVHlwZXNdLnhtbFBLAQItABQABgAIAAAAIQA4/SH/1gAAAJQBAAALAAAA&#10;AAAAAAAAAAAAAC8BAABfcmVscy8ucmVsc1BLAQItABQABgAIAAAAIQBe5j3orwIAAFEFAAAOAAAA&#10;AAAAAAAAAAAAAC4CAABkcnMvZTJvRG9jLnhtbFBLAQItABQABgAIAAAAIQC+uzlO3gAAAAgBAAAP&#10;AAAAAAAAAAAAAAAAAAkFAABkcnMvZG93bnJldi54bWxQSwUGAAAAAAQABADzAAAAFAYAAAAA&#10;" filled="f" fillcolor="silver">
                <v:fill opacity="32896f"/>
              </v:roundrect>
            </w:pict>
          </mc:Fallback>
        </mc:AlternateContent>
      </w:r>
      <w:r w:rsidR="00387602">
        <w:rPr>
          <w:noProof/>
        </w:rPr>
        <mc:AlternateContent>
          <mc:Choice Requires="wps">
            <w:drawing>
              <wp:anchor distT="0" distB="0" distL="114300" distR="114300" simplePos="0" relativeHeight="251690496" behindDoc="0" locked="0" layoutInCell="1" allowOverlap="1">
                <wp:simplePos x="0" y="0"/>
                <wp:positionH relativeFrom="column">
                  <wp:posOffset>2224405</wp:posOffset>
                </wp:positionH>
                <wp:positionV relativeFrom="paragraph">
                  <wp:posOffset>133985</wp:posOffset>
                </wp:positionV>
                <wp:extent cx="1714500" cy="0"/>
                <wp:effectExtent l="0" t="76200" r="19050" b="95250"/>
                <wp:wrapNone/>
                <wp:docPr id="344" name="Egyenes összekötő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8AD90" id="Egyenes összekötő 344"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5pt,10.55pt" to="310.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WpSAIAAGgEAAAOAAAAZHJzL2Uyb0RvYy54bWysVEtu2zAQ3RfoHQjuHUmOnI8QOSgsu5u0&#10;DZC0e5qkLCIUSZCMZbfoIXqZXCDovTpDO07SboqiXtBDzszjm5lHXVxuek3W0gdlTU2Lo5wSabgV&#10;yqxq+vl2MTqjJERmBNPWyJpuZaCX07dvLgZXybHtrBbSEwAxoRpcTbsYXZVlgXeyZ+HIOmnA2Vrf&#10;swhbv8qEZwOg9zob5/lJNlgvnLdchgCnzc5Jpwm/bSWPn9o2yEh0TYFbTKtP6xLXbHrBqpVnrlN8&#10;T4P9A4ueKQOXHqAaFhm59+oPqF5xb4Nt4xG3fWbbVnGZaoBqivy3am465mSqBZoT3KFN4f/B8o/r&#10;a0+UqOlxWVJiWA9Dmq+20shAHh9C+CrvHh/izx8E/dCtwYUKkmbm2mO9fGNu3JXld4EYO+uYWcnE&#10;+nbrAKjAjOxVCm6CgzuXwwcrIIbdR5tat2l9T1qt3BdMRHBoD9mkWW0Ps5KbSDgcFqdFOclhpPzJ&#10;l7EKITDR+RDfS9sTNGqqlcE2soqtr0JESs8heGzsQmmdpKANGWp6PhlPUkKwWgl0Yljwq+VMe7Jm&#10;KKb0S/WB52WYt/dGJLBOMjHf25EpDTaJqTHRK2iVlhRv66WgREt4P2jt6GmDN0KxQHhv7fT07Tw/&#10;n5/Nz8pROT6Zj8q8aUbvFrNydLIoTifNcTObNcV3JF+UVaeEkAb5P2m7KP9OO/tXtlPlQd2HRmWv&#10;0VNHgezTfyKd5o6j3olmacX22mN1KAGQcwrePz18Ly/3Ker5AzH9BQAA//8DAFBLAwQUAAYACAAA&#10;ACEAw/UDsd4AAAAJAQAADwAAAGRycy9kb3ducmV2LnhtbEyPwU7DMAyG70i8Q2QkbixtxyYodSeE&#10;QOKE2IYm7ZY1pi1rnJJka+HpycQBjv796ffnYjGaThzJ+dYyQjpJQBBXVrdcI7ytn65uQPigWKvO&#10;MiF8kYdFeX5WqFzbgZd0XIVaxBL2uUJoQuhzKX3VkFF+YnviuHu3zqgQR1dL7dQQy00nsySZS6Na&#10;jhca1dNDQ9V+dTAIt+thZl/dfnOdtp/b78eP0D+/BMTLi/H+DkSgMfzBcNKP6lBGp509sPaiQ5jO&#10;kmlEEbI0BRGBeXYKdr+BLAv5/4PyBwAA//8DAFBLAQItABQABgAIAAAAIQC2gziS/gAAAOEBAAAT&#10;AAAAAAAAAAAAAAAAAAAAAABbQ29udGVudF9UeXBlc10ueG1sUEsBAi0AFAAGAAgAAAAhADj9If/W&#10;AAAAlAEAAAsAAAAAAAAAAAAAAAAALwEAAF9yZWxzLy5yZWxzUEsBAi0AFAAGAAgAAAAhAKAx5alI&#10;AgAAaAQAAA4AAAAAAAAAAAAAAAAALgIAAGRycy9lMm9Eb2MueG1sUEsBAi0AFAAGAAgAAAAhAMP1&#10;A7HeAAAACQEAAA8AAAAAAAAAAAAAAAAAogQAAGRycy9kb3ducmV2LnhtbFBLBQYAAAAABAAEAPMA&#10;AACtBQAAAAA=&#10;">
                <v:stroke endarrow="block"/>
              </v:line>
            </w:pict>
          </mc:Fallback>
        </mc:AlternateContent>
      </w:r>
      <w:r w:rsidR="00387602">
        <w:rPr>
          <w:noProof/>
        </w:rPr>
        <mc:AlternateContent>
          <mc:Choice Requires="wps">
            <w:drawing>
              <wp:anchor distT="0" distB="0" distL="114300" distR="114300" simplePos="0" relativeHeight="251691520" behindDoc="0" locked="0" layoutInCell="1" allowOverlap="1">
                <wp:simplePos x="0" y="0"/>
                <wp:positionH relativeFrom="column">
                  <wp:posOffset>2240915</wp:posOffset>
                </wp:positionH>
                <wp:positionV relativeFrom="paragraph">
                  <wp:posOffset>259715</wp:posOffset>
                </wp:positionV>
                <wp:extent cx="1762125" cy="697230"/>
                <wp:effectExtent l="0" t="0" r="66675" b="64770"/>
                <wp:wrapNone/>
                <wp:docPr id="345" name="Egyenes összekötő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972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D5B8" id="Egyenes összekötő 34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5pt,20.45pt" to="315.2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TwIAAHsEAAAOAAAAZHJzL2Uyb0RvYy54bWysVEGO2jAU3VfqHSzvIQQCAxFhVBHoZtoi&#10;zfQAxnaINY5t2YZAqx6il5kLjHqvfjtAO9NNVZWF+fb/fn7/+Tnz22Mj0YFbJ7QqcNofYMQV1Uyo&#10;XYE/P6x7U4ycJ4oRqRUv8Ik7fLt4+2bempwPda0l4xYBiHJ5awpce2/yJHG05g1xfW24gmSlbUM8&#10;TO0uYZa0gN7IZDgYTJJWW2asptw5WC27JF5E/Kri1H+qKsc9kgUGbj6ONo7bMCaLOcl3lpha0DMN&#10;8g8sGiIUHHqFKoknaG/FH1CNoFY7Xfk+1U2iq0pQHnuAbtLBq27ua2J47AXEceYqk/t/sPTjYWOR&#10;YAUeZWOMFGngkla7E1fcoecn577wx+cn/+M7CnlQqzUuh01LtbGhX3pU9+ZO00eHlF7WRO14ZP1w&#10;MgCUhh3Jiy1h4gycuW0/aAY1ZO91lO5Y2SZAgijoGG/odL0hfvSIwmJ6MxmmQyBKITeZ3QxH8QoT&#10;kl92G+v8e64bFIICS6GCgiQnhzvnAxuSX0rCstJrIWV0gVSoLfBsDPAh47QULCTjxO62S2nRgQQf&#10;xV9s7VVZQC6Jq7s6BlFnMKv3isVDak7Y6hx7IiTEyEetvBWgnuQ4sGg4w0hyeFIh6mhLFZiAEtDI&#10;Oeos9nU2mK2mq2nWy4aTVS8blGXv3XqZ9Sbr9GZcjsrlsky/habSLK8FY1yFvi52T7O/s9P54XVG&#10;vRr+KmDyEj0qDWQv/5F0tEK4/c5HW81OGxu6C64Ah8fi82sMT+j3eaz69c1Y/AQAAP//AwBQSwME&#10;FAAGAAgAAAAhAP4H0MjhAAAACgEAAA8AAABkcnMvZG93bnJldi54bWxMj01PwzAMhu9I/IfISFwQ&#10;S1jXAqXpNPFx4sBWOHD0Gq8tNEnVZFvh12NOcLIsP3r9vMVysr040Bg67zRczRQIcrU3nWs0vL0+&#10;Xd6ACBGdwd470vBFAZbl6UmBufFHt6FDFRvBIS7kqKGNccilDHVLFsPMD+T4tvOjxcjr2Egz4pHD&#10;bS/nSmXSYuf4Q4sD3bdUf1Z7qyF7f8HVrlqn62HzWCfV94O/eP7Q+vxsWt2BiDTFPxh+9VkdSnba&#10;+r0zQfQaknR+y6iGheLJQJaoBYgtk6m6BlkW8n+F8gcAAP//AwBQSwECLQAUAAYACAAAACEAtoM4&#10;kv4AAADhAQAAEwAAAAAAAAAAAAAAAAAAAAAAW0NvbnRlbnRfVHlwZXNdLnhtbFBLAQItABQABgAI&#10;AAAAIQA4/SH/1gAAAJQBAAALAAAAAAAAAAAAAAAAAC8BAABfcmVscy8ucmVsc1BLAQItABQABgAI&#10;AAAAIQB+NER/TwIAAHsEAAAOAAAAAAAAAAAAAAAAAC4CAABkcnMvZTJvRG9jLnhtbFBLAQItABQA&#10;BgAIAAAAIQD+B9DI4QAAAAoBAAAPAAAAAAAAAAAAAAAAAKkEAABkcnMvZG93bnJldi54bWxQSwUG&#10;AAAAAAQABADzAAAAtwUAAAAA&#10;">
                <v:stroke dashstyle="dash" endarrow="block"/>
              </v:line>
            </w:pict>
          </mc:Fallback>
        </mc:AlternateContent>
      </w:r>
      <w:r w:rsidR="00915F28">
        <w:rPr>
          <w:b/>
          <w:i/>
          <w:sz w:val="28"/>
        </w:rPr>
        <w:tab/>
      </w:r>
      <w:r w:rsidR="00915F28">
        <w:rPr>
          <w:b/>
          <w:i/>
          <w:sz w:val="28"/>
        </w:rPr>
        <w:tab/>
      </w:r>
      <w:r w:rsidR="00915F28">
        <w:rPr>
          <w:b/>
          <w:i/>
          <w:sz w:val="28"/>
        </w:rPr>
        <w:tab/>
      </w:r>
      <w:r w:rsidR="00915F28">
        <w:rPr>
          <w:b/>
          <w:i/>
          <w:sz w:val="28"/>
        </w:rPr>
        <w:tab/>
        <w:t xml:space="preserve"> </w:t>
      </w:r>
      <w:r w:rsidR="00915F28">
        <w:rPr>
          <w:b/>
          <w:i/>
          <w:sz w:val="28"/>
          <w:szCs w:val="28"/>
        </w:rPr>
        <w:t>A1</w:t>
      </w:r>
      <w:r w:rsidR="00915F28">
        <w:rPr>
          <w:b/>
          <w:i/>
          <w:sz w:val="24"/>
          <w:szCs w:val="24"/>
        </w:rPr>
        <w:tab/>
      </w:r>
      <w:r w:rsidR="00915F28">
        <w:rPr>
          <w:b/>
          <w:i/>
          <w:sz w:val="24"/>
          <w:szCs w:val="24"/>
        </w:rPr>
        <w:tab/>
      </w:r>
      <w:r w:rsidR="00915F28">
        <w:rPr>
          <w:b/>
          <w:i/>
          <w:sz w:val="24"/>
          <w:szCs w:val="24"/>
        </w:rPr>
        <w:tab/>
      </w:r>
      <w:r w:rsidR="00915F28">
        <w:rPr>
          <w:b/>
          <w:i/>
          <w:sz w:val="24"/>
          <w:szCs w:val="24"/>
        </w:rPr>
        <w:tab/>
      </w:r>
      <w:r w:rsidR="00915F28">
        <w:rPr>
          <w:b/>
          <w:i/>
          <w:sz w:val="24"/>
          <w:szCs w:val="24"/>
        </w:rPr>
        <w:tab/>
        <w:t xml:space="preserve">  </w:t>
      </w:r>
      <w:r w:rsidR="00915F28">
        <w:rPr>
          <w:b/>
          <w:i/>
          <w:sz w:val="28"/>
          <w:szCs w:val="28"/>
        </w:rPr>
        <w:t>B1</w:t>
      </w:r>
    </w:p>
    <w:p w:rsidR="00915F28" w:rsidRDefault="00387602" w:rsidP="00915F28">
      <w:pPr>
        <w:pStyle w:val="Szveg"/>
        <w:ind w:left="0"/>
        <w:rPr>
          <w:b/>
          <w:i/>
          <w:sz w:val="24"/>
          <w:szCs w:val="24"/>
        </w:rPr>
      </w:pPr>
      <w:r>
        <w:rPr>
          <w:noProof/>
        </w:rPr>
        <mc:AlternateContent>
          <mc:Choice Requires="wps">
            <w:drawing>
              <wp:anchor distT="0" distB="0" distL="114299" distR="114299" simplePos="0" relativeHeight="251694592" behindDoc="0" locked="0" layoutInCell="1" allowOverlap="1">
                <wp:simplePos x="0" y="0"/>
                <wp:positionH relativeFrom="column">
                  <wp:posOffset>4237990</wp:posOffset>
                </wp:positionH>
                <wp:positionV relativeFrom="paragraph">
                  <wp:posOffset>41910</wp:posOffset>
                </wp:positionV>
                <wp:extent cx="0" cy="367665"/>
                <wp:effectExtent l="76200" t="0" r="76200" b="51435"/>
                <wp:wrapNone/>
                <wp:docPr id="346" name="Egyenes összekötő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E8C94" id="Egyenes összekötő 346"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7pt,3.3pt" to="333.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SwIAAHUEAAAOAAAAZHJzL2Uyb0RvYy54bWysVEFu2zAQvBfoHwjeHVmOrMRC5KCw7F7S&#10;xkDSB9AkJRGhSIJkLLtFH9HP5ANB/9UlZbt1eymK+kAvyd3h7uysbm53nURbbp3QqsTpxRgjrqhm&#10;QjUl/vS4Gl1j5DxRjEiteIn33OHb+ds3N70p+ES3WjJuEYAoV/SmxK33pkgSR1veEXehDVdwWWvb&#10;EQ9b2yTMkh7QO5lMxuM86bVlxmrKnYPTarjE84hf15z6+7p23CNZYsjNx9XGdRPWZH5DisYS0wp6&#10;SIP8QxYdEQoePUFVxBP0bMUfUJ2gVjtd+wuqu0TXtaA81gDVpOPfqnloieGxFiDHmRNN7v/B0o/b&#10;tUWClfgyyzFSpIMmLZs9V9yh1xfnPvOn1xf//RsK98BWb1wBQQu1tqFeulMP5k7TJ4eUXrRENTxm&#10;/bg3AJSGiOQsJGycgTc3/QfNwIc8ex2p29W2C5BACtrFDu1PHeI7j+hwSOH0Mr/K82kEJ8Uxzljn&#10;33PdoWCUWAoVuCMF2d45H/IgxdElHCu9ElLG/kuF+hLPppNpDHBaChYug5uzzWYhLdqSoKD4O7x7&#10;5haQK+LawY+BFbxIYfWzYtFqOWHLg+2JkGAjH1nyVgBvkuOQRccZRpLDMAVrSFuqAAUcQCEHaxDX&#10;l9l4trxeXmejbJIvR9m4qkbvVotslK/Sq2l1WS0WVfo1FJVmRSsY4yrUdRR6mv2dkA4jN0j0JPUT&#10;gck5emQakj3+x6SjCELfBwVtNNuvbagu6AG0HZ0PcxiG59d99Pr5tZj/AAAA//8DAFBLAwQUAAYA&#10;CAAAACEAn6c9Ct0AAAAIAQAADwAAAGRycy9kb3ducmV2LnhtbEyPvU7DQBCEeyTe4bRINIicgcQg&#10;43MU8VNRJDEUlBvfxjb49izfJTE8PRtRQDejGc1+m89H16k9DaH1bOBqkoAirrxtuTbw9vp8eQcq&#10;RGSLnWcy8EUB5sXpSY6Z9Qde076MtZIRDhkaaGLsM61D1ZDDMPE9sWRbPziMYoda2wEPMu46fZ0k&#10;qXbYslxosKeHhqrPcucMpO9LXGzL1WzVr5+qm/L70V+8fBhzfjYu7kFFGuNfGY74gg6FMG38jm1Q&#10;nWykt1OpHgUoyX/9RsR0BrrI9f8Hih8AAAD//wMAUEsBAi0AFAAGAAgAAAAhALaDOJL+AAAA4QEA&#10;ABMAAAAAAAAAAAAAAAAAAAAAAFtDb250ZW50X1R5cGVzXS54bWxQSwECLQAUAAYACAAAACEAOP0h&#10;/9YAAACUAQAACwAAAAAAAAAAAAAAAAAvAQAAX3JlbHMvLnJlbHNQSwECLQAUAAYACAAAACEAv/s9&#10;KUsCAAB1BAAADgAAAAAAAAAAAAAAAAAuAgAAZHJzL2Uyb0RvYy54bWxQSwECLQAUAAYACAAAACEA&#10;n6c9Ct0AAAAIAQAADwAAAAAAAAAAAAAAAAClBAAAZHJzL2Rvd25yZXYueG1sUEsFBgAAAAAEAAQA&#10;8wAAAK8FAAAAAA==&#10;">
                <v:stroke dashstyle="dash" endarrow="block"/>
              </v:line>
            </w:pict>
          </mc:Fallback>
        </mc:AlternateContent>
      </w:r>
      <w:r>
        <w:rPr>
          <w:noProof/>
        </w:rPr>
        <mc:AlternateContent>
          <mc:Choice Requires="wps">
            <w:drawing>
              <wp:anchor distT="0" distB="0" distL="114299" distR="114299" simplePos="0" relativeHeight="251693568" behindDoc="0" locked="0" layoutInCell="1" allowOverlap="1">
                <wp:simplePos x="0" y="0"/>
                <wp:positionH relativeFrom="column">
                  <wp:posOffset>4123690</wp:posOffset>
                </wp:positionH>
                <wp:positionV relativeFrom="paragraph">
                  <wp:posOffset>41910</wp:posOffset>
                </wp:positionV>
                <wp:extent cx="0" cy="367665"/>
                <wp:effectExtent l="76200" t="0" r="76200" b="51435"/>
                <wp:wrapNone/>
                <wp:docPr id="347" name="Egyenes összekötő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80EA" id="Egyenes összekötő 347"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7pt,3.3pt" to="324.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PwIAAF0EAAAOAAAAZHJzL2Uyb0RvYy54bWysVF2O2yAQfq/UOyDeE9uJ82fFWVV20pdt&#10;N9JuD0AA22gxICBx0qqH6GX2Aqveq4CTtGlfqqp5IAPMfPPNN4OXd8eWgwPVhkmRw2QYQ0AFloSJ&#10;OoefnjaDOQTGIkEQl4Lm8EQNvFu9fbPsVEZHspGcUA0ciDBZp3LYWKuyKDK4oS0yQ6mocJeV1C2y&#10;bqvriGjUOfSWR6M4nkad1ERpiakx7rTsL+Eq4FcVxfahqgy1gOfQcbNh1WHd+TVaLVFWa6Qahs80&#10;0D+waBETLukVqkQWgb1mf0C1DGtpZGWHWLaRrCqGaajBVZPEv1Xz2CBFQy1OHKOuMpn/B4s/HrYa&#10;MJLDcTqDQKDWNWldn6igBry+GPOZPr++2O/fgL93anXKZC6oEFvt68VH8ajuJX42QMiiQaKmgfXT&#10;STmgxEdENyF+Y5TLues+SOJ80N7KIN2x0q2HdKKAY+jQ6doherQA94fYnY6ns+l0EsBRdolT2tj3&#10;VLbAGznkTHjtUIYO98Z6Hii7uPhjITeM89B/LkCXw8VkNAkBRnJG/KV3M7reFVyDA/ITFH7nvDdu&#10;Wu4FCWANRWR9ti1i3NnABjWsZk4fTqHP1lICAafu0Xirp8eFz+hqdYTPVj9EXxbxYj1fz9NBOpqu&#10;B2lcloN3myIdTDfJbFKOy6Iok6+efJJmDSOECs//MtBJ+ncDc35a/SheR/oqVHSLHhR1ZC//gXRo&#10;tu9vPyk7SU5b7avzfXczHJzP780/kl/3wevnV2H1AwAA//8DAFBLAwQUAAYACAAAACEAwr89lt0A&#10;AAAIAQAADwAAAGRycy9kb3ducmV2LnhtbEyPQUvDQBCF74L/YRnBm91UaogxmyJCvbQqbaXU2zY7&#10;JsHsbNjdtPHfO8WD3t7jPd58U8xH24kj+tA6UjCdJCCQKmdaqhW8bxc3GYgQNRndOUIF3xhgXl5e&#10;FDo37kRrPG5iLXiEQq4VNDH2uZShatDqMHE9Emefzlsd2fpaGq9PPG47eZskqbS6Jb7Q6B6fGqy+&#10;NoNVsF4tltluOYyV/3ievm7fVi/7kCl1fTU+PoCIOMa/MpzxGR1KZjq4gUwQnYJ0dj/jKosUBOe/&#10;/nAWdyDLQv5/oPwBAAD//wMAUEsBAi0AFAAGAAgAAAAhALaDOJL+AAAA4QEAABMAAAAAAAAAAAAA&#10;AAAAAAAAAFtDb250ZW50X1R5cGVzXS54bWxQSwECLQAUAAYACAAAACEAOP0h/9YAAACUAQAACwAA&#10;AAAAAAAAAAAAAAAvAQAAX3JlbHMvLnJlbHNQSwECLQAUAAYACAAAACEAfv4mqj8CAABdBAAADgAA&#10;AAAAAAAAAAAAAAAuAgAAZHJzL2Uyb0RvYy54bWxQSwECLQAUAAYACAAAACEAwr89lt0AAAAIAQAA&#10;DwAAAAAAAAAAAAAAAACZBAAAZHJzL2Rvd25yZXYueG1sUEsFBgAAAAAEAAQA8wAAAKMFAAAAAA==&#10;">
                <v:stroke endarrow="block"/>
              </v:line>
            </w:pict>
          </mc:Fallback>
        </mc:AlternateContent>
      </w:r>
    </w:p>
    <w:p w:rsidR="00915F28" w:rsidRDefault="00915F28" w:rsidP="00915F28">
      <w:pPr>
        <w:pStyle w:val="Szveg"/>
        <w:spacing w:before="0"/>
        <w:ind w:left="0"/>
        <w:rPr>
          <w:b/>
          <w:i/>
          <w:sz w:val="24"/>
          <w:szCs w:val="24"/>
        </w:rPr>
      </w:pPr>
    </w:p>
    <w:p w:rsidR="00915F28" w:rsidRDefault="00835CC9" w:rsidP="00915F28">
      <w:pPr>
        <w:pStyle w:val="Szveg"/>
        <w:spacing w:before="0"/>
        <w:ind w:left="0"/>
        <w:rPr>
          <w:b/>
          <w:i/>
          <w:sz w:val="28"/>
        </w:rPr>
      </w:pPr>
      <w:r>
        <w:rPr>
          <w:noProof/>
        </w:rPr>
        <mc:AlternateContent>
          <mc:Choice Requires="wps">
            <w:drawing>
              <wp:anchor distT="0" distB="0" distL="114300" distR="114300" simplePos="0" relativeHeight="251692544" behindDoc="0" locked="0" layoutInCell="1" allowOverlap="1">
                <wp:simplePos x="0" y="0"/>
                <wp:positionH relativeFrom="column">
                  <wp:posOffset>4053205</wp:posOffset>
                </wp:positionH>
                <wp:positionV relativeFrom="paragraph">
                  <wp:posOffset>203200</wp:posOffset>
                </wp:positionV>
                <wp:extent cx="326390" cy="304800"/>
                <wp:effectExtent l="0" t="0" r="16510" b="19050"/>
                <wp:wrapNone/>
                <wp:docPr id="348" name="Lekerekített téglalap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0C62E" id="Lekerekített téglalap 348" o:spid="_x0000_s1026" style="position:absolute;margin-left:319.15pt;margin-top:16pt;width:25.7pt;height: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prrwIAAFEFAAAOAAAAZHJzL2Uyb0RvYy54bWysVO1u0zAU/Y/EO1j+3yVp066Nlk5T0iKk&#10;ARODB3Bj54M5trHdphvigfjBU+zFuHbSroU/CNFKiZ1rH99z7vG9ut63HO2YNo0UKY4uQoyYKCRt&#10;RJXiz5/WozlGxhJBCZeCpfiRGXy9fP3qqlMJG8tacso0AhBhkk6luLZWJUFgipq1xFxIxQQES6lb&#10;YmGqq4Bq0gF6y4NxGM6CTmqqtCyYMfA174N46fHLkhX2Q1kaZhFPMeRm/VP758Y9g+UVSSpNVN0U&#10;QxrkH7JoSSPg0CNUTixBW938AdU2hZZGlvaikG0gy7IpmOcAbKLwNzb3NVHMcwFxjDrKZP4fbPF+&#10;d6dRQ1M8iaFUgrRQpFv2wDR7eP5pmbXIPv+oOOFEIbcEBOuUSWDfvbrTjrJRt7J4MEjIrCaiYjda&#10;y65mhEKakVsfnG1wEwNb0aZ7JymcRrZWeu32pW4dIKiC9r5Ej8cSsb1FBXycjGeTBRSygNAkjOeh&#10;L2FAksNmpY19w2SL3CDFWm4F/Qg28CeQ3a2xvkx0oEroF4zKlkPRd4SjaDabXfqcSTIsBuwDptsp&#10;5Lrh3NuGC9SleDEdTz24kbyhLuhF0dUm4xoBKHDwvwH2bJlPz4M5wVaC+rElDe/HcDgXDg/4D6k7&#10;Jbyzvi3CxWq+msejeDxbjeIwz0c36ywezdbR5TSf5FmWR99dalGc1A2lTLjsDi6P4r9z0XDfen8e&#10;fX7GwpySzUL37+Xmqia9BFMnwUGBfjkYA8zzIlpwnqcPA9nD29P3VnLu6V24kfQRnKRlf6+hD8Gg&#10;lvoJow7udIrN1y3RDCP+VoAbF1EcuybgJ/H0cgwTfRrZnEaIKAAqxRajfpjZvnFslW6qGk6KPEsh&#10;b8DBZWMPVu+zGnwP99YzGHqMawync7/qpRMufwEAAP//AwBQSwMEFAAGAAgAAAAhAJl7ohLfAAAA&#10;CQEAAA8AAABkcnMvZG93bnJldi54bWxMjzFPwzAQhXck/oN1SCyotWmkYEKcKlTqABuBgW5OfCQR&#10;sR1itwn8eo6pjKf79N738u1iB3bCKfTeKbhdC2DoGm961yp4e92vJLAQtTN68A4VfGOAbXF5kevM&#10;+Nm94KmKLaMQFzKtoItxzDgPTYdWh7Uf0dHvw09WRzqnlptJzxRuB74RIuVW944aOj3irsPmszpa&#10;Kqn3pbQHMfxUz7uv9/KpvHkMs1LXV0v5ACziEs8w/OmTOhTkVPujM4ENCtJEJoQqSDa0iYBU3t8B&#10;qxVIIYAXOf+/oPgFAAD//wMAUEsBAi0AFAAGAAgAAAAhALaDOJL+AAAA4QEAABMAAAAAAAAAAAAA&#10;AAAAAAAAAFtDb250ZW50X1R5cGVzXS54bWxQSwECLQAUAAYACAAAACEAOP0h/9YAAACUAQAACwAA&#10;AAAAAAAAAAAAAAAvAQAAX3JlbHMvLnJlbHNQSwECLQAUAAYACAAAACEAyIFaa68CAABRBQAADgAA&#10;AAAAAAAAAAAAAAAuAgAAZHJzL2Uyb0RvYy54bWxQSwECLQAUAAYACAAAACEAmXuiEt8AAAAJAQAA&#10;DwAAAAAAAAAAAAAAAAAJBQAAZHJzL2Rvd25yZXYueG1sUEsFBgAAAAAEAAQA8wAAABUGAAAAAA==&#10;" filled="f" fillcolor="silver">
                <v:fill opacity="32896f"/>
              </v:roundrect>
            </w:pict>
          </mc:Fallback>
        </mc:AlternateContent>
      </w:r>
      <w:r w:rsidR="00915F28">
        <w:rPr>
          <w:b/>
          <w:i/>
          <w:sz w:val="28"/>
        </w:rPr>
        <w:tab/>
      </w:r>
      <w:r w:rsidR="00915F28">
        <w:rPr>
          <w:b/>
          <w:i/>
          <w:sz w:val="28"/>
        </w:rPr>
        <w:tab/>
      </w:r>
      <w:r w:rsidR="00915F28">
        <w:rPr>
          <w:b/>
          <w:i/>
          <w:sz w:val="28"/>
        </w:rPr>
        <w:tab/>
      </w:r>
      <w:r w:rsidR="00915F28">
        <w:rPr>
          <w:b/>
          <w:i/>
          <w:sz w:val="28"/>
        </w:rPr>
        <w:tab/>
      </w:r>
      <w:r w:rsidR="00915F28">
        <w:rPr>
          <w:b/>
          <w:i/>
          <w:sz w:val="28"/>
        </w:rPr>
        <w:tab/>
      </w:r>
      <w:r w:rsidR="00915F28">
        <w:rPr>
          <w:b/>
          <w:i/>
          <w:sz w:val="28"/>
        </w:rPr>
        <w:tab/>
      </w:r>
      <w:r w:rsidR="00915F28">
        <w:rPr>
          <w:b/>
          <w:i/>
          <w:sz w:val="28"/>
        </w:rPr>
        <w:tab/>
      </w:r>
    </w:p>
    <w:p w:rsidR="00915F28" w:rsidRDefault="00915F28" w:rsidP="002F2BB4">
      <w:pPr>
        <w:pStyle w:val="Szveg"/>
        <w:ind w:left="0"/>
        <w:rPr>
          <w:b/>
          <w:i/>
          <w:sz w:val="28"/>
        </w:rPr>
      </w:pP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t xml:space="preserve"> B2</w:t>
      </w:r>
    </w:p>
    <w:p w:rsidR="002F2BB4" w:rsidRDefault="002F2BB4" w:rsidP="009E5209">
      <w:pPr>
        <w:pStyle w:val="Szveg"/>
        <w:ind w:left="0"/>
        <w:rPr>
          <w:b/>
          <w:i/>
          <w:sz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5812"/>
      </w:tblGrid>
      <w:tr w:rsidR="00915F28" w:rsidRPr="00623866" w:rsidTr="009E5209">
        <w:trPr>
          <w:trHeight w:val="211"/>
        </w:trPr>
        <w:tc>
          <w:tcPr>
            <w:tcW w:w="663" w:type="dxa"/>
          </w:tcPr>
          <w:p w:rsidR="00915F28" w:rsidRDefault="00915F28" w:rsidP="0090018B">
            <w:pPr>
              <w:pStyle w:val="Szveg"/>
              <w:ind w:left="0"/>
              <w:jc w:val="left"/>
              <w:rPr>
                <w:sz w:val="24"/>
                <w:szCs w:val="24"/>
              </w:rPr>
            </w:pPr>
          </w:p>
        </w:tc>
        <w:tc>
          <w:tcPr>
            <w:tcW w:w="5812" w:type="dxa"/>
          </w:tcPr>
          <w:p w:rsidR="00915F28" w:rsidRDefault="00915F28" w:rsidP="0090018B">
            <w:pPr>
              <w:pStyle w:val="Szveg"/>
              <w:spacing w:before="60" w:after="60"/>
              <w:ind w:left="0"/>
              <w:jc w:val="center"/>
              <w:rPr>
                <w:b/>
                <w:sz w:val="24"/>
                <w:szCs w:val="24"/>
              </w:rPr>
            </w:pPr>
            <w:r>
              <w:rPr>
                <w:b/>
                <w:sz w:val="24"/>
                <w:szCs w:val="24"/>
              </w:rPr>
              <w:t>What to report in Intrastat</w:t>
            </w:r>
          </w:p>
        </w:tc>
      </w:tr>
      <w:tr w:rsidR="00915F28" w:rsidRPr="00623866" w:rsidTr="009E5209">
        <w:trPr>
          <w:trHeight w:val="202"/>
        </w:trPr>
        <w:tc>
          <w:tcPr>
            <w:tcW w:w="663" w:type="dxa"/>
          </w:tcPr>
          <w:p w:rsidR="00915F28" w:rsidRDefault="00915F28" w:rsidP="0090018B">
            <w:pPr>
              <w:pStyle w:val="Szveg"/>
              <w:spacing w:before="60"/>
              <w:ind w:left="0"/>
              <w:jc w:val="left"/>
              <w:rPr>
                <w:b/>
                <w:i/>
                <w:sz w:val="24"/>
                <w:szCs w:val="24"/>
              </w:rPr>
            </w:pPr>
            <w:r>
              <w:rPr>
                <w:b/>
                <w:i/>
                <w:sz w:val="24"/>
                <w:szCs w:val="24"/>
              </w:rPr>
              <w:t>A1</w:t>
            </w:r>
          </w:p>
        </w:tc>
        <w:tc>
          <w:tcPr>
            <w:tcW w:w="5812" w:type="dxa"/>
          </w:tcPr>
          <w:p w:rsidR="00915F28" w:rsidRDefault="00915F28" w:rsidP="00395692">
            <w:pPr>
              <w:pStyle w:val="Szveg"/>
              <w:numPr>
                <w:ilvl w:val="0"/>
                <w:numId w:val="49"/>
              </w:numPr>
              <w:tabs>
                <w:tab w:val="clear" w:pos="1069"/>
                <w:tab w:val="num" w:pos="432"/>
              </w:tabs>
              <w:spacing w:before="60" w:after="60"/>
              <w:ind w:left="1072" w:hanging="998"/>
              <w:jc w:val="left"/>
              <w:rPr>
                <w:sz w:val="24"/>
                <w:szCs w:val="24"/>
              </w:rPr>
            </w:pPr>
            <w:r>
              <w:rPr>
                <w:sz w:val="24"/>
                <w:szCs w:val="24"/>
              </w:rPr>
              <w:t xml:space="preserve">Dispatch to </w:t>
            </w:r>
            <w:r>
              <w:rPr>
                <w:i/>
                <w:sz w:val="24"/>
                <w:szCs w:val="24"/>
              </w:rPr>
              <w:t>B</w:t>
            </w:r>
            <w:r>
              <w:rPr>
                <w:sz w:val="24"/>
                <w:szCs w:val="24"/>
              </w:rPr>
              <w:t>; transaction code 11; material</w:t>
            </w:r>
          </w:p>
        </w:tc>
      </w:tr>
      <w:tr w:rsidR="00915F28" w:rsidRPr="00623866" w:rsidTr="009E5209">
        <w:trPr>
          <w:trHeight w:val="211"/>
        </w:trPr>
        <w:tc>
          <w:tcPr>
            <w:tcW w:w="663" w:type="dxa"/>
          </w:tcPr>
          <w:p w:rsidR="00915F28" w:rsidRDefault="00915F28" w:rsidP="0090018B">
            <w:pPr>
              <w:pStyle w:val="Szveg"/>
              <w:spacing w:before="60" w:after="60"/>
              <w:ind w:left="0"/>
              <w:jc w:val="left"/>
              <w:rPr>
                <w:b/>
                <w:i/>
                <w:sz w:val="24"/>
                <w:szCs w:val="24"/>
              </w:rPr>
            </w:pPr>
            <w:r>
              <w:rPr>
                <w:b/>
                <w:i/>
                <w:sz w:val="24"/>
                <w:szCs w:val="24"/>
              </w:rPr>
              <w:t>B1</w:t>
            </w:r>
          </w:p>
        </w:tc>
        <w:tc>
          <w:tcPr>
            <w:tcW w:w="5812" w:type="dxa"/>
          </w:tcPr>
          <w:p w:rsidR="00915F28" w:rsidRDefault="00915F28" w:rsidP="009E5209">
            <w:pPr>
              <w:pStyle w:val="Szveg"/>
              <w:numPr>
                <w:ilvl w:val="0"/>
                <w:numId w:val="49"/>
              </w:numPr>
              <w:tabs>
                <w:tab w:val="clear" w:pos="1069"/>
                <w:tab w:val="num" w:pos="416"/>
              </w:tabs>
              <w:spacing w:before="60" w:after="60"/>
              <w:ind w:left="1072" w:hanging="998"/>
              <w:jc w:val="left"/>
              <w:rPr>
                <w:sz w:val="24"/>
                <w:szCs w:val="24"/>
              </w:rPr>
            </w:pPr>
            <w:r>
              <w:rPr>
                <w:sz w:val="24"/>
                <w:szCs w:val="24"/>
              </w:rPr>
              <w:t>Nothing</w:t>
            </w:r>
          </w:p>
        </w:tc>
      </w:tr>
      <w:tr w:rsidR="00915F28" w:rsidRPr="00623866" w:rsidTr="009E5209">
        <w:trPr>
          <w:trHeight w:val="202"/>
        </w:trPr>
        <w:tc>
          <w:tcPr>
            <w:tcW w:w="663" w:type="dxa"/>
          </w:tcPr>
          <w:p w:rsidR="00915F28" w:rsidRDefault="00915F28" w:rsidP="0090018B">
            <w:pPr>
              <w:pStyle w:val="Szveg"/>
              <w:spacing w:before="60" w:after="60"/>
              <w:ind w:left="0"/>
              <w:jc w:val="left"/>
              <w:rPr>
                <w:b/>
                <w:i/>
                <w:sz w:val="24"/>
                <w:szCs w:val="24"/>
              </w:rPr>
            </w:pPr>
            <w:r>
              <w:rPr>
                <w:b/>
                <w:i/>
                <w:sz w:val="24"/>
                <w:szCs w:val="24"/>
              </w:rPr>
              <w:t>B2</w:t>
            </w:r>
          </w:p>
        </w:tc>
        <w:tc>
          <w:tcPr>
            <w:tcW w:w="5812" w:type="dxa"/>
          </w:tcPr>
          <w:p w:rsidR="00915F28" w:rsidRDefault="00915F28" w:rsidP="00395692">
            <w:pPr>
              <w:pStyle w:val="Szveg"/>
              <w:numPr>
                <w:ilvl w:val="0"/>
                <w:numId w:val="49"/>
              </w:numPr>
              <w:tabs>
                <w:tab w:val="clear" w:pos="1069"/>
                <w:tab w:val="num" w:pos="432"/>
              </w:tabs>
              <w:spacing w:before="60" w:after="60"/>
              <w:ind w:hanging="997"/>
              <w:jc w:val="left"/>
              <w:rPr>
                <w:sz w:val="24"/>
                <w:szCs w:val="24"/>
              </w:rPr>
            </w:pPr>
            <w:r>
              <w:rPr>
                <w:sz w:val="24"/>
                <w:szCs w:val="24"/>
              </w:rPr>
              <w:t xml:space="preserve">Arrival from </w:t>
            </w:r>
            <w:r>
              <w:rPr>
                <w:i/>
                <w:sz w:val="24"/>
                <w:szCs w:val="24"/>
              </w:rPr>
              <w:t>A</w:t>
            </w:r>
            <w:r>
              <w:rPr>
                <w:sz w:val="24"/>
                <w:szCs w:val="24"/>
              </w:rPr>
              <w:t>; transaction code 11; material</w:t>
            </w:r>
          </w:p>
        </w:tc>
      </w:tr>
    </w:tbl>
    <w:p w:rsidR="006C1006" w:rsidRDefault="006C1006" w:rsidP="00344769">
      <w:pPr>
        <w:pStyle w:val="Szvegtrzs"/>
        <w:spacing w:before="600" w:after="480"/>
        <w:ind w:left="0"/>
        <w:rPr>
          <w:b/>
          <w:sz w:val="28"/>
          <w:szCs w:val="28"/>
        </w:rPr>
      </w:pPr>
    </w:p>
    <w:sectPr w:rsidR="006C1006" w:rsidSect="00395692">
      <w:headerReference w:type="default" r:id="rId9"/>
      <w:footerReference w:type="defaul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F3E" w:rsidRDefault="00F55F3E" w:rsidP="00DD4BD9">
      <w:pPr>
        <w:spacing w:after="0" w:line="240" w:lineRule="auto"/>
      </w:pPr>
      <w:r>
        <w:separator/>
      </w:r>
    </w:p>
  </w:endnote>
  <w:endnote w:type="continuationSeparator" w:id="0">
    <w:p w:rsidR="00F55F3E" w:rsidRDefault="00F55F3E" w:rsidP="00DD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F3E" w:rsidRDefault="00F55F3E">
    <w:pPr>
      <w:pStyle w:val="llb"/>
      <w:jc w:val="right"/>
    </w:pPr>
    <w:r>
      <w:fldChar w:fldCharType="begin"/>
    </w:r>
    <w:r>
      <w:instrText>PAGE   \* MERGEFORMAT</w:instrText>
    </w:r>
    <w:r>
      <w:fldChar w:fldCharType="separate"/>
    </w:r>
    <w:r>
      <w:rPr>
        <w:noProof/>
      </w:rPr>
      <w:t>2</w:t>
    </w:r>
    <w:r>
      <w:fldChar w:fldCharType="end"/>
    </w:r>
  </w:p>
  <w:p w:rsidR="00F55F3E" w:rsidRDefault="00F55F3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F3E" w:rsidRDefault="00F55F3E" w:rsidP="00DD4BD9">
      <w:pPr>
        <w:spacing w:after="0" w:line="240" w:lineRule="auto"/>
      </w:pPr>
      <w:r>
        <w:separator/>
      </w:r>
    </w:p>
  </w:footnote>
  <w:footnote w:type="continuationSeparator" w:id="0">
    <w:p w:rsidR="00F55F3E" w:rsidRDefault="00F55F3E" w:rsidP="00DD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F3E" w:rsidRDefault="00F55F3E" w:rsidP="00CD442C">
    <w:pPr>
      <w:pStyle w:val="lfej"/>
      <w:pBdr>
        <w:bottom w:val="single" w:sz="4" w:space="1" w:color="auto"/>
      </w:pBdr>
      <w:tabs>
        <w:tab w:val="clear" w:pos="4536"/>
        <w:tab w:val="clear" w:pos="9072"/>
        <w:tab w:val="right" w:pos="9900"/>
      </w:tabs>
      <w:rPr>
        <w:i/>
        <w:sz w:val="20"/>
      </w:rPr>
    </w:pPr>
    <w:r>
      <w:rPr>
        <w:i/>
        <w:sz w:val="20"/>
      </w:rPr>
      <w:t>INTRASTAT</w:t>
    </w:r>
    <w:r>
      <w:rPr>
        <w:sz w:val="20"/>
      </w:rPr>
      <w:tab/>
      <w:t xml:space="preserve"> </w:t>
    </w:r>
    <w:r w:rsidRPr="00F02BE6">
      <w:rPr>
        <w:i/>
        <w:sz w:val="20"/>
      </w:rPr>
      <w:t>Methodological manual</w:t>
    </w:r>
    <w:r>
      <w:rPr>
        <w:i/>
        <w:sz w:val="20"/>
      </w:rPr>
      <w:t>, 2026</w:t>
    </w:r>
  </w:p>
  <w:p w:rsidR="00F55F3E" w:rsidRPr="00F8376B" w:rsidRDefault="00F55F3E" w:rsidP="00F8376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F829BA"/>
    <w:lvl w:ilvl="0">
      <w:start w:val="1"/>
      <w:numFmt w:val="decimal"/>
      <w:pStyle w:val="Szmozottlista"/>
      <w:lvlText w:val="%1."/>
      <w:lvlJc w:val="left"/>
      <w:pPr>
        <w:tabs>
          <w:tab w:val="num" w:pos="360"/>
        </w:tabs>
        <w:ind w:left="360" w:hanging="360"/>
      </w:pPr>
    </w:lvl>
  </w:abstractNum>
  <w:abstractNum w:abstractNumId="1" w15:restartNumberingAfterBreak="0">
    <w:nsid w:val="FFFFFF89"/>
    <w:multiLevelType w:val="singleLevel"/>
    <w:tmpl w:val="678CF0C4"/>
    <w:lvl w:ilvl="0">
      <w:start w:val="1"/>
      <w:numFmt w:val="decimal"/>
      <w:pStyle w:val="felsorols1"/>
      <w:lvlText w:val="%1."/>
      <w:lvlJc w:val="left"/>
      <w:pPr>
        <w:tabs>
          <w:tab w:val="num" w:pos="360"/>
        </w:tabs>
        <w:ind w:left="360" w:hanging="360"/>
      </w:pPr>
      <w:rPr>
        <w:rFonts w:hint="default"/>
      </w:rPr>
    </w:lvl>
  </w:abstractNum>
  <w:abstractNum w:abstractNumId="2" w15:restartNumberingAfterBreak="0">
    <w:nsid w:val="013E6204"/>
    <w:multiLevelType w:val="hybridMultilevel"/>
    <w:tmpl w:val="241225EE"/>
    <w:lvl w:ilvl="0" w:tplc="040E0003">
      <w:start w:val="1"/>
      <w:numFmt w:val="bullet"/>
      <w:lvlText w:val="o"/>
      <w:lvlJc w:val="left"/>
      <w:pPr>
        <w:tabs>
          <w:tab w:val="num" w:pos="360"/>
        </w:tabs>
        <w:ind w:left="360" w:hanging="360"/>
      </w:pPr>
      <w:rPr>
        <w:rFonts w:ascii="Courier New" w:hAnsi="Courier New" w:cs="Courier New" w:hint="default"/>
      </w:rPr>
    </w:lvl>
    <w:lvl w:ilvl="1" w:tplc="040E0003">
      <w:start w:val="1"/>
      <w:numFmt w:val="bullet"/>
      <w:lvlText w:val="o"/>
      <w:lvlJc w:val="left"/>
      <w:pPr>
        <w:tabs>
          <w:tab w:val="num" w:pos="-851"/>
        </w:tabs>
        <w:ind w:left="-851" w:hanging="360"/>
      </w:pPr>
      <w:rPr>
        <w:rFonts w:ascii="Courier New" w:hAnsi="Courier New" w:cs="Courier New" w:hint="default"/>
      </w:rPr>
    </w:lvl>
    <w:lvl w:ilvl="2" w:tplc="040E0005" w:tentative="1">
      <w:start w:val="1"/>
      <w:numFmt w:val="bullet"/>
      <w:lvlText w:val=""/>
      <w:lvlJc w:val="left"/>
      <w:pPr>
        <w:tabs>
          <w:tab w:val="num" w:pos="-131"/>
        </w:tabs>
        <w:ind w:left="-131" w:hanging="360"/>
      </w:pPr>
      <w:rPr>
        <w:rFonts w:ascii="Wingdings" w:hAnsi="Wingdings" w:hint="default"/>
      </w:rPr>
    </w:lvl>
    <w:lvl w:ilvl="3" w:tplc="040E0001" w:tentative="1">
      <w:start w:val="1"/>
      <w:numFmt w:val="bullet"/>
      <w:lvlText w:val=""/>
      <w:lvlJc w:val="left"/>
      <w:pPr>
        <w:tabs>
          <w:tab w:val="num" w:pos="589"/>
        </w:tabs>
        <w:ind w:left="589" w:hanging="360"/>
      </w:pPr>
      <w:rPr>
        <w:rFonts w:ascii="Symbol" w:hAnsi="Symbol" w:hint="default"/>
      </w:rPr>
    </w:lvl>
    <w:lvl w:ilvl="4" w:tplc="040E0003" w:tentative="1">
      <w:start w:val="1"/>
      <w:numFmt w:val="bullet"/>
      <w:lvlText w:val="o"/>
      <w:lvlJc w:val="left"/>
      <w:pPr>
        <w:tabs>
          <w:tab w:val="num" w:pos="1309"/>
        </w:tabs>
        <w:ind w:left="1309" w:hanging="360"/>
      </w:pPr>
      <w:rPr>
        <w:rFonts w:ascii="Courier New" w:hAnsi="Courier New" w:cs="Courier New" w:hint="default"/>
      </w:rPr>
    </w:lvl>
    <w:lvl w:ilvl="5" w:tplc="040E0005" w:tentative="1">
      <w:start w:val="1"/>
      <w:numFmt w:val="bullet"/>
      <w:lvlText w:val=""/>
      <w:lvlJc w:val="left"/>
      <w:pPr>
        <w:tabs>
          <w:tab w:val="num" w:pos="2029"/>
        </w:tabs>
        <w:ind w:left="2029" w:hanging="360"/>
      </w:pPr>
      <w:rPr>
        <w:rFonts w:ascii="Wingdings" w:hAnsi="Wingdings" w:hint="default"/>
      </w:rPr>
    </w:lvl>
    <w:lvl w:ilvl="6" w:tplc="040E0001" w:tentative="1">
      <w:start w:val="1"/>
      <w:numFmt w:val="bullet"/>
      <w:lvlText w:val=""/>
      <w:lvlJc w:val="left"/>
      <w:pPr>
        <w:tabs>
          <w:tab w:val="num" w:pos="2749"/>
        </w:tabs>
        <w:ind w:left="2749" w:hanging="360"/>
      </w:pPr>
      <w:rPr>
        <w:rFonts w:ascii="Symbol" w:hAnsi="Symbol" w:hint="default"/>
      </w:rPr>
    </w:lvl>
    <w:lvl w:ilvl="7" w:tplc="040E0003" w:tentative="1">
      <w:start w:val="1"/>
      <w:numFmt w:val="bullet"/>
      <w:lvlText w:val="o"/>
      <w:lvlJc w:val="left"/>
      <w:pPr>
        <w:tabs>
          <w:tab w:val="num" w:pos="3469"/>
        </w:tabs>
        <w:ind w:left="3469" w:hanging="360"/>
      </w:pPr>
      <w:rPr>
        <w:rFonts w:ascii="Courier New" w:hAnsi="Courier New" w:cs="Courier New" w:hint="default"/>
      </w:rPr>
    </w:lvl>
    <w:lvl w:ilvl="8" w:tplc="040E0005" w:tentative="1">
      <w:start w:val="1"/>
      <w:numFmt w:val="bullet"/>
      <w:lvlText w:val=""/>
      <w:lvlJc w:val="left"/>
      <w:pPr>
        <w:tabs>
          <w:tab w:val="num" w:pos="4189"/>
        </w:tabs>
        <w:ind w:left="4189" w:hanging="360"/>
      </w:pPr>
      <w:rPr>
        <w:rFonts w:ascii="Wingdings" w:hAnsi="Wingdings" w:hint="default"/>
      </w:rPr>
    </w:lvl>
  </w:abstractNum>
  <w:abstractNum w:abstractNumId="3" w15:restartNumberingAfterBreak="0">
    <w:nsid w:val="01BC322D"/>
    <w:multiLevelType w:val="hybridMultilevel"/>
    <w:tmpl w:val="3710BD8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1E84276"/>
    <w:multiLevelType w:val="hybridMultilevel"/>
    <w:tmpl w:val="F626BC6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84F8D"/>
    <w:multiLevelType w:val="hybridMultilevel"/>
    <w:tmpl w:val="51CA4D50"/>
    <w:lvl w:ilvl="0" w:tplc="2F02E04A">
      <w:start w:val="7"/>
      <w:numFmt w:val="bullet"/>
      <w:lvlText w:val=""/>
      <w:lvlJc w:val="left"/>
      <w:pPr>
        <w:tabs>
          <w:tab w:val="num" w:pos="360"/>
        </w:tabs>
        <w:ind w:left="360" w:hanging="360"/>
      </w:pPr>
      <w:rPr>
        <w:rFonts w:ascii="Wingdings" w:eastAsia="Times New Roman" w:hAnsi="Wingdings" w:cs="Arial" w:hint="default"/>
      </w:rPr>
    </w:lvl>
    <w:lvl w:ilvl="1" w:tplc="040E0003" w:tentative="1">
      <w:start w:val="1"/>
      <w:numFmt w:val="bullet"/>
      <w:lvlText w:val="o"/>
      <w:lvlJc w:val="left"/>
      <w:pPr>
        <w:tabs>
          <w:tab w:val="num" w:pos="360"/>
        </w:tabs>
        <w:ind w:left="360" w:hanging="360"/>
      </w:pPr>
      <w:rPr>
        <w:rFonts w:ascii="Courier New" w:hAnsi="Courier New" w:cs="Courier New"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6034172"/>
    <w:multiLevelType w:val="singleLevel"/>
    <w:tmpl w:val="F940A1DC"/>
    <w:lvl w:ilvl="0">
      <w:start w:val="1"/>
      <w:numFmt w:val="bullet"/>
      <w:pStyle w:val="Felsorols2"/>
      <w:lvlText w:val=""/>
      <w:lvlJc w:val="left"/>
      <w:pPr>
        <w:tabs>
          <w:tab w:val="num" w:pos="360"/>
        </w:tabs>
        <w:ind w:left="360" w:hanging="360"/>
      </w:pPr>
      <w:rPr>
        <w:rFonts w:ascii="Symbol" w:hAnsi="Symbol" w:hint="default"/>
      </w:rPr>
    </w:lvl>
  </w:abstractNum>
  <w:abstractNum w:abstractNumId="7" w15:restartNumberingAfterBreak="0">
    <w:nsid w:val="099A7D92"/>
    <w:multiLevelType w:val="multilevel"/>
    <w:tmpl w:val="ECC875DE"/>
    <w:lvl w:ilvl="0">
      <w:start w:val="1"/>
      <w:numFmt w:val="decimal"/>
      <w:pStyle w:val="Alcmek"/>
      <w:lvlText w:val="%1."/>
      <w:lvlJc w:val="left"/>
      <w:pPr>
        <w:tabs>
          <w:tab w:val="num" w:pos="482"/>
        </w:tabs>
        <w:ind w:left="482"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CD3A7C"/>
    <w:multiLevelType w:val="hybridMultilevel"/>
    <w:tmpl w:val="BFAE21B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A577005"/>
    <w:multiLevelType w:val="multilevel"/>
    <w:tmpl w:val="932A201E"/>
    <w:lvl w:ilvl="0">
      <w:start w:val="1"/>
      <w:numFmt w:val="bullet"/>
      <w:pStyle w:val="TableListBullet2"/>
      <w:lvlText w:val=""/>
      <w:lvlJc w:val="left"/>
      <w:pPr>
        <w:tabs>
          <w:tab w:val="num" w:pos="851"/>
        </w:tabs>
        <w:ind w:left="851" w:hanging="426"/>
      </w:pPr>
      <w:rPr>
        <w:rFonts w:ascii="Wingdings" w:hAnsi="Wingdings" w:hint="default"/>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2832DA"/>
    <w:multiLevelType w:val="multilevel"/>
    <w:tmpl w:val="3306D80A"/>
    <w:lvl w:ilvl="0">
      <w:start w:val="1"/>
      <w:numFmt w:val="bullet"/>
      <w:pStyle w:val="TableListBullet"/>
      <w:lvlText w:val=""/>
      <w:lvlJc w:val="left"/>
      <w:pPr>
        <w:tabs>
          <w:tab w:val="num" w:pos="425"/>
        </w:tabs>
        <w:ind w:left="425"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03484"/>
    <w:multiLevelType w:val="singleLevel"/>
    <w:tmpl w:val="D2D83712"/>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0E5F7F44"/>
    <w:multiLevelType w:val="hybridMultilevel"/>
    <w:tmpl w:val="3E84A818"/>
    <w:lvl w:ilvl="0" w:tplc="040E0005">
      <w:start w:val="1"/>
      <w:numFmt w:val="bullet"/>
      <w:lvlText w:val=""/>
      <w:lvlJc w:val="left"/>
      <w:pPr>
        <w:ind w:left="1211" w:hanging="360"/>
      </w:pPr>
      <w:rPr>
        <w:rFonts w:ascii="Wingdings" w:hAnsi="Wingdings" w:hint="default"/>
      </w:rPr>
    </w:lvl>
    <w:lvl w:ilvl="1" w:tplc="040E0003">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start w:val="1"/>
      <w:numFmt w:val="bullet"/>
      <w:lvlText w:val=""/>
      <w:lvlJc w:val="left"/>
      <w:pPr>
        <w:ind w:left="3371" w:hanging="360"/>
      </w:pPr>
      <w:rPr>
        <w:rFonts w:ascii="Symbol" w:hAnsi="Symbol" w:hint="default"/>
      </w:rPr>
    </w:lvl>
    <w:lvl w:ilvl="4" w:tplc="040E0003">
      <w:start w:val="1"/>
      <w:numFmt w:val="bullet"/>
      <w:lvlText w:val="o"/>
      <w:lvlJc w:val="left"/>
      <w:pPr>
        <w:ind w:left="4091" w:hanging="360"/>
      </w:pPr>
      <w:rPr>
        <w:rFonts w:ascii="Courier New" w:hAnsi="Courier New" w:cs="Courier New" w:hint="default"/>
      </w:rPr>
    </w:lvl>
    <w:lvl w:ilvl="5" w:tplc="040E0005">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3" w15:restartNumberingAfterBreak="0">
    <w:nsid w:val="0FBB2511"/>
    <w:multiLevelType w:val="singleLevel"/>
    <w:tmpl w:val="68C47D00"/>
    <w:lvl w:ilvl="0">
      <w:numFmt w:val="bullet"/>
      <w:lvlText w:val="–"/>
      <w:lvlJc w:val="left"/>
      <w:pPr>
        <w:tabs>
          <w:tab w:val="num" w:pos="7335"/>
        </w:tabs>
        <w:ind w:left="7335" w:hanging="360"/>
      </w:pPr>
      <w:rPr>
        <w:rFonts w:hint="default"/>
      </w:rPr>
    </w:lvl>
  </w:abstractNum>
  <w:abstractNum w:abstractNumId="14" w15:restartNumberingAfterBreak="0">
    <w:nsid w:val="10176CE9"/>
    <w:multiLevelType w:val="hybridMultilevel"/>
    <w:tmpl w:val="C910FC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361312"/>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0FB272E"/>
    <w:multiLevelType w:val="hybridMultilevel"/>
    <w:tmpl w:val="89D0680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4594216"/>
    <w:multiLevelType w:val="singleLevel"/>
    <w:tmpl w:val="040E0005"/>
    <w:lvl w:ilvl="0">
      <w:start w:val="1"/>
      <w:numFmt w:val="bullet"/>
      <w:lvlText w:val=""/>
      <w:lvlJc w:val="left"/>
      <w:pPr>
        <w:ind w:left="720" w:hanging="360"/>
      </w:pPr>
      <w:rPr>
        <w:rFonts w:ascii="Wingdings" w:hAnsi="Wingdings" w:hint="default"/>
      </w:rPr>
    </w:lvl>
  </w:abstractNum>
  <w:abstractNum w:abstractNumId="18" w15:restartNumberingAfterBreak="0">
    <w:nsid w:val="146A4CD2"/>
    <w:multiLevelType w:val="hybridMultilevel"/>
    <w:tmpl w:val="8ADED134"/>
    <w:lvl w:ilvl="0" w:tplc="040E000F">
      <w:start w:val="2"/>
      <w:numFmt w:val="decimal"/>
      <w:lvlText w:val="%1."/>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1660146D"/>
    <w:multiLevelType w:val="singleLevel"/>
    <w:tmpl w:val="DB5CFA62"/>
    <w:lvl w:ilvl="0">
      <w:start w:val="1"/>
      <w:numFmt w:val="bullet"/>
      <w:pStyle w:val="FelsNgyzet"/>
      <w:lvlText w:val=""/>
      <w:lvlJc w:val="left"/>
      <w:pPr>
        <w:tabs>
          <w:tab w:val="num" w:pos="360"/>
        </w:tabs>
        <w:ind w:left="360" w:hanging="360"/>
      </w:pPr>
      <w:rPr>
        <w:rFonts w:ascii="Wingdings" w:hAnsi="Wingdings" w:hint="default"/>
      </w:rPr>
    </w:lvl>
  </w:abstractNum>
  <w:abstractNum w:abstractNumId="20" w15:restartNumberingAfterBreak="0">
    <w:nsid w:val="187E4519"/>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8C26CFE"/>
    <w:multiLevelType w:val="singleLevel"/>
    <w:tmpl w:val="27788CB4"/>
    <w:lvl w:ilvl="0">
      <w:start w:val="1"/>
      <w:numFmt w:val="bullet"/>
      <w:lvlText w:val=""/>
      <w:lvlJc w:val="left"/>
      <w:pPr>
        <w:tabs>
          <w:tab w:val="num" w:pos="510"/>
        </w:tabs>
        <w:ind w:left="510" w:hanging="510"/>
      </w:pPr>
      <w:rPr>
        <w:rFonts w:ascii="Wingdings" w:hAnsi="Wingdings" w:hint="default"/>
      </w:rPr>
    </w:lvl>
  </w:abstractNum>
  <w:abstractNum w:abstractNumId="22" w15:restartNumberingAfterBreak="0">
    <w:nsid w:val="1B153909"/>
    <w:multiLevelType w:val="singleLevel"/>
    <w:tmpl w:val="F6ACC204"/>
    <w:lvl w:ilvl="0">
      <w:start w:val="1"/>
      <w:numFmt w:val="bullet"/>
      <w:pStyle w:val="Stlus4"/>
      <w:lvlText w:val=""/>
      <w:lvlJc w:val="left"/>
      <w:pPr>
        <w:tabs>
          <w:tab w:val="num" w:pos="360"/>
        </w:tabs>
        <w:ind w:left="360" w:hanging="360"/>
      </w:pPr>
      <w:rPr>
        <w:rFonts w:ascii="Wingdings" w:hAnsi="Wingdings" w:hint="default"/>
        <w:sz w:val="12"/>
      </w:rPr>
    </w:lvl>
  </w:abstractNum>
  <w:abstractNum w:abstractNumId="23" w15:restartNumberingAfterBreak="0">
    <w:nsid w:val="1D092C48"/>
    <w:multiLevelType w:val="hybridMultilevel"/>
    <w:tmpl w:val="17543DA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1F5A35"/>
    <w:multiLevelType w:val="hybridMultilevel"/>
    <w:tmpl w:val="E23E05C8"/>
    <w:lvl w:ilvl="0" w:tplc="2F02E04A">
      <w:start w:val="7"/>
      <w:numFmt w:val="bullet"/>
      <w:lvlText w:val=""/>
      <w:lvlJc w:val="left"/>
      <w:pPr>
        <w:tabs>
          <w:tab w:val="num" w:pos="360"/>
        </w:tabs>
        <w:ind w:left="360" w:hanging="360"/>
      </w:pPr>
      <w:rPr>
        <w:rFonts w:ascii="Wingdings" w:eastAsia="Times New Roman" w:hAnsi="Wingdings" w:cs="Arial" w:hint="default"/>
      </w:rPr>
    </w:lvl>
    <w:lvl w:ilvl="1" w:tplc="2F02E04A">
      <w:start w:val="7"/>
      <w:numFmt w:val="bullet"/>
      <w:lvlText w:val=""/>
      <w:lvlJc w:val="left"/>
      <w:pPr>
        <w:tabs>
          <w:tab w:val="num" w:pos="1080"/>
        </w:tabs>
        <w:ind w:left="1080" w:hanging="360"/>
      </w:pPr>
      <w:rPr>
        <w:rFonts w:ascii="Wingdings" w:eastAsia="Times New Roman" w:hAnsi="Wingdings" w:cs="Arial"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2C105D3"/>
    <w:multiLevelType w:val="hybridMultilevel"/>
    <w:tmpl w:val="BB8A31AC"/>
    <w:lvl w:ilvl="0" w:tplc="7CC64A40">
      <w:start w:val="1"/>
      <w:numFmt w:val="bullet"/>
      <w:lvlText w:val=""/>
      <w:lvlJc w:val="left"/>
      <w:pPr>
        <w:tabs>
          <w:tab w:val="num" w:pos="360"/>
        </w:tabs>
        <w:ind w:left="360" w:hanging="360"/>
      </w:pPr>
      <w:rPr>
        <w:rFonts w:ascii="Wingdings" w:hAnsi="Wingdings" w:hint="default"/>
      </w:rPr>
    </w:lvl>
    <w:lvl w:ilvl="1" w:tplc="F318A112">
      <w:start w:val="1"/>
      <w:numFmt w:val="bullet"/>
      <w:lvlText w:val=""/>
      <w:lvlJc w:val="left"/>
      <w:pPr>
        <w:tabs>
          <w:tab w:val="num" w:pos="544"/>
        </w:tabs>
        <w:ind w:left="544" w:hanging="360"/>
      </w:pPr>
      <w:rPr>
        <w:rFonts w:ascii="Wingdings" w:hAnsi="Wingdings" w:hint="default"/>
      </w:rPr>
    </w:lvl>
    <w:lvl w:ilvl="2" w:tplc="A8C2A40C">
      <w:start w:val="1"/>
      <w:numFmt w:val="bullet"/>
      <w:lvlText w:val=""/>
      <w:lvlJc w:val="left"/>
      <w:pPr>
        <w:tabs>
          <w:tab w:val="num" w:pos="1264"/>
        </w:tabs>
        <w:ind w:left="1264" w:hanging="360"/>
      </w:pPr>
      <w:rPr>
        <w:rFonts w:ascii="Wingdings" w:hAnsi="Wingdings" w:hint="default"/>
      </w:rPr>
    </w:lvl>
    <w:lvl w:ilvl="3" w:tplc="CCE054FE">
      <w:start w:val="1"/>
      <w:numFmt w:val="bullet"/>
      <w:lvlText w:val=""/>
      <w:lvlJc w:val="left"/>
      <w:pPr>
        <w:tabs>
          <w:tab w:val="num" w:pos="1984"/>
        </w:tabs>
        <w:ind w:left="1984" w:hanging="360"/>
      </w:pPr>
      <w:rPr>
        <w:rFonts w:ascii="Symbol" w:hAnsi="Symbol" w:hint="default"/>
      </w:rPr>
    </w:lvl>
    <w:lvl w:ilvl="4" w:tplc="2A686376">
      <w:start w:val="1"/>
      <w:numFmt w:val="bullet"/>
      <w:lvlText w:val="o"/>
      <w:lvlJc w:val="left"/>
      <w:pPr>
        <w:tabs>
          <w:tab w:val="num" w:pos="2704"/>
        </w:tabs>
        <w:ind w:left="2704" w:hanging="360"/>
      </w:pPr>
      <w:rPr>
        <w:rFonts w:ascii="Courier New" w:hAnsi="Courier New" w:cs="Courier New" w:hint="default"/>
      </w:rPr>
    </w:lvl>
    <w:lvl w:ilvl="5" w:tplc="3C1C82B4">
      <w:start w:val="1"/>
      <w:numFmt w:val="bullet"/>
      <w:lvlText w:val=""/>
      <w:lvlJc w:val="left"/>
      <w:pPr>
        <w:tabs>
          <w:tab w:val="num" w:pos="3424"/>
        </w:tabs>
        <w:ind w:left="3424" w:hanging="360"/>
      </w:pPr>
      <w:rPr>
        <w:rFonts w:ascii="Wingdings" w:hAnsi="Wingdings" w:hint="default"/>
      </w:rPr>
    </w:lvl>
    <w:lvl w:ilvl="6" w:tplc="B636DE66">
      <w:start w:val="1"/>
      <w:numFmt w:val="bullet"/>
      <w:lvlText w:val=""/>
      <w:lvlJc w:val="left"/>
      <w:pPr>
        <w:tabs>
          <w:tab w:val="num" w:pos="4144"/>
        </w:tabs>
        <w:ind w:left="4144" w:hanging="360"/>
      </w:pPr>
      <w:rPr>
        <w:rFonts w:ascii="Symbol" w:hAnsi="Symbol" w:hint="default"/>
      </w:rPr>
    </w:lvl>
    <w:lvl w:ilvl="7" w:tplc="AC18AFDC">
      <w:start w:val="1"/>
      <w:numFmt w:val="bullet"/>
      <w:lvlText w:val="o"/>
      <w:lvlJc w:val="left"/>
      <w:pPr>
        <w:tabs>
          <w:tab w:val="num" w:pos="4864"/>
        </w:tabs>
        <w:ind w:left="4864" w:hanging="360"/>
      </w:pPr>
      <w:rPr>
        <w:rFonts w:ascii="Courier New" w:hAnsi="Courier New" w:cs="Courier New" w:hint="default"/>
      </w:rPr>
    </w:lvl>
    <w:lvl w:ilvl="8" w:tplc="F6A6DCAA">
      <w:start w:val="1"/>
      <w:numFmt w:val="bullet"/>
      <w:lvlText w:val=""/>
      <w:lvlJc w:val="left"/>
      <w:pPr>
        <w:tabs>
          <w:tab w:val="num" w:pos="5584"/>
        </w:tabs>
        <w:ind w:left="5584" w:hanging="360"/>
      </w:pPr>
      <w:rPr>
        <w:rFonts w:ascii="Wingdings" w:hAnsi="Wingdings" w:hint="default"/>
      </w:rPr>
    </w:lvl>
  </w:abstractNum>
  <w:abstractNum w:abstractNumId="26" w15:restartNumberingAfterBreak="0">
    <w:nsid w:val="243008BD"/>
    <w:multiLevelType w:val="singleLevel"/>
    <w:tmpl w:val="2FD2139C"/>
    <w:lvl w:ilvl="0">
      <w:start w:val="1"/>
      <w:numFmt w:val="bullet"/>
      <w:pStyle w:val="Compilersguide2017"/>
      <w:lvlText w:val=""/>
      <w:lvlJc w:val="left"/>
      <w:pPr>
        <w:tabs>
          <w:tab w:val="num" w:pos="360"/>
        </w:tabs>
        <w:ind w:left="360" w:hanging="360"/>
      </w:pPr>
      <w:rPr>
        <w:rFonts w:ascii="Wingdings" w:hAnsi="Wingdings" w:hint="default"/>
      </w:rPr>
    </w:lvl>
  </w:abstractNum>
  <w:abstractNum w:abstractNumId="27" w15:restartNumberingAfterBreak="0">
    <w:nsid w:val="261077CA"/>
    <w:multiLevelType w:val="hybridMultilevel"/>
    <w:tmpl w:val="B3601794"/>
    <w:lvl w:ilvl="0" w:tplc="040E0005">
      <w:start w:val="1"/>
      <w:numFmt w:val="bullet"/>
      <w:lvlText w:val=""/>
      <w:lvlJc w:val="left"/>
      <w:pPr>
        <w:tabs>
          <w:tab w:val="num" w:pos="2302"/>
        </w:tabs>
        <w:ind w:left="2302"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6B22BBE"/>
    <w:multiLevelType w:val="hybridMultilevel"/>
    <w:tmpl w:val="7D267790"/>
    <w:lvl w:ilvl="0" w:tplc="040E0003">
      <w:start w:val="1"/>
      <w:numFmt w:val="bullet"/>
      <w:lvlText w:val="o"/>
      <w:lvlJc w:val="left"/>
      <w:pPr>
        <w:tabs>
          <w:tab w:val="num" w:pos="1069"/>
        </w:tabs>
        <w:ind w:left="1069" w:hanging="360"/>
      </w:pPr>
      <w:rPr>
        <w:rFonts w:ascii="Courier New" w:hAnsi="Courier New" w:cs="Courier New" w:hint="default"/>
      </w:rPr>
    </w:lvl>
    <w:lvl w:ilvl="1" w:tplc="F114487A">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323414"/>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8B56EE3"/>
    <w:multiLevelType w:val="hybridMultilevel"/>
    <w:tmpl w:val="7F80DC68"/>
    <w:lvl w:ilvl="0" w:tplc="A79ED0B2">
      <w:start w:val="1"/>
      <w:numFmt w:val="bullet"/>
      <w:lvlText w:val=""/>
      <w:lvlJc w:val="left"/>
      <w:pPr>
        <w:tabs>
          <w:tab w:val="num" w:pos="1773"/>
        </w:tabs>
        <w:ind w:left="1773" w:hanging="360"/>
      </w:pPr>
      <w:rPr>
        <w:rFonts w:ascii="Wingdings" w:hAnsi="Wingdings" w:hint="default"/>
      </w:rPr>
    </w:lvl>
    <w:lvl w:ilvl="1" w:tplc="040E0003">
      <w:start w:val="1"/>
      <w:numFmt w:val="bullet"/>
      <w:lvlText w:val="o"/>
      <w:lvlJc w:val="left"/>
      <w:pPr>
        <w:tabs>
          <w:tab w:val="num" w:pos="2493"/>
        </w:tabs>
        <w:ind w:left="2493" w:hanging="360"/>
      </w:pPr>
      <w:rPr>
        <w:rFonts w:ascii="Courier New" w:hAnsi="Courier New" w:cs="Courier New" w:hint="default"/>
      </w:rPr>
    </w:lvl>
    <w:lvl w:ilvl="2" w:tplc="040E0005" w:tentative="1">
      <w:start w:val="1"/>
      <w:numFmt w:val="bullet"/>
      <w:lvlText w:val=""/>
      <w:lvlJc w:val="left"/>
      <w:pPr>
        <w:tabs>
          <w:tab w:val="num" w:pos="3213"/>
        </w:tabs>
        <w:ind w:left="3213" w:hanging="360"/>
      </w:pPr>
      <w:rPr>
        <w:rFonts w:ascii="Wingdings" w:hAnsi="Wingdings" w:hint="default"/>
      </w:rPr>
    </w:lvl>
    <w:lvl w:ilvl="3" w:tplc="040E0001" w:tentative="1">
      <w:start w:val="1"/>
      <w:numFmt w:val="bullet"/>
      <w:lvlText w:val=""/>
      <w:lvlJc w:val="left"/>
      <w:pPr>
        <w:tabs>
          <w:tab w:val="num" w:pos="3933"/>
        </w:tabs>
        <w:ind w:left="3933" w:hanging="360"/>
      </w:pPr>
      <w:rPr>
        <w:rFonts w:ascii="Symbol" w:hAnsi="Symbol" w:hint="default"/>
      </w:rPr>
    </w:lvl>
    <w:lvl w:ilvl="4" w:tplc="040E0003" w:tentative="1">
      <w:start w:val="1"/>
      <w:numFmt w:val="bullet"/>
      <w:lvlText w:val="o"/>
      <w:lvlJc w:val="left"/>
      <w:pPr>
        <w:tabs>
          <w:tab w:val="num" w:pos="4653"/>
        </w:tabs>
        <w:ind w:left="4653" w:hanging="360"/>
      </w:pPr>
      <w:rPr>
        <w:rFonts w:ascii="Courier New" w:hAnsi="Courier New" w:cs="Courier New" w:hint="default"/>
      </w:rPr>
    </w:lvl>
    <w:lvl w:ilvl="5" w:tplc="040E0005" w:tentative="1">
      <w:start w:val="1"/>
      <w:numFmt w:val="bullet"/>
      <w:lvlText w:val=""/>
      <w:lvlJc w:val="left"/>
      <w:pPr>
        <w:tabs>
          <w:tab w:val="num" w:pos="5373"/>
        </w:tabs>
        <w:ind w:left="5373" w:hanging="360"/>
      </w:pPr>
      <w:rPr>
        <w:rFonts w:ascii="Wingdings" w:hAnsi="Wingdings" w:hint="default"/>
      </w:rPr>
    </w:lvl>
    <w:lvl w:ilvl="6" w:tplc="040E0001" w:tentative="1">
      <w:start w:val="1"/>
      <w:numFmt w:val="bullet"/>
      <w:lvlText w:val=""/>
      <w:lvlJc w:val="left"/>
      <w:pPr>
        <w:tabs>
          <w:tab w:val="num" w:pos="6093"/>
        </w:tabs>
        <w:ind w:left="6093" w:hanging="360"/>
      </w:pPr>
      <w:rPr>
        <w:rFonts w:ascii="Symbol" w:hAnsi="Symbol" w:hint="default"/>
      </w:rPr>
    </w:lvl>
    <w:lvl w:ilvl="7" w:tplc="040E0003" w:tentative="1">
      <w:start w:val="1"/>
      <w:numFmt w:val="bullet"/>
      <w:lvlText w:val="o"/>
      <w:lvlJc w:val="left"/>
      <w:pPr>
        <w:tabs>
          <w:tab w:val="num" w:pos="6813"/>
        </w:tabs>
        <w:ind w:left="6813" w:hanging="360"/>
      </w:pPr>
      <w:rPr>
        <w:rFonts w:ascii="Courier New" w:hAnsi="Courier New" w:cs="Courier New" w:hint="default"/>
      </w:rPr>
    </w:lvl>
    <w:lvl w:ilvl="8" w:tplc="040E0005" w:tentative="1">
      <w:start w:val="1"/>
      <w:numFmt w:val="bullet"/>
      <w:lvlText w:val=""/>
      <w:lvlJc w:val="left"/>
      <w:pPr>
        <w:tabs>
          <w:tab w:val="num" w:pos="7533"/>
        </w:tabs>
        <w:ind w:left="7533" w:hanging="360"/>
      </w:pPr>
      <w:rPr>
        <w:rFonts w:ascii="Wingdings" w:hAnsi="Wingdings" w:hint="default"/>
      </w:rPr>
    </w:lvl>
  </w:abstractNum>
  <w:abstractNum w:abstractNumId="31" w15:restartNumberingAfterBreak="0">
    <w:nsid w:val="29055D71"/>
    <w:multiLevelType w:val="singleLevel"/>
    <w:tmpl w:val="7BAE2E08"/>
    <w:lvl w:ilvl="0">
      <w:start w:val="1"/>
      <w:numFmt w:val="bullet"/>
      <w:pStyle w:val="Stlus3"/>
      <w:lvlText w:val=""/>
      <w:lvlJc w:val="left"/>
      <w:pPr>
        <w:tabs>
          <w:tab w:val="num" w:pos="360"/>
        </w:tabs>
        <w:ind w:left="360" w:hanging="360"/>
      </w:pPr>
      <w:rPr>
        <w:rFonts w:ascii="Wingdings" w:hAnsi="Wingdings" w:hint="default"/>
        <w:sz w:val="16"/>
      </w:rPr>
    </w:lvl>
  </w:abstractNum>
  <w:abstractNum w:abstractNumId="32" w15:restartNumberingAfterBreak="0">
    <w:nsid w:val="2A426666"/>
    <w:multiLevelType w:val="singleLevel"/>
    <w:tmpl w:val="27788CB4"/>
    <w:lvl w:ilvl="0">
      <w:start w:val="1"/>
      <w:numFmt w:val="bullet"/>
      <w:lvlText w:val=""/>
      <w:lvlJc w:val="left"/>
      <w:pPr>
        <w:tabs>
          <w:tab w:val="num" w:pos="510"/>
        </w:tabs>
        <w:ind w:left="510" w:hanging="510"/>
      </w:pPr>
      <w:rPr>
        <w:rFonts w:ascii="Wingdings" w:hAnsi="Wingdings" w:hint="default"/>
      </w:rPr>
    </w:lvl>
  </w:abstractNum>
  <w:abstractNum w:abstractNumId="33" w15:restartNumberingAfterBreak="0">
    <w:nsid w:val="2B4D5324"/>
    <w:multiLevelType w:val="hybridMultilevel"/>
    <w:tmpl w:val="BE0681EC"/>
    <w:lvl w:ilvl="0" w:tplc="040E0003">
      <w:start w:val="1"/>
      <w:numFmt w:val="bullet"/>
      <w:lvlText w:val="o"/>
      <w:lvlJc w:val="left"/>
      <w:pPr>
        <w:ind w:left="936" w:hanging="360"/>
      </w:pPr>
      <w:rPr>
        <w:rFonts w:ascii="Courier New" w:hAnsi="Courier New" w:cs="Courier New" w:hint="default"/>
      </w:rPr>
    </w:lvl>
    <w:lvl w:ilvl="1" w:tplc="040E0003" w:tentative="1">
      <w:start w:val="1"/>
      <w:numFmt w:val="bullet"/>
      <w:lvlText w:val="o"/>
      <w:lvlJc w:val="left"/>
      <w:pPr>
        <w:ind w:left="1656" w:hanging="360"/>
      </w:pPr>
      <w:rPr>
        <w:rFonts w:ascii="Courier New" w:hAnsi="Courier New" w:cs="Courier New" w:hint="default"/>
      </w:rPr>
    </w:lvl>
    <w:lvl w:ilvl="2" w:tplc="040E0005" w:tentative="1">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cs="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cs="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34" w15:restartNumberingAfterBreak="0">
    <w:nsid w:val="2EFC31CF"/>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FAE705B"/>
    <w:multiLevelType w:val="multilevel"/>
    <w:tmpl w:val="8E3E6A52"/>
    <w:lvl w:ilvl="0">
      <w:start w:val="1"/>
      <w:numFmt w:val="bullet"/>
      <w:pStyle w:val="TableListBullet3"/>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6F1BF5"/>
    <w:multiLevelType w:val="singleLevel"/>
    <w:tmpl w:val="12C46CD8"/>
    <w:lvl w:ilvl="0">
      <w:start w:val="1"/>
      <w:numFmt w:val="bullet"/>
      <w:pStyle w:val="QMpar"/>
      <w:lvlText w:val=""/>
      <w:lvlJc w:val="left"/>
      <w:pPr>
        <w:tabs>
          <w:tab w:val="num" w:pos="360"/>
        </w:tabs>
        <w:ind w:left="360" w:hanging="360"/>
      </w:pPr>
      <w:rPr>
        <w:rFonts w:ascii="Symbol" w:hAnsi="Symbol" w:hint="default"/>
      </w:rPr>
    </w:lvl>
  </w:abstractNum>
  <w:abstractNum w:abstractNumId="37" w15:restartNumberingAfterBreak="0">
    <w:nsid w:val="31DC118A"/>
    <w:multiLevelType w:val="singleLevel"/>
    <w:tmpl w:val="FD960314"/>
    <w:lvl w:ilvl="0">
      <w:start w:val="1"/>
      <w:numFmt w:val="bullet"/>
      <w:pStyle w:val="Stlus6"/>
      <w:lvlText w:val=""/>
      <w:lvlJc w:val="left"/>
      <w:pPr>
        <w:tabs>
          <w:tab w:val="num" w:pos="1494"/>
        </w:tabs>
        <w:ind w:left="1474" w:hanging="340"/>
      </w:pPr>
      <w:rPr>
        <w:rFonts w:ascii="Wingdings" w:hAnsi="Wingdings" w:hint="default"/>
        <w:sz w:val="18"/>
      </w:rPr>
    </w:lvl>
  </w:abstractNum>
  <w:abstractNum w:abstractNumId="38" w15:restartNumberingAfterBreak="0">
    <w:nsid w:val="329412D9"/>
    <w:multiLevelType w:val="multilevel"/>
    <w:tmpl w:val="8918ECC8"/>
    <w:lvl w:ilvl="0">
      <w:start w:val="1"/>
      <w:numFmt w:val="bullet"/>
      <w:pStyle w:val="FelsVonal"/>
      <w:lvlText w:val=""/>
      <w:lvlJc w:val="left"/>
      <w:pPr>
        <w:tabs>
          <w:tab w:val="num" w:pos="680"/>
        </w:tabs>
        <w:ind w:left="68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333D35"/>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38820312"/>
    <w:multiLevelType w:val="singleLevel"/>
    <w:tmpl w:val="5D6C8CF0"/>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39B63435"/>
    <w:multiLevelType w:val="multilevel"/>
    <w:tmpl w:val="03702CD4"/>
    <w:lvl w:ilvl="0">
      <w:start w:val="1"/>
      <w:numFmt w:val="bullet"/>
      <w:pStyle w:val="PlainTextBullet"/>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FF0861"/>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D006691"/>
    <w:multiLevelType w:val="hybridMultilevel"/>
    <w:tmpl w:val="966C391E"/>
    <w:lvl w:ilvl="0" w:tplc="991C379C">
      <w:start w:val="1"/>
      <w:numFmt w:val="bullet"/>
      <w:lvlText w:val="o"/>
      <w:lvlJc w:val="left"/>
      <w:pPr>
        <w:tabs>
          <w:tab w:val="num" w:pos="1562"/>
        </w:tabs>
        <w:ind w:left="1562" w:hanging="360"/>
      </w:pPr>
      <w:rPr>
        <w:rFonts w:ascii="Courier New" w:hAnsi="Courier New" w:hint="default"/>
      </w:rPr>
    </w:lvl>
    <w:lvl w:ilvl="1" w:tplc="040E0003">
      <w:start w:val="1"/>
      <w:numFmt w:val="bullet"/>
      <w:lvlText w:val="o"/>
      <w:lvlJc w:val="left"/>
      <w:pPr>
        <w:tabs>
          <w:tab w:val="num" w:pos="1562"/>
        </w:tabs>
        <w:ind w:left="1562" w:hanging="360"/>
      </w:pPr>
      <w:rPr>
        <w:rFonts w:ascii="Courier New" w:hAnsi="Courier New" w:cs="Courier New" w:hint="default"/>
      </w:rPr>
    </w:lvl>
    <w:lvl w:ilvl="2" w:tplc="040E0005" w:tentative="1">
      <w:start w:val="1"/>
      <w:numFmt w:val="bullet"/>
      <w:lvlText w:val=""/>
      <w:lvlJc w:val="left"/>
      <w:pPr>
        <w:tabs>
          <w:tab w:val="num" w:pos="2282"/>
        </w:tabs>
        <w:ind w:left="2282" w:hanging="360"/>
      </w:pPr>
      <w:rPr>
        <w:rFonts w:ascii="Wingdings" w:hAnsi="Wingdings" w:hint="default"/>
      </w:rPr>
    </w:lvl>
    <w:lvl w:ilvl="3" w:tplc="040E0001" w:tentative="1">
      <w:start w:val="1"/>
      <w:numFmt w:val="bullet"/>
      <w:lvlText w:val=""/>
      <w:lvlJc w:val="left"/>
      <w:pPr>
        <w:tabs>
          <w:tab w:val="num" w:pos="3002"/>
        </w:tabs>
        <w:ind w:left="3002" w:hanging="360"/>
      </w:pPr>
      <w:rPr>
        <w:rFonts w:ascii="Symbol" w:hAnsi="Symbol" w:hint="default"/>
      </w:rPr>
    </w:lvl>
    <w:lvl w:ilvl="4" w:tplc="040E0003" w:tentative="1">
      <w:start w:val="1"/>
      <w:numFmt w:val="bullet"/>
      <w:lvlText w:val="o"/>
      <w:lvlJc w:val="left"/>
      <w:pPr>
        <w:tabs>
          <w:tab w:val="num" w:pos="3722"/>
        </w:tabs>
        <w:ind w:left="3722" w:hanging="360"/>
      </w:pPr>
      <w:rPr>
        <w:rFonts w:ascii="Courier New" w:hAnsi="Courier New" w:cs="Courier New" w:hint="default"/>
      </w:rPr>
    </w:lvl>
    <w:lvl w:ilvl="5" w:tplc="040E0005" w:tentative="1">
      <w:start w:val="1"/>
      <w:numFmt w:val="bullet"/>
      <w:lvlText w:val=""/>
      <w:lvlJc w:val="left"/>
      <w:pPr>
        <w:tabs>
          <w:tab w:val="num" w:pos="4442"/>
        </w:tabs>
        <w:ind w:left="4442" w:hanging="360"/>
      </w:pPr>
      <w:rPr>
        <w:rFonts w:ascii="Wingdings" w:hAnsi="Wingdings" w:hint="default"/>
      </w:rPr>
    </w:lvl>
    <w:lvl w:ilvl="6" w:tplc="040E0001" w:tentative="1">
      <w:start w:val="1"/>
      <w:numFmt w:val="bullet"/>
      <w:lvlText w:val=""/>
      <w:lvlJc w:val="left"/>
      <w:pPr>
        <w:tabs>
          <w:tab w:val="num" w:pos="5162"/>
        </w:tabs>
        <w:ind w:left="5162" w:hanging="360"/>
      </w:pPr>
      <w:rPr>
        <w:rFonts w:ascii="Symbol" w:hAnsi="Symbol" w:hint="default"/>
      </w:rPr>
    </w:lvl>
    <w:lvl w:ilvl="7" w:tplc="040E0003" w:tentative="1">
      <w:start w:val="1"/>
      <w:numFmt w:val="bullet"/>
      <w:lvlText w:val="o"/>
      <w:lvlJc w:val="left"/>
      <w:pPr>
        <w:tabs>
          <w:tab w:val="num" w:pos="5882"/>
        </w:tabs>
        <w:ind w:left="5882" w:hanging="360"/>
      </w:pPr>
      <w:rPr>
        <w:rFonts w:ascii="Courier New" w:hAnsi="Courier New" w:cs="Courier New" w:hint="default"/>
      </w:rPr>
    </w:lvl>
    <w:lvl w:ilvl="8" w:tplc="040E0005" w:tentative="1">
      <w:start w:val="1"/>
      <w:numFmt w:val="bullet"/>
      <w:lvlText w:val=""/>
      <w:lvlJc w:val="left"/>
      <w:pPr>
        <w:tabs>
          <w:tab w:val="num" w:pos="6602"/>
        </w:tabs>
        <w:ind w:left="6602" w:hanging="360"/>
      </w:pPr>
      <w:rPr>
        <w:rFonts w:ascii="Wingdings" w:hAnsi="Wingdings" w:hint="default"/>
      </w:rPr>
    </w:lvl>
  </w:abstractNum>
  <w:abstractNum w:abstractNumId="44" w15:restartNumberingAfterBreak="0">
    <w:nsid w:val="401E0FE8"/>
    <w:multiLevelType w:val="hybridMultilevel"/>
    <w:tmpl w:val="5BE48F5E"/>
    <w:lvl w:ilvl="0" w:tplc="BA6EC7EE">
      <w:start w:val="1"/>
      <w:numFmt w:val="bullet"/>
      <w:lvlText w:val=""/>
      <w:lvlJc w:val="left"/>
      <w:pPr>
        <w:tabs>
          <w:tab w:val="num" w:pos="1800"/>
        </w:tabs>
        <w:ind w:left="1800" w:hanging="360"/>
      </w:pPr>
      <w:rPr>
        <w:rFonts w:ascii="Wingdings" w:hAnsi="Wingdings"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2144B08"/>
    <w:multiLevelType w:val="multilevel"/>
    <w:tmpl w:val="CA48E58C"/>
    <w:lvl w:ilvl="0">
      <w:start w:val="1"/>
      <w:numFmt w:val="decimal"/>
      <w:lvlText w:val="%1."/>
      <w:lvlJc w:val="left"/>
      <w:pPr>
        <w:ind w:left="720" w:hanging="360"/>
      </w:pPr>
      <w:rPr>
        <w:rFonts w:hint="default"/>
        <w:b/>
        <w:sz w:val="28"/>
      </w:rPr>
    </w:lvl>
    <w:lvl w:ilvl="1">
      <w:start w:val="1"/>
      <w:numFmt w:val="decimal"/>
      <w:isLgl/>
      <w:lvlText w:val="%1.%2"/>
      <w:lvlJc w:val="left"/>
      <w:pPr>
        <w:ind w:left="862" w:hanging="72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3015" w:hanging="1080"/>
      </w:pPr>
      <w:rPr>
        <w:rFonts w:hint="default"/>
      </w:rPr>
    </w:lvl>
    <w:lvl w:ilvl="4">
      <w:start w:val="1"/>
      <w:numFmt w:val="decimal"/>
      <w:isLgl/>
      <w:lvlText w:val="%1.%2.%3.%4.%5"/>
      <w:lvlJc w:val="left"/>
      <w:pPr>
        <w:ind w:left="3900" w:hanging="1440"/>
      </w:pPr>
      <w:rPr>
        <w:rFonts w:hint="default"/>
      </w:rPr>
    </w:lvl>
    <w:lvl w:ilvl="5">
      <w:start w:val="1"/>
      <w:numFmt w:val="decimal"/>
      <w:isLgl/>
      <w:lvlText w:val="%1.%2.%3.%4.%5.%6"/>
      <w:lvlJc w:val="left"/>
      <w:pPr>
        <w:ind w:left="4785" w:hanging="180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6195" w:hanging="2160"/>
      </w:pPr>
      <w:rPr>
        <w:rFonts w:hint="default"/>
      </w:rPr>
    </w:lvl>
    <w:lvl w:ilvl="8">
      <w:start w:val="1"/>
      <w:numFmt w:val="decimal"/>
      <w:isLgl/>
      <w:lvlText w:val="%1.%2.%3.%4.%5.%6.%7.%8.%9"/>
      <w:lvlJc w:val="left"/>
      <w:pPr>
        <w:ind w:left="7080" w:hanging="2520"/>
      </w:pPr>
      <w:rPr>
        <w:rFonts w:hint="default"/>
      </w:rPr>
    </w:lvl>
  </w:abstractNum>
  <w:abstractNum w:abstractNumId="46" w15:restartNumberingAfterBreak="0">
    <w:nsid w:val="427C60FC"/>
    <w:multiLevelType w:val="hybridMultilevel"/>
    <w:tmpl w:val="CBA629BC"/>
    <w:lvl w:ilvl="0" w:tplc="040E000B">
      <w:start w:val="1"/>
      <w:numFmt w:val="bullet"/>
      <w:lvlText w:val=""/>
      <w:lvlJc w:val="left"/>
      <w:pPr>
        <w:ind w:left="2249" w:hanging="360"/>
      </w:pPr>
      <w:rPr>
        <w:rFonts w:ascii="Wingdings" w:hAnsi="Wingdings" w:hint="default"/>
      </w:rPr>
    </w:lvl>
    <w:lvl w:ilvl="1" w:tplc="040E0003" w:tentative="1">
      <w:start w:val="1"/>
      <w:numFmt w:val="bullet"/>
      <w:lvlText w:val="o"/>
      <w:lvlJc w:val="left"/>
      <w:pPr>
        <w:ind w:left="2969" w:hanging="360"/>
      </w:pPr>
      <w:rPr>
        <w:rFonts w:ascii="Courier New" w:hAnsi="Courier New" w:cs="Courier New" w:hint="default"/>
      </w:rPr>
    </w:lvl>
    <w:lvl w:ilvl="2" w:tplc="040E0005" w:tentative="1">
      <w:start w:val="1"/>
      <w:numFmt w:val="bullet"/>
      <w:lvlText w:val=""/>
      <w:lvlJc w:val="left"/>
      <w:pPr>
        <w:ind w:left="3689" w:hanging="360"/>
      </w:pPr>
      <w:rPr>
        <w:rFonts w:ascii="Wingdings" w:hAnsi="Wingdings" w:hint="default"/>
      </w:rPr>
    </w:lvl>
    <w:lvl w:ilvl="3" w:tplc="040E0001" w:tentative="1">
      <w:start w:val="1"/>
      <w:numFmt w:val="bullet"/>
      <w:lvlText w:val=""/>
      <w:lvlJc w:val="left"/>
      <w:pPr>
        <w:ind w:left="4409" w:hanging="360"/>
      </w:pPr>
      <w:rPr>
        <w:rFonts w:ascii="Symbol" w:hAnsi="Symbol" w:hint="default"/>
      </w:rPr>
    </w:lvl>
    <w:lvl w:ilvl="4" w:tplc="040E0003" w:tentative="1">
      <w:start w:val="1"/>
      <w:numFmt w:val="bullet"/>
      <w:lvlText w:val="o"/>
      <w:lvlJc w:val="left"/>
      <w:pPr>
        <w:ind w:left="5129" w:hanging="360"/>
      </w:pPr>
      <w:rPr>
        <w:rFonts w:ascii="Courier New" w:hAnsi="Courier New" w:cs="Courier New" w:hint="default"/>
      </w:rPr>
    </w:lvl>
    <w:lvl w:ilvl="5" w:tplc="040E0005" w:tentative="1">
      <w:start w:val="1"/>
      <w:numFmt w:val="bullet"/>
      <w:lvlText w:val=""/>
      <w:lvlJc w:val="left"/>
      <w:pPr>
        <w:ind w:left="5849" w:hanging="360"/>
      </w:pPr>
      <w:rPr>
        <w:rFonts w:ascii="Wingdings" w:hAnsi="Wingdings" w:hint="default"/>
      </w:rPr>
    </w:lvl>
    <w:lvl w:ilvl="6" w:tplc="040E0001" w:tentative="1">
      <w:start w:val="1"/>
      <w:numFmt w:val="bullet"/>
      <w:lvlText w:val=""/>
      <w:lvlJc w:val="left"/>
      <w:pPr>
        <w:ind w:left="6569" w:hanging="360"/>
      </w:pPr>
      <w:rPr>
        <w:rFonts w:ascii="Symbol" w:hAnsi="Symbol" w:hint="default"/>
      </w:rPr>
    </w:lvl>
    <w:lvl w:ilvl="7" w:tplc="040E0003" w:tentative="1">
      <w:start w:val="1"/>
      <w:numFmt w:val="bullet"/>
      <w:lvlText w:val="o"/>
      <w:lvlJc w:val="left"/>
      <w:pPr>
        <w:ind w:left="7289" w:hanging="360"/>
      </w:pPr>
      <w:rPr>
        <w:rFonts w:ascii="Courier New" w:hAnsi="Courier New" w:cs="Courier New" w:hint="default"/>
      </w:rPr>
    </w:lvl>
    <w:lvl w:ilvl="8" w:tplc="040E0005" w:tentative="1">
      <w:start w:val="1"/>
      <w:numFmt w:val="bullet"/>
      <w:lvlText w:val=""/>
      <w:lvlJc w:val="left"/>
      <w:pPr>
        <w:ind w:left="8009" w:hanging="360"/>
      </w:pPr>
      <w:rPr>
        <w:rFonts w:ascii="Wingdings" w:hAnsi="Wingdings" w:hint="default"/>
      </w:rPr>
    </w:lvl>
  </w:abstractNum>
  <w:abstractNum w:abstractNumId="47" w15:restartNumberingAfterBreak="0">
    <w:nsid w:val="42E63C41"/>
    <w:multiLevelType w:val="hybridMultilevel"/>
    <w:tmpl w:val="D4C6428C"/>
    <w:lvl w:ilvl="0" w:tplc="040E000B">
      <w:start w:val="1"/>
      <w:numFmt w:val="bullet"/>
      <w:lvlText w:val=""/>
      <w:lvlJc w:val="left"/>
      <w:pPr>
        <w:ind w:left="720" w:hanging="360"/>
      </w:pPr>
      <w:rPr>
        <w:rFonts w:ascii="Wingdings" w:hAnsi="Wingdings"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70F5CF1"/>
    <w:multiLevelType w:val="singleLevel"/>
    <w:tmpl w:val="24A8BD4C"/>
    <w:lvl w:ilvl="0">
      <w:start w:val="1"/>
      <w:numFmt w:val="bullet"/>
      <w:pStyle w:val="Felsorols"/>
      <w:lvlText w:val=""/>
      <w:lvlJc w:val="left"/>
      <w:pPr>
        <w:tabs>
          <w:tab w:val="num" w:pos="360"/>
        </w:tabs>
        <w:ind w:left="360" w:hanging="360"/>
      </w:pPr>
      <w:rPr>
        <w:rFonts w:ascii="Wingdings" w:hAnsi="Wingdings" w:hint="default"/>
      </w:rPr>
    </w:lvl>
  </w:abstractNum>
  <w:abstractNum w:abstractNumId="49" w15:restartNumberingAfterBreak="0">
    <w:nsid w:val="48082EF0"/>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84E23EA"/>
    <w:multiLevelType w:val="singleLevel"/>
    <w:tmpl w:val="AA9A4BCA"/>
    <w:lvl w:ilvl="0">
      <w:start w:val="1"/>
      <w:numFmt w:val="bullet"/>
      <w:pStyle w:val="kisbullet"/>
      <w:lvlText w:val=""/>
      <w:lvlJc w:val="left"/>
      <w:pPr>
        <w:tabs>
          <w:tab w:val="num" w:pos="360"/>
        </w:tabs>
        <w:ind w:left="360" w:hanging="360"/>
      </w:pPr>
      <w:rPr>
        <w:rFonts w:ascii="Symbol" w:hAnsi="Symbol" w:hint="default"/>
      </w:rPr>
    </w:lvl>
  </w:abstractNum>
  <w:abstractNum w:abstractNumId="51" w15:restartNumberingAfterBreak="0">
    <w:nsid w:val="4BF06F0C"/>
    <w:multiLevelType w:val="hybridMultilevel"/>
    <w:tmpl w:val="A9C43D92"/>
    <w:lvl w:ilvl="0" w:tplc="040E0005">
      <w:start w:val="1"/>
      <w:numFmt w:val="bullet"/>
      <w:lvlText w:val=""/>
      <w:lvlJc w:val="left"/>
      <w:pPr>
        <w:tabs>
          <w:tab w:val="num" w:pos="720"/>
        </w:tabs>
        <w:ind w:left="720" w:hanging="360"/>
      </w:pPr>
      <w:rPr>
        <w:rFonts w:ascii="Wingdings" w:hAnsi="Wingdings" w:hint="default"/>
      </w:rPr>
    </w:lvl>
    <w:lvl w:ilvl="1" w:tplc="040E000B">
      <w:start w:val="1"/>
      <w:numFmt w:val="bullet"/>
      <w:lvlText w:val=""/>
      <w:lvlJc w:val="left"/>
      <w:pPr>
        <w:tabs>
          <w:tab w:val="num" w:pos="1080"/>
        </w:tabs>
        <w:ind w:left="108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121D05"/>
    <w:multiLevelType w:val="hybridMultilevel"/>
    <w:tmpl w:val="EDC68554"/>
    <w:lvl w:ilvl="0" w:tplc="FBFA47F2">
      <w:start w:val="1"/>
      <w:numFmt w:val="bullet"/>
      <w:lvlText w:val="o"/>
      <w:lvlJc w:val="left"/>
      <w:pPr>
        <w:tabs>
          <w:tab w:val="num" w:pos="3000"/>
        </w:tabs>
        <w:ind w:left="3000" w:hanging="360"/>
      </w:pPr>
      <w:rPr>
        <w:rFonts w:ascii="Courier New" w:hAnsi="Courier New" w:hint="default"/>
      </w:rPr>
    </w:lvl>
    <w:lvl w:ilvl="1" w:tplc="040E0003">
      <w:start w:val="1"/>
      <w:numFmt w:val="bullet"/>
      <w:lvlText w:val="o"/>
      <w:lvlJc w:val="left"/>
      <w:pPr>
        <w:tabs>
          <w:tab w:val="num" w:pos="2220"/>
        </w:tabs>
        <w:ind w:left="2220" w:hanging="360"/>
      </w:pPr>
      <w:rPr>
        <w:rFonts w:ascii="Courier New" w:hAnsi="Courier New" w:cs="Courier New" w:hint="default"/>
      </w:rPr>
    </w:lvl>
    <w:lvl w:ilvl="2" w:tplc="040E0005">
      <w:start w:val="1"/>
      <w:numFmt w:val="bullet"/>
      <w:lvlText w:val=""/>
      <w:lvlJc w:val="left"/>
      <w:pPr>
        <w:tabs>
          <w:tab w:val="num" w:pos="2940"/>
        </w:tabs>
        <w:ind w:left="2940" w:hanging="360"/>
      </w:pPr>
      <w:rPr>
        <w:rFonts w:ascii="Wingdings" w:hAnsi="Wingdings" w:hint="default"/>
      </w:rPr>
    </w:lvl>
    <w:lvl w:ilvl="3" w:tplc="040E0001">
      <w:start w:val="1"/>
      <w:numFmt w:val="bullet"/>
      <w:lvlText w:val=""/>
      <w:lvlJc w:val="left"/>
      <w:pPr>
        <w:tabs>
          <w:tab w:val="num" w:pos="3660"/>
        </w:tabs>
        <w:ind w:left="3660" w:hanging="360"/>
      </w:pPr>
      <w:rPr>
        <w:rFonts w:ascii="Symbol" w:hAnsi="Symbol" w:hint="default"/>
      </w:rPr>
    </w:lvl>
    <w:lvl w:ilvl="4" w:tplc="040E0003" w:tentative="1">
      <w:start w:val="1"/>
      <w:numFmt w:val="bullet"/>
      <w:lvlText w:val="o"/>
      <w:lvlJc w:val="left"/>
      <w:pPr>
        <w:tabs>
          <w:tab w:val="num" w:pos="4380"/>
        </w:tabs>
        <w:ind w:left="4380" w:hanging="360"/>
      </w:pPr>
      <w:rPr>
        <w:rFonts w:ascii="Courier New" w:hAnsi="Courier New" w:cs="Courier New" w:hint="default"/>
      </w:rPr>
    </w:lvl>
    <w:lvl w:ilvl="5" w:tplc="040E0005" w:tentative="1">
      <w:start w:val="1"/>
      <w:numFmt w:val="bullet"/>
      <w:lvlText w:val=""/>
      <w:lvlJc w:val="left"/>
      <w:pPr>
        <w:tabs>
          <w:tab w:val="num" w:pos="5100"/>
        </w:tabs>
        <w:ind w:left="5100" w:hanging="360"/>
      </w:pPr>
      <w:rPr>
        <w:rFonts w:ascii="Wingdings" w:hAnsi="Wingdings" w:hint="default"/>
      </w:rPr>
    </w:lvl>
    <w:lvl w:ilvl="6" w:tplc="040E0001" w:tentative="1">
      <w:start w:val="1"/>
      <w:numFmt w:val="bullet"/>
      <w:lvlText w:val=""/>
      <w:lvlJc w:val="left"/>
      <w:pPr>
        <w:tabs>
          <w:tab w:val="num" w:pos="5820"/>
        </w:tabs>
        <w:ind w:left="5820" w:hanging="360"/>
      </w:pPr>
      <w:rPr>
        <w:rFonts w:ascii="Symbol" w:hAnsi="Symbol" w:hint="default"/>
      </w:rPr>
    </w:lvl>
    <w:lvl w:ilvl="7" w:tplc="040E0003" w:tentative="1">
      <w:start w:val="1"/>
      <w:numFmt w:val="bullet"/>
      <w:lvlText w:val="o"/>
      <w:lvlJc w:val="left"/>
      <w:pPr>
        <w:tabs>
          <w:tab w:val="num" w:pos="6540"/>
        </w:tabs>
        <w:ind w:left="6540" w:hanging="360"/>
      </w:pPr>
      <w:rPr>
        <w:rFonts w:ascii="Courier New" w:hAnsi="Courier New" w:cs="Courier New" w:hint="default"/>
      </w:rPr>
    </w:lvl>
    <w:lvl w:ilvl="8" w:tplc="040E0005" w:tentative="1">
      <w:start w:val="1"/>
      <w:numFmt w:val="bullet"/>
      <w:lvlText w:val=""/>
      <w:lvlJc w:val="left"/>
      <w:pPr>
        <w:tabs>
          <w:tab w:val="num" w:pos="7260"/>
        </w:tabs>
        <w:ind w:left="7260" w:hanging="360"/>
      </w:pPr>
      <w:rPr>
        <w:rFonts w:ascii="Wingdings" w:hAnsi="Wingdings" w:hint="default"/>
      </w:rPr>
    </w:lvl>
  </w:abstractNum>
  <w:abstractNum w:abstractNumId="53" w15:restartNumberingAfterBreak="0">
    <w:nsid w:val="4C1C1293"/>
    <w:multiLevelType w:val="hybridMultilevel"/>
    <w:tmpl w:val="685624C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CDB2155"/>
    <w:multiLevelType w:val="hybridMultilevel"/>
    <w:tmpl w:val="994A2E38"/>
    <w:lvl w:ilvl="0" w:tplc="040E0005">
      <w:start w:val="1"/>
      <w:numFmt w:val="bullet"/>
      <w:lvlText w:val=""/>
      <w:lvlJc w:val="left"/>
      <w:pPr>
        <w:tabs>
          <w:tab w:val="num" w:pos="720"/>
        </w:tabs>
        <w:ind w:left="720" w:hanging="360"/>
      </w:pPr>
      <w:rPr>
        <w:rFonts w:ascii="Wingdings" w:hAnsi="Wingdings" w:hint="default"/>
      </w:rPr>
    </w:lvl>
    <w:lvl w:ilvl="1" w:tplc="2F02E04A">
      <w:start w:val="7"/>
      <w:numFmt w:val="bullet"/>
      <w:lvlText w:val=""/>
      <w:lvlJc w:val="left"/>
      <w:pPr>
        <w:tabs>
          <w:tab w:val="num" w:pos="1440"/>
        </w:tabs>
        <w:ind w:left="1440" w:hanging="360"/>
      </w:pPr>
      <w:rPr>
        <w:rFonts w:ascii="Wingdings" w:eastAsia="Times New Roman" w:hAnsi="Wingdings"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893524"/>
    <w:multiLevelType w:val="multilevel"/>
    <w:tmpl w:val="7BE23092"/>
    <w:lvl w:ilvl="0">
      <w:start w:val="1"/>
      <w:numFmt w:val="decimal"/>
      <w:lvlText w:val="%1."/>
      <w:lvlJc w:val="left"/>
      <w:pPr>
        <w:ind w:left="360" w:hanging="360"/>
      </w:pPr>
      <w:rPr>
        <w:rFonts w:hint="default"/>
      </w:rPr>
    </w:lvl>
    <w:lvl w:ilvl="1">
      <w:start w:val="1"/>
      <w:numFmt w:val="decimal"/>
      <w:pStyle w:val="Cmsor2"/>
      <w:lvlText w:val="%1.%2"/>
      <w:lvlJc w:val="left"/>
      <w:pPr>
        <w:tabs>
          <w:tab w:val="num" w:pos="576"/>
        </w:tabs>
        <w:ind w:left="576" w:hanging="576"/>
      </w:pPr>
      <w:rPr>
        <w:rFonts w:ascii="Arial" w:hAnsi="Arial" w:cs="Arial" w:hint="default"/>
        <w:sz w:val="24"/>
        <w:szCs w:val="24"/>
      </w:rPr>
    </w:lvl>
    <w:lvl w:ilvl="2">
      <w:start w:val="1"/>
      <w:numFmt w:val="decimal"/>
      <w:pStyle w:val="Cmsor3"/>
      <w:lvlText w:val="%1.%2.%3"/>
      <w:lvlJc w:val="left"/>
      <w:pPr>
        <w:tabs>
          <w:tab w:val="num" w:pos="862"/>
        </w:tabs>
        <w:ind w:left="862" w:hanging="720"/>
      </w:pPr>
      <w:rPr>
        <w:rFonts w:hint="default"/>
      </w:rPr>
    </w:lvl>
    <w:lvl w:ilvl="3">
      <w:start w:val="1"/>
      <w:numFmt w:val="decimal"/>
      <w:pStyle w:val="Cmsor4"/>
      <w:lvlText w:val="%1.%2.%3.%4"/>
      <w:lvlJc w:val="left"/>
      <w:pPr>
        <w:tabs>
          <w:tab w:val="num" w:pos="1006"/>
        </w:tabs>
        <w:ind w:left="1006" w:hanging="864"/>
      </w:pPr>
      <w:rPr>
        <w:rFonts w:hint="default"/>
      </w:rPr>
    </w:lvl>
    <w:lvl w:ilvl="4">
      <w:start w:val="1"/>
      <w:numFmt w:val="decimal"/>
      <w:pStyle w:val="Cmsor5"/>
      <w:lvlText w:val="%1.%2.%3.%4.%5"/>
      <w:lvlJc w:val="left"/>
      <w:pPr>
        <w:tabs>
          <w:tab w:val="num" w:pos="1150"/>
        </w:tabs>
        <w:ind w:left="1150" w:hanging="1008"/>
      </w:pPr>
      <w:rPr>
        <w:rFonts w:hint="default"/>
      </w:rPr>
    </w:lvl>
    <w:lvl w:ilvl="5">
      <w:start w:val="1"/>
      <w:numFmt w:val="decimal"/>
      <w:pStyle w:val="Cmsor6"/>
      <w:lvlText w:val="%1.%2.%3.%4.%5.%6"/>
      <w:lvlJc w:val="left"/>
      <w:pPr>
        <w:tabs>
          <w:tab w:val="num" w:pos="1294"/>
        </w:tabs>
        <w:ind w:left="1294" w:hanging="1152"/>
      </w:pPr>
      <w:rPr>
        <w:rFonts w:hint="default"/>
      </w:rPr>
    </w:lvl>
    <w:lvl w:ilvl="6">
      <w:start w:val="1"/>
      <w:numFmt w:val="decimal"/>
      <w:pStyle w:val="Cmsor7"/>
      <w:lvlText w:val="%1.%2.%3.%4.%5.%6.%7"/>
      <w:lvlJc w:val="left"/>
      <w:pPr>
        <w:tabs>
          <w:tab w:val="num" w:pos="1438"/>
        </w:tabs>
        <w:ind w:left="1438" w:hanging="1296"/>
      </w:pPr>
      <w:rPr>
        <w:rFonts w:hint="default"/>
      </w:rPr>
    </w:lvl>
    <w:lvl w:ilvl="7">
      <w:start w:val="1"/>
      <w:numFmt w:val="decimal"/>
      <w:pStyle w:val="Cmsor8"/>
      <w:lvlText w:val="%1.%2.%3.%4.%5.%6.%7.%8"/>
      <w:lvlJc w:val="left"/>
      <w:pPr>
        <w:tabs>
          <w:tab w:val="num" w:pos="1582"/>
        </w:tabs>
        <w:ind w:left="1582" w:hanging="1440"/>
      </w:pPr>
      <w:rPr>
        <w:rFonts w:hint="default"/>
      </w:rPr>
    </w:lvl>
    <w:lvl w:ilvl="8">
      <w:start w:val="1"/>
      <w:numFmt w:val="decimal"/>
      <w:pStyle w:val="Cmsor9"/>
      <w:lvlText w:val="%1.%2.%3.%4.%5.%6.%7.%8.%9"/>
      <w:lvlJc w:val="left"/>
      <w:pPr>
        <w:tabs>
          <w:tab w:val="num" w:pos="1726"/>
        </w:tabs>
        <w:ind w:left="1726" w:hanging="1584"/>
      </w:pPr>
      <w:rPr>
        <w:rFonts w:hint="default"/>
      </w:rPr>
    </w:lvl>
  </w:abstractNum>
  <w:abstractNum w:abstractNumId="56" w15:restartNumberingAfterBreak="0">
    <w:nsid w:val="4EBA6EBF"/>
    <w:multiLevelType w:val="multilevel"/>
    <w:tmpl w:val="B284F6B6"/>
    <w:lvl w:ilvl="0">
      <w:start w:val="2"/>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57" w15:restartNumberingAfterBreak="0">
    <w:nsid w:val="501A4A2D"/>
    <w:multiLevelType w:val="hybridMultilevel"/>
    <w:tmpl w:val="98FCA4CA"/>
    <w:lvl w:ilvl="0" w:tplc="4BE86266">
      <w:start w:val="1"/>
      <w:numFmt w:val="decimal"/>
      <w:pStyle w:val="Bodynumber"/>
      <w:lvlText w:val="%1."/>
      <w:lvlJc w:val="left"/>
      <w:pPr>
        <w:ind w:left="1211" w:hanging="360"/>
      </w:pPr>
      <w:rPr>
        <w:rFonts w:ascii="Arial" w:hAnsi="Arial" w:cs="Arial" w:hint="default"/>
        <w:b w:val="0"/>
        <w:i w:val="0"/>
        <w:sz w:val="19"/>
        <w:szCs w:val="19"/>
      </w:rPr>
    </w:lvl>
    <w:lvl w:ilvl="1" w:tplc="99D29F08">
      <w:start w:val="1"/>
      <w:numFmt w:val="lowerLetter"/>
      <w:lvlText w:val="%2)"/>
      <w:lvlJc w:val="left"/>
      <w:pPr>
        <w:ind w:left="4418" w:hanging="360"/>
      </w:pPr>
      <w:rPr>
        <w:rFonts w:hint="default"/>
      </w:rPr>
    </w:lvl>
    <w:lvl w:ilvl="2" w:tplc="0809001B" w:tentative="1">
      <w:start w:val="1"/>
      <w:numFmt w:val="lowerRoman"/>
      <w:lvlText w:val="%3."/>
      <w:lvlJc w:val="right"/>
      <w:pPr>
        <w:ind w:left="5138" w:hanging="180"/>
      </w:pPr>
    </w:lvl>
    <w:lvl w:ilvl="3" w:tplc="0809000F" w:tentative="1">
      <w:start w:val="1"/>
      <w:numFmt w:val="decimal"/>
      <w:lvlText w:val="%4."/>
      <w:lvlJc w:val="left"/>
      <w:pPr>
        <w:ind w:left="5858" w:hanging="360"/>
      </w:pPr>
    </w:lvl>
    <w:lvl w:ilvl="4" w:tplc="08090019" w:tentative="1">
      <w:start w:val="1"/>
      <w:numFmt w:val="lowerLetter"/>
      <w:lvlText w:val="%5."/>
      <w:lvlJc w:val="left"/>
      <w:pPr>
        <w:ind w:left="6578" w:hanging="360"/>
      </w:pPr>
    </w:lvl>
    <w:lvl w:ilvl="5" w:tplc="0809001B" w:tentative="1">
      <w:start w:val="1"/>
      <w:numFmt w:val="lowerRoman"/>
      <w:lvlText w:val="%6."/>
      <w:lvlJc w:val="right"/>
      <w:pPr>
        <w:ind w:left="7298" w:hanging="180"/>
      </w:pPr>
    </w:lvl>
    <w:lvl w:ilvl="6" w:tplc="0809000F" w:tentative="1">
      <w:start w:val="1"/>
      <w:numFmt w:val="decimal"/>
      <w:lvlText w:val="%7."/>
      <w:lvlJc w:val="left"/>
      <w:pPr>
        <w:ind w:left="8018" w:hanging="360"/>
      </w:pPr>
    </w:lvl>
    <w:lvl w:ilvl="7" w:tplc="08090019" w:tentative="1">
      <w:start w:val="1"/>
      <w:numFmt w:val="lowerLetter"/>
      <w:lvlText w:val="%8."/>
      <w:lvlJc w:val="left"/>
      <w:pPr>
        <w:ind w:left="8738" w:hanging="360"/>
      </w:pPr>
    </w:lvl>
    <w:lvl w:ilvl="8" w:tplc="0809001B" w:tentative="1">
      <w:start w:val="1"/>
      <w:numFmt w:val="lowerRoman"/>
      <w:lvlText w:val="%9."/>
      <w:lvlJc w:val="right"/>
      <w:pPr>
        <w:ind w:left="9458" w:hanging="180"/>
      </w:pPr>
    </w:lvl>
  </w:abstractNum>
  <w:abstractNum w:abstractNumId="58" w15:restartNumberingAfterBreak="0">
    <w:nsid w:val="50EE11D6"/>
    <w:multiLevelType w:val="hybridMultilevel"/>
    <w:tmpl w:val="326001F4"/>
    <w:lvl w:ilvl="0" w:tplc="040E000B">
      <w:start w:val="1"/>
      <w:numFmt w:val="bullet"/>
      <w:lvlText w:val=""/>
      <w:lvlJc w:val="left"/>
      <w:pPr>
        <w:ind w:left="1776" w:hanging="360"/>
      </w:pPr>
      <w:rPr>
        <w:rFonts w:ascii="Wingdings" w:hAnsi="Wingdings"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9" w15:restartNumberingAfterBreak="0">
    <w:nsid w:val="528875A0"/>
    <w:multiLevelType w:val="hybridMultilevel"/>
    <w:tmpl w:val="7B5610A8"/>
    <w:lvl w:ilvl="0" w:tplc="040E0003">
      <w:start w:val="1"/>
      <w:numFmt w:val="bullet"/>
      <w:lvlText w:val="o"/>
      <w:lvlJc w:val="left"/>
      <w:pPr>
        <w:tabs>
          <w:tab w:val="num" w:pos="1069"/>
        </w:tabs>
        <w:ind w:left="1069" w:hanging="360"/>
      </w:pPr>
      <w:rPr>
        <w:rFonts w:ascii="Courier New" w:hAnsi="Courier New" w:cs="Courier New" w:hint="default"/>
      </w:rPr>
    </w:lvl>
    <w:lvl w:ilvl="1" w:tplc="A79ED0B2">
      <w:start w:val="1"/>
      <w:numFmt w:val="bullet"/>
      <w:lvlText w:val=""/>
      <w:lvlJc w:val="left"/>
      <w:pPr>
        <w:tabs>
          <w:tab w:val="num" w:pos="1789"/>
        </w:tabs>
        <w:ind w:left="1789" w:hanging="360"/>
      </w:pPr>
      <w:rPr>
        <w:rFonts w:ascii="Wingdings" w:hAnsi="Wingdings" w:hint="default"/>
      </w:rPr>
    </w:lvl>
    <w:lvl w:ilvl="2" w:tplc="040E0005">
      <w:start w:val="1"/>
      <w:numFmt w:val="bullet"/>
      <w:lvlText w:val=""/>
      <w:lvlJc w:val="left"/>
      <w:pPr>
        <w:tabs>
          <w:tab w:val="num" w:pos="2509"/>
        </w:tabs>
        <w:ind w:left="2509" w:hanging="360"/>
      </w:pPr>
      <w:rPr>
        <w:rFonts w:ascii="Wingdings" w:hAnsi="Wingdings" w:hint="default"/>
      </w:rPr>
    </w:lvl>
    <w:lvl w:ilvl="3" w:tplc="040E000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60" w15:restartNumberingAfterBreak="0">
    <w:nsid w:val="53A7796A"/>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54FD2C8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55722E5C"/>
    <w:multiLevelType w:val="hybridMultilevel"/>
    <w:tmpl w:val="F9166094"/>
    <w:lvl w:ilvl="0" w:tplc="040E000B">
      <w:start w:val="1"/>
      <w:numFmt w:val="bullet"/>
      <w:lvlText w:val=""/>
      <w:lvlJc w:val="left"/>
      <w:pPr>
        <w:ind w:left="360" w:hanging="360"/>
      </w:pPr>
      <w:rPr>
        <w:rFonts w:ascii="Wingdings" w:hAnsi="Wingdings" w:hint="default"/>
      </w:rPr>
    </w:lvl>
    <w:lvl w:ilvl="1" w:tplc="2FD2139C">
      <w:start w:val="1"/>
      <w:numFmt w:val="bullet"/>
      <w:lvlText w:val=""/>
      <w:lvlJc w:val="left"/>
      <w:pPr>
        <w:ind w:left="1080" w:hanging="360"/>
      </w:pPr>
      <w:rPr>
        <w:rFonts w:ascii="Wingdings" w:hAnsi="Wingdings"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3" w15:restartNumberingAfterBreak="0">
    <w:nsid w:val="55916B72"/>
    <w:multiLevelType w:val="singleLevel"/>
    <w:tmpl w:val="92CAB36A"/>
    <w:lvl w:ilvl="0">
      <w:start w:val="1"/>
      <w:numFmt w:val="decimal"/>
      <w:pStyle w:val="Szmozott1"/>
      <w:lvlText w:val="%1."/>
      <w:lvlJc w:val="left"/>
      <w:pPr>
        <w:tabs>
          <w:tab w:val="num" w:pos="360"/>
        </w:tabs>
        <w:ind w:left="360" w:hanging="360"/>
      </w:pPr>
    </w:lvl>
  </w:abstractNum>
  <w:abstractNum w:abstractNumId="64" w15:restartNumberingAfterBreak="0">
    <w:nsid w:val="58161571"/>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594F7D71"/>
    <w:multiLevelType w:val="hybridMultilevel"/>
    <w:tmpl w:val="9A88CC5A"/>
    <w:lvl w:ilvl="0" w:tplc="73608594">
      <w:start w:val="1"/>
      <w:numFmt w:val="bullet"/>
      <w:lvlText w:val=""/>
      <w:lvlJc w:val="left"/>
      <w:pPr>
        <w:tabs>
          <w:tab w:val="num" w:pos="717"/>
        </w:tabs>
        <w:ind w:left="717" w:hanging="360"/>
      </w:pPr>
      <w:rPr>
        <w:rFonts w:ascii="Wingdings" w:hAnsi="Wingdings" w:hint="default"/>
      </w:rPr>
    </w:lvl>
    <w:lvl w:ilvl="1" w:tplc="040E0003">
      <w:start w:val="1"/>
      <w:numFmt w:val="bullet"/>
      <w:lvlText w:val="o"/>
      <w:lvlJc w:val="left"/>
      <w:pPr>
        <w:tabs>
          <w:tab w:val="num" w:pos="1089"/>
        </w:tabs>
        <w:ind w:left="1089" w:hanging="360"/>
      </w:pPr>
      <w:rPr>
        <w:rFonts w:ascii="Courier New" w:hAnsi="Courier New" w:cs="Courier New" w:hint="default"/>
      </w:rPr>
    </w:lvl>
    <w:lvl w:ilvl="2" w:tplc="040E0005" w:tentative="1">
      <w:start w:val="1"/>
      <w:numFmt w:val="bullet"/>
      <w:lvlText w:val=""/>
      <w:lvlJc w:val="left"/>
      <w:pPr>
        <w:tabs>
          <w:tab w:val="num" w:pos="1809"/>
        </w:tabs>
        <w:ind w:left="1809" w:hanging="360"/>
      </w:pPr>
      <w:rPr>
        <w:rFonts w:ascii="Wingdings" w:hAnsi="Wingdings" w:hint="default"/>
      </w:rPr>
    </w:lvl>
    <w:lvl w:ilvl="3" w:tplc="040E0001" w:tentative="1">
      <w:start w:val="1"/>
      <w:numFmt w:val="bullet"/>
      <w:lvlText w:val=""/>
      <w:lvlJc w:val="left"/>
      <w:pPr>
        <w:tabs>
          <w:tab w:val="num" w:pos="2529"/>
        </w:tabs>
        <w:ind w:left="2529" w:hanging="360"/>
      </w:pPr>
      <w:rPr>
        <w:rFonts w:ascii="Symbol" w:hAnsi="Symbol" w:hint="default"/>
      </w:rPr>
    </w:lvl>
    <w:lvl w:ilvl="4" w:tplc="040E0003" w:tentative="1">
      <w:start w:val="1"/>
      <w:numFmt w:val="bullet"/>
      <w:lvlText w:val="o"/>
      <w:lvlJc w:val="left"/>
      <w:pPr>
        <w:tabs>
          <w:tab w:val="num" w:pos="3249"/>
        </w:tabs>
        <w:ind w:left="3249" w:hanging="360"/>
      </w:pPr>
      <w:rPr>
        <w:rFonts w:ascii="Courier New" w:hAnsi="Courier New" w:cs="Courier New" w:hint="default"/>
      </w:rPr>
    </w:lvl>
    <w:lvl w:ilvl="5" w:tplc="040E0005" w:tentative="1">
      <w:start w:val="1"/>
      <w:numFmt w:val="bullet"/>
      <w:lvlText w:val=""/>
      <w:lvlJc w:val="left"/>
      <w:pPr>
        <w:tabs>
          <w:tab w:val="num" w:pos="3969"/>
        </w:tabs>
        <w:ind w:left="3969" w:hanging="360"/>
      </w:pPr>
      <w:rPr>
        <w:rFonts w:ascii="Wingdings" w:hAnsi="Wingdings" w:hint="default"/>
      </w:rPr>
    </w:lvl>
    <w:lvl w:ilvl="6" w:tplc="040E0001" w:tentative="1">
      <w:start w:val="1"/>
      <w:numFmt w:val="bullet"/>
      <w:lvlText w:val=""/>
      <w:lvlJc w:val="left"/>
      <w:pPr>
        <w:tabs>
          <w:tab w:val="num" w:pos="4689"/>
        </w:tabs>
        <w:ind w:left="4689" w:hanging="360"/>
      </w:pPr>
      <w:rPr>
        <w:rFonts w:ascii="Symbol" w:hAnsi="Symbol" w:hint="default"/>
      </w:rPr>
    </w:lvl>
    <w:lvl w:ilvl="7" w:tplc="040E0003" w:tentative="1">
      <w:start w:val="1"/>
      <w:numFmt w:val="bullet"/>
      <w:lvlText w:val="o"/>
      <w:lvlJc w:val="left"/>
      <w:pPr>
        <w:tabs>
          <w:tab w:val="num" w:pos="5409"/>
        </w:tabs>
        <w:ind w:left="5409" w:hanging="360"/>
      </w:pPr>
      <w:rPr>
        <w:rFonts w:ascii="Courier New" w:hAnsi="Courier New" w:cs="Courier New" w:hint="default"/>
      </w:rPr>
    </w:lvl>
    <w:lvl w:ilvl="8" w:tplc="040E0005" w:tentative="1">
      <w:start w:val="1"/>
      <w:numFmt w:val="bullet"/>
      <w:lvlText w:val=""/>
      <w:lvlJc w:val="left"/>
      <w:pPr>
        <w:tabs>
          <w:tab w:val="num" w:pos="6129"/>
        </w:tabs>
        <w:ind w:left="6129" w:hanging="360"/>
      </w:pPr>
      <w:rPr>
        <w:rFonts w:ascii="Wingdings" w:hAnsi="Wingdings" w:hint="default"/>
      </w:rPr>
    </w:lvl>
  </w:abstractNum>
  <w:abstractNum w:abstractNumId="66" w15:restartNumberingAfterBreak="0">
    <w:nsid w:val="5A2B7A42"/>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5A680C27"/>
    <w:multiLevelType w:val="multilevel"/>
    <w:tmpl w:val="2E7CBEEA"/>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ascii="Arial" w:hAnsi="Arial" w:cs="Arial"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68" w15:restartNumberingAfterBreak="0">
    <w:nsid w:val="5DF603E2"/>
    <w:multiLevelType w:val="hybridMultilevel"/>
    <w:tmpl w:val="56BAA662"/>
    <w:lvl w:ilvl="0" w:tplc="F114487A">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8F1AD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0C4010F"/>
    <w:multiLevelType w:val="hybridMultilevel"/>
    <w:tmpl w:val="99BAD9C8"/>
    <w:lvl w:ilvl="0" w:tplc="73608594">
      <w:start w:val="1"/>
      <w:numFmt w:val="bullet"/>
      <w:lvlText w:val=""/>
      <w:lvlJc w:val="left"/>
      <w:pPr>
        <w:tabs>
          <w:tab w:val="num" w:pos="577"/>
        </w:tabs>
        <w:ind w:left="577" w:hanging="360"/>
      </w:pPr>
      <w:rPr>
        <w:rFonts w:ascii="Wingdings" w:hAnsi="Wingdings" w:hint="default"/>
      </w:rPr>
    </w:lvl>
    <w:lvl w:ilvl="1" w:tplc="A79ED0B2">
      <w:start w:val="1"/>
      <w:numFmt w:val="bullet"/>
      <w:lvlText w:val=""/>
      <w:lvlJc w:val="left"/>
      <w:pPr>
        <w:tabs>
          <w:tab w:val="num" w:pos="949"/>
        </w:tabs>
        <w:ind w:left="949" w:hanging="360"/>
      </w:pPr>
      <w:rPr>
        <w:rFonts w:ascii="Wingdings" w:hAnsi="Wingdings" w:hint="default"/>
      </w:rPr>
    </w:lvl>
    <w:lvl w:ilvl="2" w:tplc="040E0005">
      <w:start w:val="1"/>
      <w:numFmt w:val="bullet"/>
      <w:lvlText w:val=""/>
      <w:lvlJc w:val="left"/>
      <w:pPr>
        <w:tabs>
          <w:tab w:val="num" w:pos="1669"/>
        </w:tabs>
        <w:ind w:left="1669" w:hanging="360"/>
      </w:pPr>
      <w:rPr>
        <w:rFonts w:ascii="Wingdings" w:hAnsi="Wingdings" w:hint="default"/>
      </w:rPr>
    </w:lvl>
    <w:lvl w:ilvl="3" w:tplc="040E0005">
      <w:start w:val="1"/>
      <w:numFmt w:val="bullet"/>
      <w:lvlText w:val=""/>
      <w:lvlJc w:val="left"/>
      <w:pPr>
        <w:tabs>
          <w:tab w:val="num" w:pos="2389"/>
        </w:tabs>
        <w:ind w:left="2389" w:hanging="360"/>
      </w:pPr>
      <w:rPr>
        <w:rFonts w:ascii="Wingdings" w:hAnsi="Wingdings" w:hint="default"/>
      </w:rPr>
    </w:lvl>
    <w:lvl w:ilvl="4" w:tplc="040E0003" w:tentative="1">
      <w:start w:val="1"/>
      <w:numFmt w:val="bullet"/>
      <w:lvlText w:val="o"/>
      <w:lvlJc w:val="left"/>
      <w:pPr>
        <w:tabs>
          <w:tab w:val="num" w:pos="3109"/>
        </w:tabs>
        <w:ind w:left="3109" w:hanging="360"/>
      </w:pPr>
      <w:rPr>
        <w:rFonts w:ascii="Courier New" w:hAnsi="Courier New" w:cs="Courier New" w:hint="default"/>
      </w:rPr>
    </w:lvl>
    <w:lvl w:ilvl="5" w:tplc="040E0005" w:tentative="1">
      <w:start w:val="1"/>
      <w:numFmt w:val="bullet"/>
      <w:lvlText w:val=""/>
      <w:lvlJc w:val="left"/>
      <w:pPr>
        <w:tabs>
          <w:tab w:val="num" w:pos="3829"/>
        </w:tabs>
        <w:ind w:left="3829" w:hanging="360"/>
      </w:pPr>
      <w:rPr>
        <w:rFonts w:ascii="Wingdings" w:hAnsi="Wingdings" w:hint="default"/>
      </w:rPr>
    </w:lvl>
    <w:lvl w:ilvl="6" w:tplc="040E0001" w:tentative="1">
      <w:start w:val="1"/>
      <w:numFmt w:val="bullet"/>
      <w:lvlText w:val=""/>
      <w:lvlJc w:val="left"/>
      <w:pPr>
        <w:tabs>
          <w:tab w:val="num" w:pos="4549"/>
        </w:tabs>
        <w:ind w:left="4549" w:hanging="360"/>
      </w:pPr>
      <w:rPr>
        <w:rFonts w:ascii="Symbol" w:hAnsi="Symbol" w:hint="default"/>
      </w:rPr>
    </w:lvl>
    <w:lvl w:ilvl="7" w:tplc="040E0003" w:tentative="1">
      <w:start w:val="1"/>
      <w:numFmt w:val="bullet"/>
      <w:lvlText w:val="o"/>
      <w:lvlJc w:val="left"/>
      <w:pPr>
        <w:tabs>
          <w:tab w:val="num" w:pos="5269"/>
        </w:tabs>
        <w:ind w:left="5269" w:hanging="360"/>
      </w:pPr>
      <w:rPr>
        <w:rFonts w:ascii="Courier New" w:hAnsi="Courier New" w:cs="Courier New" w:hint="default"/>
      </w:rPr>
    </w:lvl>
    <w:lvl w:ilvl="8" w:tplc="040E0005" w:tentative="1">
      <w:start w:val="1"/>
      <w:numFmt w:val="bullet"/>
      <w:lvlText w:val=""/>
      <w:lvlJc w:val="left"/>
      <w:pPr>
        <w:tabs>
          <w:tab w:val="num" w:pos="5989"/>
        </w:tabs>
        <w:ind w:left="5989" w:hanging="360"/>
      </w:pPr>
      <w:rPr>
        <w:rFonts w:ascii="Wingdings" w:hAnsi="Wingdings" w:hint="default"/>
      </w:rPr>
    </w:lvl>
  </w:abstractNum>
  <w:abstractNum w:abstractNumId="71" w15:restartNumberingAfterBreak="0">
    <w:nsid w:val="62800E03"/>
    <w:multiLevelType w:val="hybridMultilevel"/>
    <w:tmpl w:val="93AE0E1A"/>
    <w:lvl w:ilvl="0" w:tplc="040E0005">
      <w:start w:val="1"/>
      <w:numFmt w:val="bullet"/>
      <w:lvlText w:val=""/>
      <w:lvlJc w:val="left"/>
      <w:pPr>
        <w:ind w:left="2136" w:hanging="360"/>
      </w:pPr>
      <w:rPr>
        <w:rFonts w:ascii="Wingdings" w:hAnsi="Wingdings"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72" w15:restartNumberingAfterBreak="0">
    <w:nsid w:val="63EE680A"/>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694B1F05"/>
    <w:multiLevelType w:val="hybridMultilevel"/>
    <w:tmpl w:val="5AFCF01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6BD23306"/>
    <w:multiLevelType w:val="hybridMultilevel"/>
    <w:tmpl w:val="70F61E70"/>
    <w:lvl w:ilvl="0" w:tplc="040E0003">
      <w:start w:val="1"/>
      <w:numFmt w:val="bullet"/>
      <w:lvlText w:val="o"/>
      <w:lvlJc w:val="left"/>
      <w:pPr>
        <w:ind w:left="2136" w:hanging="360"/>
      </w:pPr>
      <w:rPr>
        <w:rFonts w:ascii="Courier New" w:hAnsi="Courier New" w:cs="Courier New"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75" w15:restartNumberingAfterBreak="0">
    <w:nsid w:val="6C9011FA"/>
    <w:multiLevelType w:val="hybridMultilevel"/>
    <w:tmpl w:val="D2942040"/>
    <w:lvl w:ilvl="0" w:tplc="040E0005">
      <w:start w:val="1"/>
      <w:numFmt w:val="bullet"/>
      <w:lvlText w:val=""/>
      <w:lvlJc w:val="left"/>
      <w:pPr>
        <w:tabs>
          <w:tab w:val="num" w:pos="1069"/>
        </w:tabs>
        <w:ind w:left="1069" w:hanging="360"/>
      </w:pPr>
      <w:rPr>
        <w:rFonts w:ascii="Wingdings" w:hAnsi="Wingdings"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76" w15:restartNumberingAfterBreak="0">
    <w:nsid w:val="6DBE68D0"/>
    <w:multiLevelType w:val="hybridMultilevel"/>
    <w:tmpl w:val="69E04BCA"/>
    <w:lvl w:ilvl="0" w:tplc="040E0003">
      <w:start w:val="1"/>
      <w:numFmt w:val="bullet"/>
      <w:lvlText w:val="o"/>
      <w:lvlJc w:val="left"/>
      <w:pPr>
        <w:ind w:left="794" w:hanging="360"/>
      </w:pPr>
      <w:rPr>
        <w:rFonts w:ascii="Courier New" w:hAnsi="Courier New" w:cs="Courier New"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77" w15:restartNumberingAfterBreak="0">
    <w:nsid w:val="6E532DB1"/>
    <w:multiLevelType w:val="hybridMultilevel"/>
    <w:tmpl w:val="37AC2734"/>
    <w:lvl w:ilvl="0" w:tplc="040E0001">
      <w:start w:val="1"/>
      <w:numFmt w:val="bullet"/>
      <w:lvlText w:val=""/>
      <w:lvlJc w:val="left"/>
      <w:pPr>
        <w:ind w:left="2192" w:hanging="360"/>
      </w:pPr>
      <w:rPr>
        <w:rFonts w:ascii="Symbol" w:hAnsi="Symbol" w:hint="default"/>
      </w:rPr>
    </w:lvl>
    <w:lvl w:ilvl="1" w:tplc="040E0003" w:tentative="1">
      <w:start w:val="1"/>
      <w:numFmt w:val="bullet"/>
      <w:lvlText w:val="o"/>
      <w:lvlJc w:val="left"/>
      <w:pPr>
        <w:ind w:left="2912" w:hanging="360"/>
      </w:pPr>
      <w:rPr>
        <w:rFonts w:ascii="Courier New" w:hAnsi="Courier New" w:cs="Courier New" w:hint="default"/>
      </w:rPr>
    </w:lvl>
    <w:lvl w:ilvl="2" w:tplc="040E0005" w:tentative="1">
      <w:start w:val="1"/>
      <w:numFmt w:val="bullet"/>
      <w:lvlText w:val=""/>
      <w:lvlJc w:val="left"/>
      <w:pPr>
        <w:ind w:left="3632" w:hanging="360"/>
      </w:pPr>
      <w:rPr>
        <w:rFonts w:ascii="Wingdings" w:hAnsi="Wingdings" w:hint="default"/>
      </w:rPr>
    </w:lvl>
    <w:lvl w:ilvl="3" w:tplc="040E0001" w:tentative="1">
      <w:start w:val="1"/>
      <w:numFmt w:val="bullet"/>
      <w:lvlText w:val=""/>
      <w:lvlJc w:val="left"/>
      <w:pPr>
        <w:ind w:left="4352" w:hanging="360"/>
      </w:pPr>
      <w:rPr>
        <w:rFonts w:ascii="Symbol" w:hAnsi="Symbol" w:hint="default"/>
      </w:rPr>
    </w:lvl>
    <w:lvl w:ilvl="4" w:tplc="040E0003" w:tentative="1">
      <w:start w:val="1"/>
      <w:numFmt w:val="bullet"/>
      <w:lvlText w:val="o"/>
      <w:lvlJc w:val="left"/>
      <w:pPr>
        <w:ind w:left="5072" w:hanging="360"/>
      </w:pPr>
      <w:rPr>
        <w:rFonts w:ascii="Courier New" w:hAnsi="Courier New" w:cs="Courier New" w:hint="default"/>
      </w:rPr>
    </w:lvl>
    <w:lvl w:ilvl="5" w:tplc="040E0005" w:tentative="1">
      <w:start w:val="1"/>
      <w:numFmt w:val="bullet"/>
      <w:lvlText w:val=""/>
      <w:lvlJc w:val="left"/>
      <w:pPr>
        <w:ind w:left="5792" w:hanging="360"/>
      </w:pPr>
      <w:rPr>
        <w:rFonts w:ascii="Wingdings" w:hAnsi="Wingdings" w:hint="default"/>
      </w:rPr>
    </w:lvl>
    <w:lvl w:ilvl="6" w:tplc="040E0001" w:tentative="1">
      <w:start w:val="1"/>
      <w:numFmt w:val="bullet"/>
      <w:lvlText w:val=""/>
      <w:lvlJc w:val="left"/>
      <w:pPr>
        <w:ind w:left="6512" w:hanging="360"/>
      </w:pPr>
      <w:rPr>
        <w:rFonts w:ascii="Symbol" w:hAnsi="Symbol" w:hint="default"/>
      </w:rPr>
    </w:lvl>
    <w:lvl w:ilvl="7" w:tplc="040E0003" w:tentative="1">
      <w:start w:val="1"/>
      <w:numFmt w:val="bullet"/>
      <w:lvlText w:val="o"/>
      <w:lvlJc w:val="left"/>
      <w:pPr>
        <w:ind w:left="7232" w:hanging="360"/>
      </w:pPr>
      <w:rPr>
        <w:rFonts w:ascii="Courier New" w:hAnsi="Courier New" w:cs="Courier New" w:hint="default"/>
      </w:rPr>
    </w:lvl>
    <w:lvl w:ilvl="8" w:tplc="040E0005" w:tentative="1">
      <w:start w:val="1"/>
      <w:numFmt w:val="bullet"/>
      <w:lvlText w:val=""/>
      <w:lvlJc w:val="left"/>
      <w:pPr>
        <w:ind w:left="7952" w:hanging="360"/>
      </w:pPr>
      <w:rPr>
        <w:rFonts w:ascii="Wingdings" w:hAnsi="Wingdings" w:hint="default"/>
      </w:rPr>
    </w:lvl>
  </w:abstractNum>
  <w:abstractNum w:abstractNumId="78" w15:restartNumberingAfterBreak="0">
    <w:nsid w:val="6F17230A"/>
    <w:multiLevelType w:val="hybridMultilevel"/>
    <w:tmpl w:val="C29EB456"/>
    <w:lvl w:ilvl="0" w:tplc="040E0005">
      <w:start w:val="1"/>
      <w:numFmt w:val="bullet"/>
      <w:lvlText w:val=""/>
      <w:lvlJc w:val="left"/>
      <w:pPr>
        <w:ind w:left="3708" w:hanging="360"/>
      </w:pPr>
      <w:rPr>
        <w:rFonts w:ascii="Wingdings" w:hAnsi="Wingdings" w:hint="default"/>
      </w:rPr>
    </w:lvl>
    <w:lvl w:ilvl="1" w:tplc="040E0003" w:tentative="1">
      <w:start w:val="1"/>
      <w:numFmt w:val="bullet"/>
      <w:lvlText w:val="o"/>
      <w:lvlJc w:val="left"/>
      <w:pPr>
        <w:ind w:left="4428" w:hanging="360"/>
      </w:pPr>
      <w:rPr>
        <w:rFonts w:ascii="Courier New" w:hAnsi="Courier New" w:cs="Courier New" w:hint="default"/>
      </w:rPr>
    </w:lvl>
    <w:lvl w:ilvl="2" w:tplc="040E0005">
      <w:start w:val="1"/>
      <w:numFmt w:val="bullet"/>
      <w:lvlText w:val=""/>
      <w:lvlJc w:val="left"/>
      <w:pPr>
        <w:ind w:left="5148" w:hanging="360"/>
      </w:pPr>
      <w:rPr>
        <w:rFonts w:ascii="Wingdings" w:hAnsi="Wingdings" w:hint="default"/>
      </w:rPr>
    </w:lvl>
    <w:lvl w:ilvl="3" w:tplc="040E0001" w:tentative="1">
      <w:start w:val="1"/>
      <w:numFmt w:val="bullet"/>
      <w:lvlText w:val=""/>
      <w:lvlJc w:val="left"/>
      <w:pPr>
        <w:ind w:left="5868" w:hanging="360"/>
      </w:pPr>
      <w:rPr>
        <w:rFonts w:ascii="Symbol" w:hAnsi="Symbol" w:hint="default"/>
      </w:rPr>
    </w:lvl>
    <w:lvl w:ilvl="4" w:tplc="040E0003" w:tentative="1">
      <w:start w:val="1"/>
      <w:numFmt w:val="bullet"/>
      <w:lvlText w:val="o"/>
      <w:lvlJc w:val="left"/>
      <w:pPr>
        <w:ind w:left="6588" w:hanging="360"/>
      </w:pPr>
      <w:rPr>
        <w:rFonts w:ascii="Courier New" w:hAnsi="Courier New" w:cs="Courier New" w:hint="default"/>
      </w:rPr>
    </w:lvl>
    <w:lvl w:ilvl="5" w:tplc="040E0005" w:tentative="1">
      <w:start w:val="1"/>
      <w:numFmt w:val="bullet"/>
      <w:lvlText w:val=""/>
      <w:lvlJc w:val="left"/>
      <w:pPr>
        <w:ind w:left="7308" w:hanging="360"/>
      </w:pPr>
      <w:rPr>
        <w:rFonts w:ascii="Wingdings" w:hAnsi="Wingdings" w:hint="default"/>
      </w:rPr>
    </w:lvl>
    <w:lvl w:ilvl="6" w:tplc="040E0001" w:tentative="1">
      <w:start w:val="1"/>
      <w:numFmt w:val="bullet"/>
      <w:lvlText w:val=""/>
      <w:lvlJc w:val="left"/>
      <w:pPr>
        <w:ind w:left="8028" w:hanging="360"/>
      </w:pPr>
      <w:rPr>
        <w:rFonts w:ascii="Symbol" w:hAnsi="Symbol" w:hint="default"/>
      </w:rPr>
    </w:lvl>
    <w:lvl w:ilvl="7" w:tplc="040E0003" w:tentative="1">
      <w:start w:val="1"/>
      <w:numFmt w:val="bullet"/>
      <w:lvlText w:val="o"/>
      <w:lvlJc w:val="left"/>
      <w:pPr>
        <w:ind w:left="8748" w:hanging="360"/>
      </w:pPr>
      <w:rPr>
        <w:rFonts w:ascii="Courier New" w:hAnsi="Courier New" w:cs="Courier New" w:hint="default"/>
      </w:rPr>
    </w:lvl>
    <w:lvl w:ilvl="8" w:tplc="040E0005" w:tentative="1">
      <w:start w:val="1"/>
      <w:numFmt w:val="bullet"/>
      <w:lvlText w:val=""/>
      <w:lvlJc w:val="left"/>
      <w:pPr>
        <w:ind w:left="9468" w:hanging="360"/>
      </w:pPr>
      <w:rPr>
        <w:rFonts w:ascii="Wingdings" w:hAnsi="Wingdings" w:hint="default"/>
      </w:rPr>
    </w:lvl>
  </w:abstractNum>
  <w:abstractNum w:abstractNumId="79" w15:restartNumberingAfterBreak="0">
    <w:nsid w:val="738872E8"/>
    <w:multiLevelType w:val="hybridMultilevel"/>
    <w:tmpl w:val="BF9C4F36"/>
    <w:lvl w:ilvl="0" w:tplc="3DA65326">
      <w:start w:val="1"/>
      <w:numFmt w:val="decimal"/>
      <w:lvlText w:val="%1."/>
      <w:lvlJc w:val="left"/>
      <w:pPr>
        <w:tabs>
          <w:tab w:val="num" w:pos="720"/>
        </w:tabs>
        <w:ind w:left="720" w:hanging="360"/>
      </w:pPr>
      <w:rPr>
        <w:rFonts w:hint="default"/>
      </w:rPr>
    </w:lvl>
    <w:lvl w:ilvl="1" w:tplc="6F465B4A">
      <w:numFmt w:val="none"/>
      <w:lvlText w:val=""/>
      <w:lvlJc w:val="left"/>
      <w:pPr>
        <w:tabs>
          <w:tab w:val="num" w:pos="360"/>
        </w:tabs>
      </w:pPr>
    </w:lvl>
    <w:lvl w:ilvl="2" w:tplc="7CE49712">
      <w:numFmt w:val="none"/>
      <w:lvlText w:val=""/>
      <w:lvlJc w:val="left"/>
      <w:pPr>
        <w:tabs>
          <w:tab w:val="num" w:pos="360"/>
        </w:tabs>
      </w:pPr>
    </w:lvl>
    <w:lvl w:ilvl="3" w:tplc="2EDADED0">
      <w:numFmt w:val="none"/>
      <w:lvlText w:val=""/>
      <w:lvlJc w:val="left"/>
      <w:pPr>
        <w:tabs>
          <w:tab w:val="num" w:pos="360"/>
        </w:tabs>
      </w:pPr>
    </w:lvl>
    <w:lvl w:ilvl="4" w:tplc="7E364844">
      <w:numFmt w:val="none"/>
      <w:lvlText w:val=""/>
      <w:lvlJc w:val="left"/>
      <w:pPr>
        <w:tabs>
          <w:tab w:val="num" w:pos="360"/>
        </w:tabs>
      </w:pPr>
    </w:lvl>
    <w:lvl w:ilvl="5" w:tplc="A614D382">
      <w:numFmt w:val="none"/>
      <w:lvlText w:val=""/>
      <w:lvlJc w:val="left"/>
      <w:pPr>
        <w:tabs>
          <w:tab w:val="num" w:pos="360"/>
        </w:tabs>
      </w:pPr>
    </w:lvl>
    <w:lvl w:ilvl="6" w:tplc="DA5A3F28">
      <w:numFmt w:val="none"/>
      <w:lvlText w:val=""/>
      <w:lvlJc w:val="left"/>
      <w:pPr>
        <w:tabs>
          <w:tab w:val="num" w:pos="360"/>
        </w:tabs>
      </w:pPr>
    </w:lvl>
    <w:lvl w:ilvl="7" w:tplc="74D81122">
      <w:numFmt w:val="none"/>
      <w:lvlText w:val=""/>
      <w:lvlJc w:val="left"/>
      <w:pPr>
        <w:tabs>
          <w:tab w:val="num" w:pos="360"/>
        </w:tabs>
      </w:pPr>
    </w:lvl>
    <w:lvl w:ilvl="8" w:tplc="B68EEA58">
      <w:numFmt w:val="none"/>
      <w:lvlText w:val=""/>
      <w:lvlJc w:val="left"/>
      <w:pPr>
        <w:tabs>
          <w:tab w:val="num" w:pos="360"/>
        </w:tabs>
      </w:pPr>
    </w:lvl>
  </w:abstractNum>
  <w:abstractNum w:abstractNumId="80" w15:restartNumberingAfterBreak="0">
    <w:nsid w:val="740D54EB"/>
    <w:multiLevelType w:val="singleLevel"/>
    <w:tmpl w:val="8A4E78CE"/>
    <w:lvl w:ilvl="0">
      <w:start w:val="1"/>
      <w:numFmt w:val="bullet"/>
      <w:pStyle w:val="Felsorols3"/>
      <w:lvlText w:val=""/>
      <w:lvlJc w:val="left"/>
      <w:pPr>
        <w:tabs>
          <w:tab w:val="num" w:pos="360"/>
        </w:tabs>
        <w:ind w:left="360" w:hanging="360"/>
      </w:pPr>
      <w:rPr>
        <w:rFonts w:ascii="Symbol" w:hAnsi="Symbol" w:hint="default"/>
      </w:rPr>
    </w:lvl>
  </w:abstractNum>
  <w:abstractNum w:abstractNumId="81" w15:restartNumberingAfterBreak="0">
    <w:nsid w:val="752D0EDF"/>
    <w:multiLevelType w:val="hybridMultilevel"/>
    <w:tmpl w:val="7F6027A8"/>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2" w15:restartNumberingAfterBreak="0">
    <w:nsid w:val="767D6589"/>
    <w:multiLevelType w:val="hybridMultilevel"/>
    <w:tmpl w:val="146269E2"/>
    <w:lvl w:ilvl="0" w:tplc="040E0003">
      <w:start w:val="1"/>
      <w:numFmt w:val="bullet"/>
      <w:lvlText w:val="o"/>
      <w:lvlJc w:val="left"/>
      <w:pPr>
        <w:ind w:left="1068" w:hanging="360"/>
      </w:pPr>
      <w:rPr>
        <w:rFonts w:ascii="Courier New" w:hAnsi="Courier New" w:cs="Courier New"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3" w15:restartNumberingAfterBreak="0">
    <w:nsid w:val="778E5ED4"/>
    <w:multiLevelType w:val="hybridMultilevel"/>
    <w:tmpl w:val="D2F6D7C8"/>
    <w:lvl w:ilvl="0" w:tplc="73608594">
      <w:start w:val="1"/>
      <w:numFmt w:val="bullet"/>
      <w:lvlText w:val=""/>
      <w:lvlJc w:val="left"/>
      <w:pPr>
        <w:tabs>
          <w:tab w:val="num" w:pos="577"/>
        </w:tabs>
        <w:ind w:left="577" w:hanging="360"/>
      </w:pPr>
      <w:rPr>
        <w:rFonts w:ascii="Wingdings" w:hAnsi="Wingdings" w:hint="default"/>
      </w:rPr>
    </w:lvl>
    <w:lvl w:ilvl="1" w:tplc="A79ED0B2">
      <w:start w:val="1"/>
      <w:numFmt w:val="bullet"/>
      <w:lvlText w:val=""/>
      <w:lvlJc w:val="left"/>
      <w:pPr>
        <w:tabs>
          <w:tab w:val="num" w:pos="949"/>
        </w:tabs>
        <w:ind w:left="949" w:hanging="360"/>
      </w:pPr>
      <w:rPr>
        <w:rFonts w:ascii="Wingdings" w:hAnsi="Wingdings" w:hint="default"/>
      </w:rPr>
    </w:lvl>
    <w:lvl w:ilvl="2" w:tplc="040E0005">
      <w:start w:val="1"/>
      <w:numFmt w:val="bullet"/>
      <w:lvlText w:val=""/>
      <w:lvlJc w:val="left"/>
      <w:pPr>
        <w:tabs>
          <w:tab w:val="num" w:pos="1669"/>
        </w:tabs>
        <w:ind w:left="1669" w:hanging="360"/>
      </w:pPr>
      <w:rPr>
        <w:rFonts w:ascii="Wingdings" w:hAnsi="Wingdings" w:hint="default"/>
      </w:rPr>
    </w:lvl>
    <w:lvl w:ilvl="3" w:tplc="040E0001">
      <w:start w:val="1"/>
      <w:numFmt w:val="bullet"/>
      <w:lvlText w:val=""/>
      <w:lvlJc w:val="left"/>
      <w:pPr>
        <w:tabs>
          <w:tab w:val="num" w:pos="2389"/>
        </w:tabs>
        <w:ind w:left="2389" w:hanging="360"/>
      </w:pPr>
      <w:rPr>
        <w:rFonts w:ascii="Symbol" w:hAnsi="Symbol" w:hint="default"/>
      </w:rPr>
    </w:lvl>
    <w:lvl w:ilvl="4" w:tplc="040E0003" w:tentative="1">
      <w:start w:val="1"/>
      <w:numFmt w:val="bullet"/>
      <w:lvlText w:val="o"/>
      <w:lvlJc w:val="left"/>
      <w:pPr>
        <w:tabs>
          <w:tab w:val="num" w:pos="3109"/>
        </w:tabs>
        <w:ind w:left="3109" w:hanging="360"/>
      </w:pPr>
      <w:rPr>
        <w:rFonts w:ascii="Courier New" w:hAnsi="Courier New" w:cs="Courier New" w:hint="default"/>
      </w:rPr>
    </w:lvl>
    <w:lvl w:ilvl="5" w:tplc="040E0005" w:tentative="1">
      <w:start w:val="1"/>
      <w:numFmt w:val="bullet"/>
      <w:lvlText w:val=""/>
      <w:lvlJc w:val="left"/>
      <w:pPr>
        <w:tabs>
          <w:tab w:val="num" w:pos="3829"/>
        </w:tabs>
        <w:ind w:left="3829" w:hanging="360"/>
      </w:pPr>
      <w:rPr>
        <w:rFonts w:ascii="Wingdings" w:hAnsi="Wingdings" w:hint="default"/>
      </w:rPr>
    </w:lvl>
    <w:lvl w:ilvl="6" w:tplc="040E0001" w:tentative="1">
      <w:start w:val="1"/>
      <w:numFmt w:val="bullet"/>
      <w:lvlText w:val=""/>
      <w:lvlJc w:val="left"/>
      <w:pPr>
        <w:tabs>
          <w:tab w:val="num" w:pos="4549"/>
        </w:tabs>
        <w:ind w:left="4549" w:hanging="360"/>
      </w:pPr>
      <w:rPr>
        <w:rFonts w:ascii="Symbol" w:hAnsi="Symbol" w:hint="default"/>
      </w:rPr>
    </w:lvl>
    <w:lvl w:ilvl="7" w:tplc="040E0003" w:tentative="1">
      <w:start w:val="1"/>
      <w:numFmt w:val="bullet"/>
      <w:lvlText w:val="o"/>
      <w:lvlJc w:val="left"/>
      <w:pPr>
        <w:tabs>
          <w:tab w:val="num" w:pos="5269"/>
        </w:tabs>
        <w:ind w:left="5269" w:hanging="360"/>
      </w:pPr>
      <w:rPr>
        <w:rFonts w:ascii="Courier New" w:hAnsi="Courier New" w:cs="Courier New" w:hint="default"/>
      </w:rPr>
    </w:lvl>
    <w:lvl w:ilvl="8" w:tplc="040E0005" w:tentative="1">
      <w:start w:val="1"/>
      <w:numFmt w:val="bullet"/>
      <w:lvlText w:val=""/>
      <w:lvlJc w:val="left"/>
      <w:pPr>
        <w:tabs>
          <w:tab w:val="num" w:pos="5989"/>
        </w:tabs>
        <w:ind w:left="5989" w:hanging="360"/>
      </w:pPr>
      <w:rPr>
        <w:rFonts w:ascii="Wingdings" w:hAnsi="Wingdings" w:hint="default"/>
      </w:rPr>
    </w:lvl>
  </w:abstractNum>
  <w:abstractNum w:abstractNumId="84" w15:restartNumberingAfterBreak="0">
    <w:nsid w:val="78622B1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795C23B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797309FD"/>
    <w:multiLevelType w:val="multilevel"/>
    <w:tmpl w:val="BAE8E09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7BA777EA"/>
    <w:multiLevelType w:val="multilevel"/>
    <w:tmpl w:val="28187980"/>
    <w:lvl w:ilvl="0">
      <w:start w:val="1"/>
      <w:numFmt w:val="bullet"/>
      <w:pStyle w:val="Felsorols1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92389E"/>
    <w:multiLevelType w:val="singleLevel"/>
    <w:tmpl w:val="2FD2139C"/>
    <w:lvl w:ilvl="0">
      <w:start w:val="1"/>
      <w:numFmt w:val="bullet"/>
      <w:lvlText w:val=""/>
      <w:lvlJc w:val="left"/>
      <w:pPr>
        <w:tabs>
          <w:tab w:val="num" w:pos="360"/>
        </w:tabs>
        <w:ind w:left="360" w:hanging="360"/>
      </w:pPr>
      <w:rPr>
        <w:rFonts w:ascii="Wingdings" w:hAnsi="Wingdings" w:hint="default"/>
      </w:rPr>
    </w:lvl>
  </w:abstractNum>
  <w:num w:numId="1">
    <w:abstractNumId w:val="88"/>
  </w:num>
  <w:num w:numId="2">
    <w:abstractNumId w:val="60"/>
  </w:num>
  <w:num w:numId="3">
    <w:abstractNumId w:val="34"/>
  </w:num>
  <w:num w:numId="4">
    <w:abstractNumId w:val="20"/>
  </w:num>
  <w:num w:numId="5">
    <w:abstractNumId w:val="26"/>
  </w:num>
  <w:num w:numId="6">
    <w:abstractNumId w:val="40"/>
  </w:num>
  <w:num w:numId="7">
    <w:abstractNumId w:val="85"/>
  </w:num>
  <w:num w:numId="8">
    <w:abstractNumId w:val="61"/>
  </w:num>
  <w:num w:numId="9">
    <w:abstractNumId w:val="49"/>
  </w:num>
  <w:num w:numId="10">
    <w:abstractNumId w:val="69"/>
  </w:num>
  <w:num w:numId="11">
    <w:abstractNumId w:val="4"/>
  </w:num>
  <w:num w:numId="12">
    <w:abstractNumId w:val="14"/>
  </w:num>
  <w:num w:numId="13">
    <w:abstractNumId w:val="84"/>
  </w:num>
  <w:num w:numId="14">
    <w:abstractNumId w:val="39"/>
  </w:num>
  <w:num w:numId="15">
    <w:abstractNumId w:val="72"/>
  </w:num>
  <w:num w:numId="16">
    <w:abstractNumId w:val="29"/>
  </w:num>
  <w:num w:numId="17">
    <w:abstractNumId w:val="64"/>
  </w:num>
  <w:num w:numId="18">
    <w:abstractNumId w:val="15"/>
  </w:num>
  <w:num w:numId="19">
    <w:abstractNumId w:val="44"/>
  </w:num>
  <w:num w:numId="20">
    <w:abstractNumId w:val="27"/>
  </w:num>
  <w:num w:numId="21">
    <w:abstractNumId w:val="52"/>
  </w:num>
  <w:num w:numId="22">
    <w:abstractNumId w:val="43"/>
  </w:num>
  <w:num w:numId="23">
    <w:abstractNumId w:val="83"/>
  </w:num>
  <w:num w:numId="24">
    <w:abstractNumId w:val="65"/>
  </w:num>
  <w:num w:numId="25">
    <w:abstractNumId w:val="59"/>
  </w:num>
  <w:num w:numId="26">
    <w:abstractNumId w:val="30"/>
  </w:num>
  <w:num w:numId="27">
    <w:abstractNumId w:val="82"/>
  </w:num>
  <w:num w:numId="28">
    <w:abstractNumId w:val="55"/>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7"/>
  </w:num>
  <w:num w:numId="32">
    <w:abstractNumId w:val="31"/>
  </w:num>
  <w:num w:numId="33">
    <w:abstractNumId w:val="37"/>
  </w:num>
  <w:num w:numId="34">
    <w:abstractNumId w:val="1"/>
  </w:num>
  <w:num w:numId="35">
    <w:abstractNumId w:val="22"/>
  </w:num>
  <w:num w:numId="36">
    <w:abstractNumId w:val="0"/>
  </w:num>
  <w:num w:numId="37">
    <w:abstractNumId w:val="35"/>
  </w:num>
  <w:num w:numId="38">
    <w:abstractNumId w:val="41"/>
  </w:num>
  <w:num w:numId="39">
    <w:abstractNumId w:val="10"/>
  </w:num>
  <w:num w:numId="40">
    <w:abstractNumId w:val="9"/>
  </w:num>
  <w:num w:numId="41">
    <w:abstractNumId w:val="87"/>
  </w:num>
  <w:num w:numId="42">
    <w:abstractNumId w:val="36"/>
  </w:num>
  <w:num w:numId="43">
    <w:abstractNumId w:val="50"/>
  </w:num>
  <w:num w:numId="44">
    <w:abstractNumId w:val="63"/>
  </w:num>
  <w:num w:numId="45">
    <w:abstractNumId w:val="19"/>
  </w:num>
  <w:num w:numId="46">
    <w:abstractNumId w:val="6"/>
  </w:num>
  <w:num w:numId="47">
    <w:abstractNumId w:val="80"/>
  </w:num>
  <w:num w:numId="48">
    <w:abstractNumId w:val="48"/>
  </w:num>
  <w:num w:numId="49">
    <w:abstractNumId w:val="28"/>
  </w:num>
  <w:num w:numId="50">
    <w:abstractNumId w:val="18"/>
  </w:num>
  <w:num w:numId="51">
    <w:abstractNumId w:val="2"/>
  </w:num>
  <w:num w:numId="52">
    <w:abstractNumId w:val="58"/>
  </w:num>
  <w:num w:numId="53">
    <w:abstractNumId w:val="47"/>
  </w:num>
  <w:num w:numId="54">
    <w:abstractNumId w:val="33"/>
  </w:num>
  <w:num w:numId="55">
    <w:abstractNumId w:val="46"/>
  </w:num>
  <w:num w:numId="56">
    <w:abstractNumId w:val="8"/>
  </w:num>
  <w:num w:numId="57">
    <w:abstractNumId w:val="12"/>
  </w:num>
  <w:num w:numId="58">
    <w:abstractNumId w:val="70"/>
  </w:num>
  <w:num w:numId="59">
    <w:abstractNumId w:val="68"/>
  </w:num>
  <w:num w:numId="60">
    <w:abstractNumId w:val="75"/>
  </w:num>
  <w:num w:numId="61">
    <w:abstractNumId w:val="66"/>
  </w:num>
  <w:num w:numId="62">
    <w:abstractNumId w:val="11"/>
  </w:num>
  <w:num w:numId="63">
    <w:abstractNumId w:val="25"/>
  </w:num>
  <w:num w:numId="64">
    <w:abstractNumId w:val="17"/>
  </w:num>
  <w:num w:numId="65">
    <w:abstractNumId w:val="71"/>
  </w:num>
  <w:num w:numId="66">
    <w:abstractNumId w:val="32"/>
  </w:num>
  <w:num w:numId="67">
    <w:abstractNumId w:val="21"/>
  </w:num>
  <w:num w:numId="68">
    <w:abstractNumId w:val="79"/>
  </w:num>
  <w:num w:numId="69">
    <w:abstractNumId w:val="51"/>
  </w:num>
  <w:num w:numId="70">
    <w:abstractNumId w:val="78"/>
  </w:num>
  <w:num w:numId="71">
    <w:abstractNumId w:val="74"/>
  </w:num>
  <w:num w:numId="72">
    <w:abstractNumId w:val="42"/>
  </w:num>
  <w:num w:numId="73">
    <w:abstractNumId w:val="13"/>
  </w:num>
  <w:num w:numId="74">
    <w:abstractNumId w:val="23"/>
  </w:num>
  <w:num w:numId="75">
    <w:abstractNumId w:val="73"/>
  </w:num>
  <w:num w:numId="76">
    <w:abstractNumId w:val="3"/>
  </w:num>
  <w:num w:numId="77">
    <w:abstractNumId w:val="16"/>
  </w:num>
  <w:num w:numId="78">
    <w:abstractNumId w:val="53"/>
  </w:num>
  <w:num w:numId="79">
    <w:abstractNumId w:val="54"/>
  </w:num>
  <w:num w:numId="80">
    <w:abstractNumId w:val="5"/>
  </w:num>
  <w:num w:numId="81">
    <w:abstractNumId w:val="24"/>
  </w:num>
  <w:num w:numId="82">
    <w:abstractNumId w:val="86"/>
  </w:num>
  <w:num w:numId="83">
    <w:abstractNumId w:val="77"/>
  </w:num>
  <w:num w:numId="84">
    <w:abstractNumId w:val="45"/>
  </w:num>
  <w:num w:numId="85">
    <w:abstractNumId w:val="81"/>
  </w:num>
  <w:num w:numId="86">
    <w:abstractNumId w:val="57"/>
  </w:num>
  <w:num w:numId="87">
    <w:abstractNumId w:val="76"/>
  </w:num>
  <w:num w:numId="88">
    <w:abstractNumId w:val="56"/>
  </w:num>
  <w:num w:numId="89">
    <w:abstractNumId w:val="6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D9"/>
    <w:rsid w:val="000009BC"/>
    <w:rsid w:val="0000131E"/>
    <w:rsid w:val="00001D43"/>
    <w:rsid w:val="00007214"/>
    <w:rsid w:val="000202FC"/>
    <w:rsid w:val="00025826"/>
    <w:rsid w:val="000311EF"/>
    <w:rsid w:val="00031690"/>
    <w:rsid w:val="00047D11"/>
    <w:rsid w:val="00077DE3"/>
    <w:rsid w:val="00086994"/>
    <w:rsid w:val="00086A8A"/>
    <w:rsid w:val="000921D0"/>
    <w:rsid w:val="0009408C"/>
    <w:rsid w:val="0009540A"/>
    <w:rsid w:val="000B4E73"/>
    <w:rsid w:val="000C531F"/>
    <w:rsid w:val="000D13A4"/>
    <w:rsid w:val="000D5885"/>
    <w:rsid w:val="000E33B9"/>
    <w:rsid w:val="000E6961"/>
    <w:rsid w:val="000E72E6"/>
    <w:rsid w:val="000F0C15"/>
    <w:rsid w:val="000F14D1"/>
    <w:rsid w:val="000F5321"/>
    <w:rsid w:val="00106DC1"/>
    <w:rsid w:val="00115AC8"/>
    <w:rsid w:val="00133B8A"/>
    <w:rsid w:val="001531A5"/>
    <w:rsid w:val="00153DEB"/>
    <w:rsid w:val="001579BB"/>
    <w:rsid w:val="001613C2"/>
    <w:rsid w:val="0016328C"/>
    <w:rsid w:val="00163E70"/>
    <w:rsid w:val="00164282"/>
    <w:rsid w:val="00170F5E"/>
    <w:rsid w:val="00171F6B"/>
    <w:rsid w:val="00172E68"/>
    <w:rsid w:val="001768A8"/>
    <w:rsid w:val="00181C57"/>
    <w:rsid w:val="001849A7"/>
    <w:rsid w:val="00190696"/>
    <w:rsid w:val="00191400"/>
    <w:rsid w:val="00193981"/>
    <w:rsid w:val="00194396"/>
    <w:rsid w:val="00196693"/>
    <w:rsid w:val="00196A99"/>
    <w:rsid w:val="001A0155"/>
    <w:rsid w:val="001A3157"/>
    <w:rsid w:val="001A4356"/>
    <w:rsid w:val="001A74E6"/>
    <w:rsid w:val="001A7F23"/>
    <w:rsid w:val="001B2767"/>
    <w:rsid w:val="001B4099"/>
    <w:rsid w:val="001B7F3D"/>
    <w:rsid w:val="001C1406"/>
    <w:rsid w:val="001C3992"/>
    <w:rsid w:val="001C6730"/>
    <w:rsid w:val="001D168C"/>
    <w:rsid w:val="001D2606"/>
    <w:rsid w:val="001D28C1"/>
    <w:rsid w:val="001D3EDD"/>
    <w:rsid w:val="001D538B"/>
    <w:rsid w:val="001E3B72"/>
    <w:rsid w:val="001F0694"/>
    <w:rsid w:val="001F250F"/>
    <w:rsid w:val="001F3282"/>
    <w:rsid w:val="001F4F2C"/>
    <w:rsid w:val="002062B8"/>
    <w:rsid w:val="00213116"/>
    <w:rsid w:val="00220CB1"/>
    <w:rsid w:val="00224414"/>
    <w:rsid w:val="0024336B"/>
    <w:rsid w:val="00250056"/>
    <w:rsid w:val="00251374"/>
    <w:rsid w:val="00252004"/>
    <w:rsid w:val="002537EE"/>
    <w:rsid w:val="00253BCF"/>
    <w:rsid w:val="0025730F"/>
    <w:rsid w:val="00257602"/>
    <w:rsid w:val="00264A19"/>
    <w:rsid w:val="002668E1"/>
    <w:rsid w:val="00275FF2"/>
    <w:rsid w:val="00281BDC"/>
    <w:rsid w:val="0028554D"/>
    <w:rsid w:val="00286FF2"/>
    <w:rsid w:val="002930D6"/>
    <w:rsid w:val="002944B8"/>
    <w:rsid w:val="00296222"/>
    <w:rsid w:val="0029721D"/>
    <w:rsid w:val="002A118C"/>
    <w:rsid w:val="002A2BC2"/>
    <w:rsid w:val="002A4FFE"/>
    <w:rsid w:val="002A7900"/>
    <w:rsid w:val="002B285A"/>
    <w:rsid w:val="002B36D2"/>
    <w:rsid w:val="002C0088"/>
    <w:rsid w:val="002C101B"/>
    <w:rsid w:val="002C26CF"/>
    <w:rsid w:val="002C2E24"/>
    <w:rsid w:val="002C479E"/>
    <w:rsid w:val="002D2D6A"/>
    <w:rsid w:val="002E5083"/>
    <w:rsid w:val="002E785C"/>
    <w:rsid w:val="002E799A"/>
    <w:rsid w:val="002F0A0E"/>
    <w:rsid w:val="002F16C4"/>
    <w:rsid w:val="002F2BB4"/>
    <w:rsid w:val="002F4A03"/>
    <w:rsid w:val="003001C6"/>
    <w:rsid w:val="003114C7"/>
    <w:rsid w:val="00325F62"/>
    <w:rsid w:val="003305D3"/>
    <w:rsid w:val="00340F35"/>
    <w:rsid w:val="003431A2"/>
    <w:rsid w:val="00344769"/>
    <w:rsid w:val="00345F61"/>
    <w:rsid w:val="00353A6D"/>
    <w:rsid w:val="00354385"/>
    <w:rsid w:val="0035491D"/>
    <w:rsid w:val="00355401"/>
    <w:rsid w:val="00355F64"/>
    <w:rsid w:val="0035690A"/>
    <w:rsid w:val="00357159"/>
    <w:rsid w:val="0035790D"/>
    <w:rsid w:val="0036173C"/>
    <w:rsid w:val="00364386"/>
    <w:rsid w:val="003741EA"/>
    <w:rsid w:val="003749CD"/>
    <w:rsid w:val="00376E17"/>
    <w:rsid w:val="00380F53"/>
    <w:rsid w:val="00382AE0"/>
    <w:rsid w:val="00384C1D"/>
    <w:rsid w:val="00386457"/>
    <w:rsid w:val="00387602"/>
    <w:rsid w:val="00390C0D"/>
    <w:rsid w:val="00393C16"/>
    <w:rsid w:val="00394993"/>
    <w:rsid w:val="00395692"/>
    <w:rsid w:val="003A32D4"/>
    <w:rsid w:val="003A440D"/>
    <w:rsid w:val="003A64BE"/>
    <w:rsid w:val="003B1A8D"/>
    <w:rsid w:val="003B4671"/>
    <w:rsid w:val="003C299A"/>
    <w:rsid w:val="003C2F54"/>
    <w:rsid w:val="003C397D"/>
    <w:rsid w:val="003C3BCE"/>
    <w:rsid w:val="003C42C0"/>
    <w:rsid w:val="003D03CC"/>
    <w:rsid w:val="003D35AD"/>
    <w:rsid w:val="003D5843"/>
    <w:rsid w:val="003D5A8C"/>
    <w:rsid w:val="003E4C30"/>
    <w:rsid w:val="003F4B40"/>
    <w:rsid w:val="004042DD"/>
    <w:rsid w:val="00404B45"/>
    <w:rsid w:val="00405276"/>
    <w:rsid w:val="00411536"/>
    <w:rsid w:val="0041618E"/>
    <w:rsid w:val="00417F5B"/>
    <w:rsid w:val="00431C54"/>
    <w:rsid w:val="00433051"/>
    <w:rsid w:val="004372AE"/>
    <w:rsid w:val="00442BB4"/>
    <w:rsid w:val="00454065"/>
    <w:rsid w:val="00456E6E"/>
    <w:rsid w:val="004628C5"/>
    <w:rsid w:val="004652EF"/>
    <w:rsid w:val="00467090"/>
    <w:rsid w:val="004706CD"/>
    <w:rsid w:val="00477756"/>
    <w:rsid w:val="00491F2C"/>
    <w:rsid w:val="00492CD8"/>
    <w:rsid w:val="00495136"/>
    <w:rsid w:val="00496C72"/>
    <w:rsid w:val="004A000E"/>
    <w:rsid w:val="004A085C"/>
    <w:rsid w:val="004B2CE8"/>
    <w:rsid w:val="004B4AF8"/>
    <w:rsid w:val="004B7AA9"/>
    <w:rsid w:val="004C113F"/>
    <w:rsid w:val="004C1EE3"/>
    <w:rsid w:val="004C5A8E"/>
    <w:rsid w:val="004C70EC"/>
    <w:rsid w:val="004D2A94"/>
    <w:rsid w:val="004D5CBA"/>
    <w:rsid w:val="004D648F"/>
    <w:rsid w:val="004E1846"/>
    <w:rsid w:val="004E3319"/>
    <w:rsid w:val="004E440D"/>
    <w:rsid w:val="004E7F05"/>
    <w:rsid w:val="004F10E5"/>
    <w:rsid w:val="004F2249"/>
    <w:rsid w:val="005002F3"/>
    <w:rsid w:val="00500A71"/>
    <w:rsid w:val="005016A9"/>
    <w:rsid w:val="00505D49"/>
    <w:rsid w:val="00511E01"/>
    <w:rsid w:val="00513756"/>
    <w:rsid w:val="00521727"/>
    <w:rsid w:val="00522C5D"/>
    <w:rsid w:val="00525A43"/>
    <w:rsid w:val="00525A58"/>
    <w:rsid w:val="00527241"/>
    <w:rsid w:val="0053077C"/>
    <w:rsid w:val="00542F31"/>
    <w:rsid w:val="00543CBD"/>
    <w:rsid w:val="00543ED5"/>
    <w:rsid w:val="005478A5"/>
    <w:rsid w:val="00550BED"/>
    <w:rsid w:val="005514D6"/>
    <w:rsid w:val="005524B4"/>
    <w:rsid w:val="00552C71"/>
    <w:rsid w:val="00553018"/>
    <w:rsid w:val="00553C14"/>
    <w:rsid w:val="00564E0A"/>
    <w:rsid w:val="0058403C"/>
    <w:rsid w:val="00594DBC"/>
    <w:rsid w:val="005A18D9"/>
    <w:rsid w:val="005B296A"/>
    <w:rsid w:val="005B2F5C"/>
    <w:rsid w:val="005B7C24"/>
    <w:rsid w:val="005C046C"/>
    <w:rsid w:val="005D4E09"/>
    <w:rsid w:val="005D4FB6"/>
    <w:rsid w:val="005D5222"/>
    <w:rsid w:val="005E13A3"/>
    <w:rsid w:val="005F5AF3"/>
    <w:rsid w:val="005F6F55"/>
    <w:rsid w:val="0060197A"/>
    <w:rsid w:val="006040FA"/>
    <w:rsid w:val="00606E6B"/>
    <w:rsid w:val="00613876"/>
    <w:rsid w:val="00617196"/>
    <w:rsid w:val="006220F7"/>
    <w:rsid w:val="00623866"/>
    <w:rsid w:val="0063026C"/>
    <w:rsid w:val="006359D6"/>
    <w:rsid w:val="00640B0F"/>
    <w:rsid w:val="006531D4"/>
    <w:rsid w:val="006560DA"/>
    <w:rsid w:val="0065700E"/>
    <w:rsid w:val="00657326"/>
    <w:rsid w:val="00661CC9"/>
    <w:rsid w:val="00671383"/>
    <w:rsid w:val="006714C6"/>
    <w:rsid w:val="00680666"/>
    <w:rsid w:val="00680F47"/>
    <w:rsid w:val="00681433"/>
    <w:rsid w:val="00683976"/>
    <w:rsid w:val="006910B9"/>
    <w:rsid w:val="006A1A82"/>
    <w:rsid w:val="006A3771"/>
    <w:rsid w:val="006A42BC"/>
    <w:rsid w:val="006A73FD"/>
    <w:rsid w:val="006B00E0"/>
    <w:rsid w:val="006B6942"/>
    <w:rsid w:val="006B6CA7"/>
    <w:rsid w:val="006B6EC8"/>
    <w:rsid w:val="006C1006"/>
    <w:rsid w:val="006C20F5"/>
    <w:rsid w:val="006C44A5"/>
    <w:rsid w:val="006C6B78"/>
    <w:rsid w:val="006D0055"/>
    <w:rsid w:val="006D6394"/>
    <w:rsid w:val="006E5663"/>
    <w:rsid w:val="006E5C7D"/>
    <w:rsid w:val="006F380E"/>
    <w:rsid w:val="006F572F"/>
    <w:rsid w:val="00711B84"/>
    <w:rsid w:val="007126EF"/>
    <w:rsid w:val="0072014B"/>
    <w:rsid w:val="0072331E"/>
    <w:rsid w:val="00725233"/>
    <w:rsid w:val="0072642C"/>
    <w:rsid w:val="00726BC8"/>
    <w:rsid w:val="00742123"/>
    <w:rsid w:val="007638D7"/>
    <w:rsid w:val="007644E4"/>
    <w:rsid w:val="0076713D"/>
    <w:rsid w:val="007714FA"/>
    <w:rsid w:val="0077373B"/>
    <w:rsid w:val="00781653"/>
    <w:rsid w:val="00781CDD"/>
    <w:rsid w:val="00781FCA"/>
    <w:rsid w:val="007923CB"/>
    <w:rsid w:val="00795933"/>
    <w:rsid w:val="007B024C"/>
    <w:rsid w:val="007B0B3E"/>
    <w:rsid w:val="007C550E"/>
    <w:rsid w:val="007C5579"/>
    <w:rsid w:val="007C65DE"/>
    <w:rsid w:val="007C77D1"/>
    <w:rsid w:val="007D087B"/>
    <w:rsid w:val="007E3BEF"/>
    <w:rsid w:val="007E508D"/>
    <w:rsid w:val="007F2C1C"/>
    <w:rsid w:val="007F4BFB"/>
    <w:rsid w:val="007F5A42"/>
    <w:rsid w:val="00803659"/>
    <w:rsid w:val="008058D7"/>
    <w:rsid w:val="00815E77"/>
    <w:rsid w:val="00820EF2"/>
    <w:rsid w:val="00822E7D"/>
    <w:rsid w:val="00826761"/>
    <w:rsid w:val="00827A27"/>
    <w:rsid w:val="00830849"/>
    <w:rsid w:val="00833C7B"/>
    <w:rsid w:val="00835CC9"/>
    <w:rsid w:val="008400AE"/>
    <w:rsid w:val="00846AF7"/>
    <w:rsid w:val="00847A09"/>
    <w:rsid w:val="00850D45"/>
    <w:rsid w:val="00856869"/>
    <w:rsid w:val="00860F8E"/>
    <w:rsid w:val="0086352E"/>
    <w:rsid w:val="0087208D"/>
    <w:rsid w:val="00873019"/>
    <w:rsid w:val="00874A2E"/>
    <w:rsid w:val="00876ACE"/>
    <w:rsid w:val="00883101"/>
    <w:rsid w:val="00887F79"/>
    <w:rsid w:val="00890529"/>
    <w:rsid w:val="0089163B"/>
    <w:rsid w:val="00892318"/>
    <w:rsid w:val="00894575"/>
    <w:rsid w:val="008A0ECE"/>
    <w:rsid w:val="008A5571"/>
    <w:rsid w:val="008B181F"/>
    <w:rsid w:val="008B2F1F"/>
    <w:rsid w:val="008B42B8"/>
    <w:rsid w:val="008B5A82"/>
    <w:rsid w:val="008C2080"/>
    <w:rsid w:val="008C2E4F"/>
    <w:rsid w:val="008D1D0A"/>
    <w:rsid w:val="008E1EAB"/>
    <w:rsid w:val="008E2104"/>
    <w:rsid w:val="008E2E76"/>
    <w:rsid w:val="008E3394"/>
    <w:rsid w:val="008E3958"/>
    <w:rsid w:val="008E3CCE"/>
    <w:rsid w:val="0090018B"/>
    <w:rsid w:val="00904445"/>
    <w:rsid w:val="00915F28"/>
    <w:rsid w:val="00925626"/>
    <w:rsid w:val="00933A09"/>
    <w:rsid w:val="00934259"/>
    <w:rsid w:val="00936102"/>
    <w:rsid w:val="009363BD"/>
    <w:rsid w:val="00936FC1"/>
    <w:rsid w:val="009372C5"/>
    <w:rsid w:val="009421DB"/>
    <w:rsid w:val="009501EF"/>
    <w:rsid w:val="00953E01"/>
    <w:rsid w:val="00962248"/>
    <w:rsid w:val="00962469"/>
    <w:rsid w:val="0096512F"/>
    <w:rsid w:val="00967F0B"/>
    <w:rsid w:val="00972464"/>
    <w:rsid w:val="00975CCA"/>
    <w:rsid w:val="00982F2E"/>
    <w:rsid w:val="00986614"/>
    <w:rsid w:val="00990FA3"/>
    <w:rsid w:val="00991E93"/>
    <w:rsid w:val="009A45D7"/>
    <w:rsid w:val="009A5A77"/>
    <w:rsid w:val="009A6FB7"/>
    <w:rsid w:val="009A7077"/>
    <w:rsid w:val="009B122C"/>
    <w:rsid w:val="009C2C34"/>
    <w:rsid w:val="009C33D6"/>
    <w:rsid w:val="009C5012"/>
    <w:rsid w:val="009C5E74"/>
    <w:rsid w:val="009C6D98"/>
    <w:rsid w:val="009D11A4"/>
    <w:rsid w:val="009D311D"/>
    <w:rsid w:val="009D375C"/>
    <w:rsid w:val="009E2D60"/>
    <w:rsid w:val="009E39B7"/>
    <w:rsid w:val="009E5209"/>
    <w:rsid w:val="009F6488"/>
    <w:rsid w:val="009F682F"/>
    <w:rsid w:val="00A0030B"/>
    <w:rsid w:val="00A01163"/>
    <w:rsid w:val="00A068A4"/>
    <w:rsid w:val="00A06EDF"/>
    <w:rsid w:val="00A07169"/>
    <w:rsid w:val="00A168D9"/>
    <w:rsid w:val="00A20512"/>
    <w:rsid w:val="00A278EB"/>
    <w:rsid w:val="00A35778"/>
    <w:rsid w:val="00A37B92"/>
    <w:rsid w:val="00A43AEC"/>
    <w:rsid w:val="00A548D7"/>
    <w:rsid w:val="00A710EA"/>
    <w:rsid w:val="00A71BB6"/>
    <w:rsid w:val="00A80DD6"/>
    <w:rsid w:val="00A8290A"/>
    <w:rsid w:val="00A83A11"/>
    <w:rsid w:val="00A931A5"/>
    <w:rsid w:val="00A945B0"/>
    <w:rsid w:val="00A95AE7"/>
    <w:rsid w:val="00AA3D14"/>
    <w:rsid w:val="00AA4424"/>
    <w:rsid w:val="00AA663A"/>
    <w:rsid w:val="00AA6C0F"/>
    <w:rsid w:val="00AA7C65"/>
    <w:rsid w:val="00AB146A"/>
    <w:rsid w:val="00AB49ED"/>
    <w:rsid w:val="00AC09F8"/>
    <w:rsid w:val="00AC3B49"/>
    <w:rsid w:val="00AC52A2"/>
    <w:rsid w:val="00AC53F0"/>
    <w:rsid w:val="00AD52DF"/>
    <w:rsid w:val="00AD5603"/>
    <w:rsid w:val="00AD5F7A"/>
    <w:rsid w:val="00AE1041"/>
    <w:rsid w:val="00AF29B5"/>
    <w:rsid w:val="00AF32FD"/>
    <w:rsid w:val="00AF568C"/>
    <w:rsid w:val="00B0008C"/>
    <w:rsid w:val="00B00293"/>
    <w:rsid w:val="00B00747"/>
    <w:rsid w:val="00B03EC1"/>
    <w:rsid w:val="00B06AF5"/>
    <w:rsid w:val="00B07F8E"/>
    <w:rsid w:val="00B10A59"/>
    <w:rsid w:val="00B15745"/>
    <w:rsid w:val="00B164D6"/>
    <w:rsid w:val="00B168F0"/>
    <w:rsid w:val="00B27C29"/>
    <w:rsid w:val="00B4027A"/>
    <w:rsid w:val="00B543DC"/>
    <w:rsid w:val="00B5565A"/>
    <w:rsid w:val="00B63E81"/>
    <w:rsid w:val="00B65DED"/>
    <w:rsid w:val="00B81B70"/>
    <w:rsid w:val="00B85E79"/>
    <w:rsid w:val="00B85F96"/>
    <w:rsid w:val="00B9001F"/>
    <w:rsid w:val="00B93BF0"/>
    <w:rsid w:val="00B941BB"/>
    <w:rsid w:val="00BA1EB8"/>
    <w:rsid w:val="00BA2416"/>
    <w:rsid w:val="00BA3B06"/>
    <w:rsid w:val="00BA5AE5"/>
    <w:rsid w:val="00BB4E1E"/>
    <w:rsid w:val="00BB6557"/>
    <w:rsid w:val="00BC2A50"/>
    <w:rsid w:val="00BD3EE6"/>
    <w:rsid w:val="00BD44AA"/>
    <w:rsid w:val="00BD66C0"/>
    <w:rsid w:val="00BE0319"/>
    <w:rsid w:val="00BF4E78"/>
    <w:rsid w:val="00C021FA"/>
    <w:rsid w:val="00C15FB2"/>
    <w:rsid w:val="00C161B1"/>
    <w:rsid w:val="00C172A4"/>
    <w:rsid w:val="00C21596"/>
    <w:rsid w:val="00C21CD8"/>
    <w:rsid w:val="00C31037"/>
    <w:rsid w:val="00C317AB"/>
    <w:rsid w:val="00C40054"/>
    <w:rsid w:val="00C40899"/>
    <w:rsid w:val="00C460C6"/>
    <w:rsid w:val="00C463EE"/>
    <w:rsid w:val="00C468FF"/>
    <w:rsid w:val="00C4743F"/>
    <w:rsid w:val="00C50F6C"/>
    <w:rsid w:val="00C70736"/>
    <w:rsid w:val="00C721B8"/>
    <w:rsid w:val="00C72D7F"/>
    <w:rsid w:val="00C73E29"/>
    <w:rsid w:val="00C75CBE"/>
    <w:rsid w:val="00C76E60"/>
    <w:rsid w:val="00C820F2"/>
    <w:rsid w:val="00C8620A"/>
    <w:rsid w:val="00C862EB"/>
    <w:rsid w:val="00C903A4"/>
    <w:rsid w:val="00C9424E"/>
    <w:rsid w:val="00CA09DF"/>
    <w:rsid w:val="00CA156E"/>
    <w:rsid w:val="00CA7F50"/>
    <w:rsid w:val="00CB3A7D"/>
    <w:rsid w:val="00CB49BC"/>
    <w:rsid w:val="00CB5AF9"/>
    <w:rsid w:val="00CB66C0"/>
    <w:rsid w:val="00CB67EE"/>
    <w:rsid w:val="00CC686F"/>
    <w:rsid w:val="00CD442C"/>
    <w:rsid w:val="00CD56E7"/>
    <w:rsid w:val="00CE028F"/>
    <w:rsid w:val="00CE4F51"/>
    <w:rsid w:val="00CE7AEA"/>
    <w:rsid w:val="00CF4284"/>
    <w:rsid w:val="00CF53E4"/>
    <w:rsid w:val="00D02240"/>
    <w:rsid w:val="00D0308A"/>
    <w:rsid w:val="00D03298"/>
    <w:rsid w:val="00D04BAC"/>
    <w:rsid w:val="00D05B65"/>
    <w:rsid w:val="00D07052"/>
    <w:rsid w:val="00D12436"/>
    <w:rsid w:val="00D17D31"/>
    <w:rsid w:val="00D17F1E"/>
    <w:rsid w:val="00D21998"/>
    <w:rsid w:val="00D315EB"/>
    <w:rsid w:val="00D3371B"/>
    <w:rsid w:val="00D3681A"/>
    <w:rsid w:val="00D43319"/>
    <w:rsid w:val="00D43531"/>
    <w:rsid w:val="00D44354"/>
    <w:rsid w:val="00D47CEF"/>
    <w:rsid w:val="00D518D8"/>
    <w:rsid w:val="00D66F0E"/>
    <w:rsid w:val="00D67773"/>
    <w:rsid w:val="00D74A8B"/>
    <w:rsid w:val="00D74CA2"/>
    <w:rsid w:val="00D74F36"/>
    <w:rsid w:val="00D779E0"/>
    <w:rsid w:val="00D91308"/>
    <w:rsid w:val="00D91675"/>
    <w:rsid w:val="00D945BB"/>
    <w:rsid w:val="00DA0FEB"/>
    <w:rsid w:val="00DA3B28"/>
    <w:rsid w:val="00DB1BA6"/>
    <w:rsid w:val="00DB3B24"/>
    <w:rsid w:val="00DC317E"/>
    <w:rsid w:val="00DD2F3C"/>
    <w:rsid w:val="00DD4BD9"/>
    <w:rsid w:val="00DD5452"/>
    <w:rsid w:val="00DD5BA0"/>
    <w:rsid w:val="00DD65D8"/>
    <w:rsid w:val="00DD78C7"/>
    <w:rsid w:val="00DE2D37"/>
    <w:rsid w:val="00DE432C"/>
    <w:rsid w:val="00DF0417"/>
    <w:rsid w:val="00E0004A"/>
    <w:rsid w:val="00E01C45"/>
    <w:rsid w:val="00E04487"/>
    <w:rsid w:val="00E058FF"/>
    <w:rsid w:val="00E06047"/>
    <w:rsid w:val="00E12390"/>
    <w:rsid w:val="00E15D8F"/>
    <w:rsid w:val="00E17B34"/>
    <w:rsid w:val="00E20692"/>
    <w:rsid w:val="00E21093"/>
    <w:rsid w:val="00E21E73"/>
    <w:rsid w:val="00E36DA3"/>
    <w:rsid w:val="00E36F95"/>
    <w:rsid w:val="00E4184B"/>
    <w:rsid w:val="00E4493E"/>
    <w:rsid w:val="00E449A2"/>
    <w:rsid w:val="00E47E87"/>
    <w:rsid w:val="00E528DE"/>
    <w:rsid w:val="00E54006"/>
    <w:rsid w:val="00E56E9A"/>
    <w:rsid w:val="00E60F17"/>
    <w:rsid w:val="00E62111"/>
    <w:rsid w:val="00E661AF"/>
    <w:rsid w:val="00E714A7"/>
    <w:rsid w:val="00E769C9"/>
    <w:rsid w:val="00E865DD"/>
    <w:rsid w:val="00E87632"/>
    <w:rsid w:val="00E87EE5"/>
    <w:rsid w:val="00E90D74"/>
    <w:rsid w:val="00E948ED"/>
    <w:rsid w:val="00E9604D"/>
    <w:rsid w:val="00EA147A"/>
    <w:rsid w:val="00EA630C"/>
    <w:rsid w:val="00EB0F89"/>
    <w:rsid w:val="00EB132F"/>
    <w:rsid w:val="00EB2090"/>
    <w:rsid w:val="00EC7486"/>
    <w:rsid w:val="00EF4480"/>
    <w:rsid w:val="00F02BE6"/>
    <w:rsid w:val="00F136FA"/>
    <w:rsid w:val="00F2127B"/>
    <w:rsid w:val="00F26460"/>
    <w:rsid w:val="00F26FEF"/>
    <w:rsid w:val="00F27768"/>
    <w:rsid w:val="00F27D3A"/>
    <w:rsid w:val="00F34CB4"/>
    <w:rsid w:val="00F42A72"/>
    <w:rsid w:val="00F437CA"/>
    <w:rsid w:val="00F505EA"/>
    <w:rsid w:val="00F50AD0"/>
    <w:rsid w:val="00F537A3"/>
    <w:rsid w:val="00F55F3E"/>
    <w:rsid w:val="00F62EAE"/>
    <w:rsid w:val="00F6335B"/>
    <w:rsid w:val="00F6351A"/>
    <w:rsid w:val="00F63BC3"/>
    <w:rsid w:val="00F72A6A"/>
    <w:rsid w:val="00F810F4"/>
    <w:rsid w:val="00F83241"/>
    <w:rsid w:val="00F8376B"/>
    <w:rsid w:val="00F839E0"/>
    <w:rsid w:val="00F84F10"/>
    <w:rsid w:val="00F85A4A"/>
    <w:rsid w:val="00F904B1"/>
    <w:rsid w:val="00F93209"/>
    <w:rsid w:val="00F93C2C"/>
    <w:rsid w:val="00FA02A2"/>
    <w:rsid w:val="00FA3893"/>
    <w:rsid w:val="00FB6197"/>
    <w:rsid w:val="00FB7AEE"/>
    <w:rsid w:val="00FC3CE8"/>
    <w:rsid w:val="00FD16D3"/>
    <w:rsid w:val="00FD7F63"/>
    <w:rsid w:val="00FF1F95"/>
    <w:rsid w:val="00FF47AC"/>
    <w:rsid w:val="00FF73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56321"/>
    <o:shapelayout v:ext="edit">
      <o:idmap v:ext="edit" data="1"/>
    </o:shapelayout>
  </w:shapeDefaults>
  <w:decimalSymbol w:val=","/>
  <w:listSeparator w:val=";"/>
  <w15:chartTrackingRefBased/>
  <w15:docId w15:val="{E5D77301-667B-4842-BE35-102139C5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160" w:line="259" w:lineRule="auto"/>
    </w:pPr>
    <w:rPr>
      <w:sz w:val="22"/>
      <w:szCs w:val="22"/>
      <w:lang w:eastAsia="en-US"/>
    </w:rPr>
  </w:style>
  <w:style w:type="paragraph" w:styleId="Cmsor1">
    <w:name w:val="heading 1"/>
    <w:aliases w:val="H1,fejezetcim,buta nev"/>
    <w:basedOn w:val="Norml"/>
    <w:next w:val="Norml"/>
    <w:link w:val="Cmsor1Char"/>
    <w:uiPriority w:val="9"/>
    <w:qFormat/>
    <w:rsid w:val="00DD4BD9"/>
    <w:pPr>
      <w:keepNext/>
      <w:spacing w:before="400" w:after="320" w:line="240" w:lineRule="auto"/>
      <w:jc w:val="both"/>
      <w:outlineLvl w:val="0"/>
    </w:pPr>
    <w:rPr>
      <w:rFonts w:ascii="Garamond" w:eastAsia="Times New Roman" w:hAnsi="Garamond"/>
      <w:b/>
      <w:kern w:val="32"/>
      <w:sz w:val="32"/>
      <w:szCs w:val="20"/>
      <w:lang w:eastAsia="hu-HU"/>
    </w:rPr>
  </w:style>
  <w:style w:type="paragraph" w:styleId="Cmsor2">
    <w:name w:val="heading 2"/>
    <w:aliases w:val="H2,heading2,palacs csunyan beszel"/>
    <w:basedOn w:val="Norml"/>
    <w:next w:val="Norml"/>
    <w:link w:val="Cmsor2Char"/>
    <w:qFormat/>
    <w:rsid w:val="00DD4BD9"/>
    <w:pPr>
      <w:keepNext/>
      <w:numPr>
        <w:ilvl w:val="1"/>
        <w:numId w:val="28"/>
      </w:numPr>
      <w:spacing w:before="240" w:after="120" w:line="240" w:lineRule="auto"/>
      <w:outlineLvl w:val="1"/>
    </w:pPr>
    <w:rPr>
      <w:rFonts w:ascii="Garamond" w:eastAsia="Times New Roman" w:hAnsi="Garamond"/>
      <w:b/>
      <w:sz w:val="28"/>
      <w:szCs w:val="20"/>
      <w:lang w:eastAsia="hu-HU"/>
    </w:rPr>
  </w:style>
  <w:style w:type="paragraph" w:styleId="Cmsor3">
    <w:name w:val="heading 3"/>
    <w:aliases w:val="Primary Subhead,H3,pa,Címsor 3 Char Char Char,Címsor 3 Char Char"/>
    <w:basedOn w:val="Norml"/>
    <w:next w:val="Norml"/>
    <w:link w:val="Cmsor3Char"/>
    <w:qFormat/>
    <w:rsid w:val="00DD4BD9"/>
    <w:pPr>
      <w:keepNext/>
      <w:numPr>
        <w:ilvl w:val="2"/>
        <w:numId w:val="28"/>
      </w:numPr>
      <w:spacing w:before="240" w:after="60" w:line="240" w:lineRule="auto"/>
      <w:outlineLvl w:val="2"/>
    </w:pPr>
    <w:rPr>
      <w:rFonts w:ascii="Garamond" w:eastAsia="Times New Roman" w:hAnsi="Garamond"/>
      <w:b/>
      <w:sz w:val="24"/>
      <w:szCs w:val="20"/>
      <w:lang w:eastAsia="hu-HU"/>
    </w:rPr>
  </w:style>
  <w:style w:type="paragraph" w:styleId="Cmsor4">
    <w:name w:val="heading 4"/>
    <w:aliases w:val="Fej 1,hd4,h4"/>
    <w:basedOn w:val="Norml"/>
    <w:next w:val="Norml"/>
    <w:link w:val="Cmsor4Char"/>
    <w:qFormat/>
    <w:rsid w:val="00DD4BD9"/>
    <w:pPr>
      <w:keepNext/>
      <w:numPr>
        <w:ilvl w:val="3"/>
        <w:numId w:val="28"/>
      </w:numPr>
      <w:spacing w:before="240" w:after="120" w:line="240" w:lineRule="auto"/>
      <w:outlineLvl w:val="3"/>
    </w:pPr>
    <w:rPr>
      <w:rFonts w:ascii="Garamond" w:eastAsia="Times New Roman" w:hAnsi="Garamond"/>
      <w:sz w:val="24"/>
      <w:szCs w:val="20"/>
      <w:u w:val="single"/>
      <w:lang w:eastAsia="hu-HU"/>
    </w:rPr>
  </w:style>
  <w:style w:type="paragraph" w:styleId="Cmsor5">
    <w:name w:val="heading 5"/>
    <w:basedOn w:val="Norml"/>
    <w:next w:val="Norml"/>
    <w:link w:val="Cmsor5Char"/>
    <w:qFormat/>
    <w:rsid w:val="00DD4BD9"/>
    <w:pPr>
      <w:keepNext/>
      <w:numPr>
        <w:ilvl w:val="4"/>
        <w:numId w:val="28"/>
      </w:numPr>
      <w:spacing w:before="240" w:after="0" w:line="240" w:lineRule="auto"/>
      <w:jc w:val="center"/>
      <w:outlineLvl w:val="4"/>
    </w:pPr>
    <w:rPr>
      <w:rFonts w:ascii="Garamond" w:eastAsia="Times New Roman" w:hAnsi="Garamond"/>
      <w:b/>
      <w:sz w:val="32"/>
      <w:szCs w:val="20"/>
      <w:lang w:eastAsia="hu-HU"/>
    </w:rPr>
  </w:style>
  <w:style w:type="paragraph" w:styleId="Cmsor6">
    <w:name w:val="heading 6"/>
    <w:basedOn w:val="Norml"/>
    <w:next w:val="Norml"/>
    <w:link w:val="Cmsor6Char"/>
    <w:qFormat/>
    <w:rsid w:val="00DD4BD9"/>
    <w:pPr>
      <w:keepNext/>
      <w:numPr>
        <w:ilvl w:val="5"/>
        <w:numId w:val="28"/>
      </w:numPr>
      <w:spacing w:after="0" w:line="240" w:lineRule="auto"/>
      <w:jc w:val="center"/>
      <w:outlineLvl w:val="5"/>
    </w:pPr>
    <w:rPr>
      <w:rFonts w:ascii="Garamond" w:eastAsia="Times New Roman" w:hAnsi="Garamond"/>
      <w:b/>
      <w:sz w:val="20"/>
      <w:szCs w:val="20"/>
      <w:lang w:eastAsia="hu-HU"/>
    </w:rPr>
  </w:style>
  <w:style w:type="paragraph" w:styleId="Cmsor7">
    <w:name w:val="heading 7"/>
    <w:basedOn w:val="Norml"/>
    <w:next w:val="Norml"/>
    <w:link w:val="Cmsor7Char"/>
    <w:qFormat/>
    <w:rsid w:val="00DD4BD9"/>
    <w:pPr>
      <w:keepNext/>
      <w:numPr>
        <w:ilvl w:val="6"/>
        <w:numId w:val="28"/>
      </w:numPr>
      <w:spacing w:before="120" w:after="120" w:line="240" w:lineRule="auto"/>
      <w:jc w:val="center"/>
      <w:outlineLvl w:val="6"/>
    </w:pPr>
    <w:rPr>
      <w:rFonts w:ascii="Garamond" w:eastAsia="Times New Roman" w:hAnsi="Garamond"/>
      <w:b/>
      <w:i/>
      <w:sz w:val="26"/>
      <w:szCs w:val="20"/>
      <w:lang w:eastAsia="hu-HU"/>
    </w:rPr>
  </w:style>
  <w:style w:type="paragraph" w:styleId="Cmsor8">
    <w:name w:val="heading 8"/>
    <w:basedOn w:val="Norml"/>
    <w:next w:val="Norml"/>
    <w:link w:val="Cmsor8Char"/>
    <w:qFormat/>
    <w:rsid w:val="00DD4BD9"/>
    <w:pPr>
      <w:keepNext/>
      <w:numPr>
        <w:ilvl w:val="7"/>
        <w:numId w:val="28"/>
      </w:numPr>
      <w:spacing w:before="60" w:after="60" w:line="240" w:lineRule="auto"/>
      <w:jc w:val="center"/>
      <w:outlineLvl w:val="7"/>
    </w:pPr>
    <w:rPr>
      <w:rFonts w:ascii="Garamond" w:eastAsia="Times New Roman" w:hAnsi="Garamond"/>
      <w:i/>
      <w:snapToGrid w:val="0"/>
      <w:color w:val="000000"/>
      <w:sz w:val="18"/>
      <w:szCs w:val="20"/>
      <w:lang w:eastAsia="hu-HU"/>
    </w:rPr>
  </w:style>
  <w:style w:type="paragraph" w:styleId="Cmsor9">
    <w:name w:val="heading 9"/>
    <w:basedOn w:val="Norml"/>
    <w:next w:val="Norml"/>
    <w:link w:val="Cmsor9Char"/>
    <w:qFormat/>
    <w:rsid w:val="00DD4BD9"/>
    <w:pPr>
      <w:keepNext/>
      <w:numPr>
        <w:ilvl w:val="8"/>
        <w:numId w:val="28"/>
      </w:numPr>
      <w:spacing w:before="120" w:after="120" w:line="240" w:lineRule="auto"/>
      <w:outlineLvl w:val="8"/>
    </w:pPr>
    <w:rPr>
      <w:rFonts w:ascii="Garamond" w:eastAsia="Times New Roman" w:hAnsi="Garamond"/>
      <w:i/>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fejezetcim Char,buta nev Char"/>
    <w:link w:val="Cmsor1"/>
    <w:uiPriority w:val="9"/>
    <w:rsid w:val="00DD4BD9"/>
    <w:rPr>
      <w:rFonts w:ascii="Garamond" w:eastAsia="Times New Roman" w:hAnsi="Garamond" w:cs="Times New Roman"/>
      <w:b/>
      <w:kern w:val="32"/>
      <w:sz w:val="32"/>
      <w:szCs w:val="20"/>
      <w:lang w:eastAsia="hu-HU"/>
    </w:rPr>
  </w:style>
  <w:style w:type="character" w:customStyle="1" w:styleId="Cmsor2Char">
    <w:name w:val="Címsor 2 Char"/>
    <w:aliases w:val="H2 Char,heading2 Char,palacs csunyan beszel Char"/>
    <w:link w:val="Cmsor2"/>
    <w:rsid w:val="00DD4BD9"/>
    <w:rPr>
      <w:rFonts w:ascii="Garamond" w:eastAsia="Times New Roman" w:hAnsi="Garamond" w:cs="Times New Roman"/>
      <w:b/>
      <w:sz w:val="28"/>
      <w:szCs w:val="20"/>
      <w:lang w:eastAsia="hu-HU"/>
    </w:rPr>
  </w:style>
  <w:style w:type="character" w:customStyle="1" w:styleId="Cmsor3Char">
    <w:name w:val="Címsor 3 Char"/>
    <w:aliases w:val="Primary Subhead Char,H3 Char,pa Char,Címsor 3 Char Char Char Char,Címsor 3 Char Char Char1"/>
    <w:link w:val="Cmsor3"/>
    <w:rsid w:val="00DD4BD9"/>
    <w:rPr>
      <w:rFonts w:ascii="Garamond" w:eastAsia="Times New Roman" w:hAnsi="Garamond" w:cs="Times New Roman"/>
      <w:b/>
      <w:sz w:val="24"/>
      <w:szCs w:val="20"/>
      <w:lang w:eastAsia="hu-HU"/>
    </w:rPr>
  </w:style>
  <w:style w:type="character" w:customStyle="1" w:styleId="Cmsor4Char">
    <w:name w:val="Címsor 4 Char"/>
    <w:aliases w:val="Fej 1 Char,hd4 Char,h4 Char"/>
    <w:link w:val="Cmsor4"/>
    <w:rsid w:val="00DD4BD9"/>
    <w:rPr>
      <w:rFonts w:ascii="Garamond" w:eastAsia="Times New Roman" w:hAnsi="Garamond" w:cs="Times New Roman"/>
      <w:sz w:val="24"/>
      <w:szCs w:val="20"/>
      <w:u w:val="single"/>
      <w:lang w:eastAsia="hu-HU"/>
    </w:rPr>
  </w:style>
  <w:style w:type="character" w:customStyle="1" w:styleId="Cmsor5Char">
    <w:name w:val="Címsor 5 Char"/>
    <w:link w:val="Cmsor5"/>
    <w:rsid w:val="00DD4BD9"/>
    <w:rPr>
      <w:rFonts w:ascii="Garamond" w:eastAsia="Times New Roman" w:hAnsi="Garamond" w:cs="Times New Roman"/>
      <w:b/>
      <w:sz w:val="32"/>
      <w:szCs w:val="20"/>
      <w:lang w:eastAsia="hu-HU"/>
    </w:rPr>
  </w:style>
  <w:style w:type="character" w:customStyle="1" w:styleId="Cmsor6Char">
    <w:name w:val="Címsor 6 Char"/>
    <w:link w:val="Cmsor6"/>
    <w:rsid w:val="00DD4BD9"/>
    <w:rPr>
      <w:rFonts w:ascii="Garamond" w:eastAsia="Times New Roman" w:hAnsi="Garamond" w:cs="Times New Roman"/>
      <w:b/>
      <w:sz w:val="20"/>
      <w:szCs w:val="20"/>
      <w:lang w:eastAsia="hu-HU"/>
    </w:rPr>
  </w:style>
  <w:style w:type="character" w:customStyle="1" w:styleId="Cmsor7Char">
    <w:name w:val="Címsor 7 Char"/>
    <w:link w:val="Cmsor7"/>
    <w:rsid w:val="00DD4BD9"/>
    <w:rPr>
      <w:rFonts w:ascii="Garamond" w:eastAsia="Times New Roman" w:hAnsi="Garamond" w:cs="Times New Roman"/>
      <w:b/>
      <w:i/>
      <w:sz w:val="26"/>
      <w:szCs w:val="20"/>
      <w:lang w:eastAsia="hu-HU"/>
    </w:rPr>
  </w:style>
  <w:style w:type="character" w:customStyle="1" w:styleId="Cmsor8Char">
    <w:name w:val="Címsor 8 Char"/>
    <w:link w:val="Cmsor8"/>
    <w:rsid w:val="00DD4BD9"/>
    <w:rPr>
      <w:rFonts w:ascii="Garamond" w:eastAsia="Times New Roman" w:hAnsi="Garamond" w:cs="Times New Roman"/>
      <w:i/>
      <w:snapToGrid w:val="0"/>
      <w:color w:val="000000"/>
      <w:sz w:val="18"/>
      <w:szCs w:val="20"/>
      <w:lang w:eastAsia="hu-HU"/>
    </w:rPr>
  </w:style>
  <w:style w:type="character" w:customStyle="1" w:styleId="Cmsor9Char">
    <w:name w:val="Címsor 9 Char"/>
    <w:link w:val="Cmsor9"/>
    <w:rsid w:val="00DD4BD9"/>
    <w:rPr>
      <w:rFonts w:ascii="Garamond" w:eastAsia="Times New Roman" w:hAnsi="Garamond" w:cs="Times New Roman"/>
      <w:i/>
      <w:sz w:val="20"/>
      <w:szCs w:val="20"/>
      <w:lang w:eastAsia="hu-HU"/>
    </w:rPr>
  </w:style>
  <w:style w:type="paragraph" w:styleId="Listaszerbekezds">
    <w:name w:val="List Paragraph"/>
    <w:basedOn w:val="Norml"/>
    <w:uiPriority w:val="34"/>
    <w:qFormat/>
    <w:rsid w:val="00DD4BD9"/>
    <w:pPr>
      <w:ind w:left="720"/>
      <w:contextualSpacing/>
    </w:pPr>
  </w:style>
  <w:style w:type="paragraph" w:styleId="lfej">
    <w:name w:val="header"/>
    <w:basedOn w:val="Norml"/>
    <w:link w:val="lfejChar"/>
    <w:unhideWhenUsed/>
    <w:rsid w:val="00DD4BD9"/>
    <w:pPr>
      <w:tabs>
        <w:tab w:val="center" w:pos="4536"/>
        <w:tab w:val="right" w:pos="9072"/>
      </w:tabs>
      <w:spacing w:after="0" w:line="240" w:lineRule="auto"/>
    </w:pPr>
  </w:style>
  <w:style w:type="character" w:customStyle="1" w:styleId="lfejChar">
    <w:name w:val="Élőfej Char"/>
    <w:basedOn w:val="Bekezdsalapbettpusa"/>
    <w:link w:val="lfej"/>
    <w:uiPriority w:val="99"/>
    <w:rsid w:val="00DD4BD9"/>
  </w:style>
  <w:style w:type="paragraph" w:styleId="llb">
    <w:name w:val="footer"/>
    <w:basedOn w:val="Norml"/>
    <w:link w:val="llbChar"/>
    <w:uiPriority w:val="99"/>
    <w:unhideWhenUsed/>
    <w:rsid w:val="00DD4BD9"/>
    <w:pPr>
      <w:tabs>
        <w:tab w:val="center" w:pos="4536"/>
        <w:tab w:val="right" w:pos="9072"/>
      </w:tabs>
      <w:spacing w:after="0" w:line="240" w:lineRule="auto"/>
    </w:pPr>
  </w:style>
  <w:style w:type="character" w:customStyle="1" w:styleId="llbChar">
    <w:name w:val="Élőláb Char"/>
    <w:basedOn w:val="Bekezdsalapbettpusa"/>
    <w:link w:val="llb"/>
    <w:uiPriority w:val="99"/>
    <w:rsid w:val="00DD4BD9"/>
  </w:style>
  <w:style w:type="numbering" w:customStyle="1" w:styleId="Nemlista1">
    <w:name w:val="Nem lista1"/>
    <w:next w:val="Nemlista"/>
    <w:uiPriority w:val="99"/>
    <w:semiHidden/>
    <w:unhideWhenUsed/>
    <w:rsid w:val="004B7AA9"/>
  </w:style>
  <w:style w:type="paragraph" w:customStyle="1" w:styleId="Szveg">
    <w:name w:val="Szöveg"/>
    <w:basedOn w:val="Norml"/>
    <w:rsid w:val="004B7AA9"/>
    <w:pPr>
      <w:spacing w:before="120" w:after="0" w:line="240" w:lineRule="auto"/>
      <w:ind w:left="340"/>
      <w:jc w:val="both"/>
    </w:pPr>
    <w:rPr>
      <w:rFonts w:ascii="Garamond" w:eastAsia="Times New Roman" w:hAnsi="Garamond"/>
      <w:sz w:val="26"/>
      <w:szCs w:val="20"/>
      <w:lang w:eastAsia="hu-HU"/>
    </w:rPr>
  </w:style>
  <w:style w:type="paragraph" w:styleId="Lbjegyzetszveg">
    <w:name w:val="footnote text"/>
    <w:basedOn w:val="Norml"/>
    <w:link w:val="LbjegyzetszvegChar"/>
    <w:semiHidden/>
    <w:rsid w:val="004B7AA9"/>
    <w:pPr>
      <w:spacing w:after="0" w:line="240" w:lineRule="auto"/>
    </w:pPr>
    <w:rPr>
      <w:rFonts w:ascii="Garamond" w:eastAsia="Times New Roman" w:hAnsi="Garamond"/>
      <w:szCs w:val="20"/>
      <w:lang w:eastAsia="hu-HU"/>
    </w:rPr>
  </w:style>
  <w:style w:type="character" w:customStyle="1" w:styleId="LbjegyzetszvegChar">
    <w:name w:val="Lábjegyzetszöveg Char"/>
    <w:link w:val="Lbjegyzetszveg"/>
    <w:semiHidden/>
    <w:rsid w:val="004B7AA9"/>
    <w:rPr>
      <w:rFonts w:ascii="Garamond" w:eastAsia="Times New Roman" w:hAnsi="Garamond" w:cs="Times New Roman"/>
      <w:szCs w:val="20"/>
      <w:lang w:eastAsia="hu-HU"/>
    </w:rPr>
  </w:style>
  <w:style w:type="character" w:styleId="Lbjegyzet-hivatkozs">
    <w:name w:val="footnote reference"/>
    <w:semiHidden/>
    <w:rsid w:val="004B7AA9"/>
    <w:rPr>
      <w:vertAlign w:val="superscript"/>
    </w:rPr>
  </w:style>
  <w:style w:type="character" w:styleId="Hiperhivatkozs">
    <w:name w:val="Hyperlink"/>
    <w:uiPriority w:val="99"/>
    <w:rsid w:val="004B7AA9"/>
    <w:rPr>
      <w:color w:val="0000FF"/>
      <w:u w:val="single"/>
    </w:rPr>
  </w:style>
  <w:style w:type="paragraph" w:customStyle="1" w:styleId="FelsNgyzet">
    <w:name w:val="FelsNégyzet"/>
    <w:basedOn w:val="Norml"/>
    <w:rsid w:val="004B7AA9"/>
    <w:pPr>
      <w:numPr>
        <w:numId w:val="45"/>
      </w:numPr>
      <w:spacing w:before="60" w:after="0" w:line="240" w:lineRule="auto"/>
      <w:jc w:val="both"/>
    </w:pPr>
    <w:rPr>
      <w:rFonts w:ascii="Garamond" w:eastAsia="Times New Roman" w:hAnsi="Garamond"/>
      <w:sz w:val="26"/>
      <w:szCs w:val="20"/>
      <w:lang w:eastAsia="hu-HU"/>
    </w:rPr>
  </w:style>
  <w:style w:type="paragraph" w:customStyle="1" w:styleId="SzvegTabFelsEltt">
    <w:name w:val="SzövegTabFelsElőtt"/>
    <w:basedOn w:val="Szveg"/>
    <w:next w:val="FelsNgyzet"/>
    <w:rsid w:val="004B7AA9"/>
    <w:pPr>
      <w:spacing w:after="120"/>
    </w:pPr>
  </w:style>
  <w:style w:type="paragraph" w:customStyle="1" w:styleId="FelsVonal">
    <w:name w:val="FelsVonal"/>
    <w:basedOn w:val="FelsNgyzet"/>
    <w:rsid w:val="004B7AA9"/>
    <w:pPr>
      <w:numPr>
        <w:numId w:val="30"/>
      </w:numPr>
      <w:tabs>
        <w:tab w:val="clear" w:pos="680"/>
        <w:tab w:val="left" w:pos="567"/>
      </w:tabs>
      <w:spacing w:before="0"/>
      <w:ind w:left="540" w:hanging="256"/>
      <w:jc w:val="left"/>
    </w:pPr>
  </w:style>
  <w:style w:type="paragraph" w:customStyle="1" w:styleId="TableNormalLeft">
    <w:name w:val="Table Normal Left"/>
    <w:basedOn w:val="Norml"/>
    <w:rsid w:val="004B7AA9"/>
    <w:pPr>
      <w:spacing w:before="20" w:after="20" w:line="240" w:lineRule="auto"/>
    </w:pPr>
    <w:rPr>
      <w:rFonts w:ascii="Garamond" w:eastAsia="Times New Roman" w:hAnsi="Garamond"/>
      <w:sz w:val="26"/>
      <w:szCs w:val="20"/>
      <w:lang w:eastAsia="hu-HU"/>
    </w:rPr>
  </w:style>
  <w:style w:type="paragraph" w:customStyle="1" w:styleId="TableTitle">
    <w:name w:val="Table Title"/>
    <w:basedOn w:val="Norml"/>
    <w:next w:val="Norml"/>
    <w:rsid w:val="004B7AA9"/>
    <w:pPr>
      <w:spacing w:after="0" w:line="240" w:lineRule="auto"/>
      <w:ind w:left="340"/>
      <w:jc w:val="center"/>
    </w:pPr>
    <w:rPr>
      <w:rFonts w:ascii="Garamond" w:eastAsia="Times New Roman" w:hAnsi="Garamond"/>
      <w:b/>
      <w:sz w:val="26"/>
      <w:szCs w:val="20"/>
      <w:lang w:eastAsia="hu-HU"/>
    </w:rPr>
  </w:style>
  <w:style w:type="paragraph" w:customStyle="1" w:styleId="Alcmek">
    <w:name w:val="Alcímek"/>
    <w:basedOn w:val="Norml"/>
    <w:next w:val="Szveg"/>
    <w:rsid w:val="004B7AA9"/>
    <w:pPr>
      <w:keepNext/>
      <w:numPr>
        <w:numId w:val="31"/>
      </w:numPr>
      <w:spacing w:before="240" w:after="120" w:line="240" w:lineRule="auto"/>
    </w:pPr>
    <w:rPr>
      <w:rFonts w:ascii="Garamond" w:eastAsia="Times New Roman" w:hAnsi="Garamond"/>
      <w:b/>
      <w:smallCaps/>
      <w:sz w:val="24"/>
      <w:szCs w:val="20"/>
      <w:lang w:eastAsia="hu-HU"/>
    </w:rPr>
  </w:style>
  <w:style w:type="paragraph" w:customStyle="1" w:styleId="A5">
    <w:name w:val="A5"/>
    <w:basedOn w:val="Norml"/>
    <w:rsid w:val="004B7AA9"/>
    <w:pPr>
      <w:spacing w:before="120" w:after="120" w:line="240" w:lineRule="auto"/>
    </w:pPr>
    <w:rPr>
      <w:rFonts w:ascii="Garamond" w:eastAsia="Times New Roman" w:hAnsi="Garamond"/>
      <w:b/>
      <w:sz w:val="24"/>
      <w:szCs w:val="20"/>
      <w:lang w:eastAsia="hu-HU"/>
    </w:rPr>
  </w:style>
  <w:style w:type="paragraph" w:customStyle="1" w:styleId="Mellklet">
    <w:name w:val="Melléklet"/>
    <w:basedOn w:val="Cmsor1"/>
    <w:next w:val="Szveg"/>
    <w:rsid w:val="004B7AA9"/>
    <w:pPr>
      <w:pageBreakBefore/>
      <w:spacing w:before="120"/>
      <w:ind w:left="2268" w:hanging="2268"/>
    </w:pPr>
  </w:style>
  <w:style w:type="paragraph" w:customStyle="1" w:styleId="TableTitle2">
    <w:name w:val="Table Title 2"/>
    <w:basedOn w:val="TableTitle"/>
    <w:rsid w:val="004B7AA9"/>
    <w:pPr>
      <w:spacing w:after="20"/>
      <w:jc w:val="left"/>
    </w:pPr>
  </w:style>
  <w:style w:type="character" w:styleId="Mrltotthiperhivatkozs">
    <w:name w:val="FollowedHyperlink"/>
    <w:rsid w:val="004B7AA9"/>
    <w:rPr>
      <w:color w:val="800080"/>
      <w:u w:val="single"/>
    </w:rPr>
  </w:style>
  <w:style w:type="paragraph" w:customStyle="1" w:styleId="Stlus1">
    <w:name w:val="Stílus1"/>
    <w:basedOn w:val="FelsNgyzet"/>
    <w:rsid w:val="004B7AA9"/>
    <w:pPr>
      <w:numPr>
        <w:numId w:val="0"/>
      </w:numPr>
    </w:pPr>
  </w:style>
  <w:style w:type="character" w:styleId="Oldalszm">
    <w:name w:val="page number"/>
    <w:basedOn w:val="Bekezdsalapbettpusa"/>
    <w:rsid w:val="004B7AA9"/>
  </w:style>
  <w:style w:type="paragraph" w:styleId="Szvegtrzsbehzssal">
    <w:name w:val="Body Text Indent"/>
    <w:basedOn w:val="Norml"/>
    <w:link w:val="SzvegtrzsbehzssalChar"/>
    <w:rsid w:val="004B7AA9"/>
    <w:pPr>
      <w:spacing w:before="120" w:after="120" w:line="240" w:lineRule="auto"/>
      <w:ind w:left="737"/>
      <w:jc w:val="both"/>
    </w:pPr>
    <w:rPr>
      <w:rFonts w:ascii="Garamond" w:eastAsia="Times New Roman" w:hAnsi="Garamond"/>
      <w:sz w:val="26"/>
      <w:szCs w:val="20"/>
      <w:lang w:eastAsia="hu-HU"/>
    </w:rPr>
  </w:style>
  <w:style w:type="character" w:customStyle="1" w:styleId="SzvegtrzsbehzssalChar">
    <w:name w:val="Szövegtörzs behúzással Char"/>
    <w:link w:val="Szvegtrzsbehzssal"/>
    <w:rsid w:val="004B7AA9"/>
    <w:rPr>
      <w:rFonts w:ascii="Garamond" w:eastAsia="Times New Roman" w:hAnsi="Garamond" w:cs="Times New Roman"/>
      <w:sz w:val="26"/>
      <w:szCs w:val="20"/>
      <w:lang w:eastAsia="hu-HU"/>
    </w:rPr>
  </w:style>
  <w:style w:type="paragraph" w:customStyle="1" w:styleId="Stlus2">
    <w:name w:val="Stílus2"/>
    <w:basedOn w:val="Cm"/>
    <w:rsid w:val="004B7AA9"/>
    <w:rPr>
      <w:smallCaps w:val="0"/>
    </w:rPr>
  </w:style>
  <w:style w:type="paragraph" w:styleId="Cm">
    <w:name w:val="Title"/>
    <w:basedOn w:val="Norml"/>
    <w:link w:val="CmChar"/>
    <w:qFormat/>
    <w:rsid w:val="004B7AA9"/>
    <w:pPr>
      <w:spacing w:before="240" w:after="120" w:line="240" w:lineRule="auto"/>
      <w:jc w:val="center"/>
      <w:outlineLvl w:val="0"/>
    </w:pPr>
    <w:rPr>
      <w:rFonts w:ascii="Garamond" w:eastAsia="Times New Roman" w:hAnsi="Garamond"/>
      <w:b/>
      <w:smallCaps/>
      <w:kern w:val="28"/>
      <w:sz w:val="48"/>
      <w:szCs w:val="20"/>
      <w:lang w:eastAsia="hu-HU"/>
    </w:rPr>
  </w:style>
  <w:style w:type="character" w:customStyle="1" w:styleId="CmChar">
    <w:name w:val="Cím Char"/>
    <w:link w:val="Cm"/>
    <w:rsid w:val="004B7AA9"/>
    <w:rPr>
      <w:rFonts w:ascii="Garamond" w:eastAsia="Times New Roman" w:hAnsi="Garamond" w:cs="Times New Roman"/>
      <w:b/>
      <w:smallCaps/>
      <w:kern w:val="28"/>
      <w:sz w:val="48"/>
      <w:szCs w:val="20"/>
      <w:lang w:eastAsia="hu-HU"/>
    </w:rPr>
  </w:style>
  <w:style w:type="paragraph" w:customStyle="1" w:styleId="Stlus3">
    <w:name w:val="Stílus3"/>
    <w:basedOn w:val="Felsorols3"/>
    <w:rsid w:val="004B7AA9"/>
    <w:pPr>
      <w:numPr>
        <w:numId w:val="32"/>
      </w:numPr>
      <w:tabs>
        <w:tab w:val="clear" w:pos="360"/>
        <w:tab w:val="num" w:pos="454"/>
      </w:tabs>
      <w:ind w:left="470" w:hanging="357"/>
    </w:pPr>
  </w:style>
  <w:style w:type="paragraph" w:styleId="Felsorols3">
    <w:name w:val="List Bullet 3"/>
    <w:basedOn w:val="Norml"/>
    <w:rsid w:val="004B7AA9"/>
    <w:pPr>
      <w:numPr>
        <w:numId w:val="47"/>
      </w:numPr>
      <w:spacing w:after="0" w:line="240" w:lineRule="auto"/>
      <w:jc w:val="both"/>
    </w:pPr>
    <w:rPr>
      <w:rFonts w:ascii="Garamond" w:eastAsia="Times New Roman" w:hAnsi="Garamond"/>
      <w:sz w:val="26"/>
      <w:szCs w:val="20"/>
      <w:lang w:eastAsia="hu-HU"/>
    </w:rPr>
  </w:style>
  <w:style w:type="paragraph" w:customStyle="1" w:styleId="Stlus4">
    <w:name w:val="Stílus4"/>
    <w:basedOn w:val="FelsNgyzet"/>
    <w:rsid w:val="004B7AA9"/>
    <w:pPr>
      <w:numPr>
        <w:numId w:val="35"/>
      </w:numPr>
      <w:tabs>
        <w:tab w:val="left" w:pos="900"/>
      </w:tabs>
      <w:spacing w:before="0"/>
    </w:pPr>
  </w:style>
  <w:style w:type="paragraph" w:customStyle="1" w:styleId="Stlus5">
    <w:name w:val="Stílus5"/>
    <w:basedOn w:val="Stlus4"/>
    <w:rsid w:val="004B7AA9"/>
    <w:pPr>
      <w:numPr>
        <w:numId w:val="0"/>
      </w:numPr>
      <w:tabs>
        <w:tab w:val="clear" w:pos="900"/>
        <w:tab w:val="left" w:pos="1260"/>
      </w:tabs>
      <w:ind w:left="964"/>
    </w:pPr>
  </w:style>
  <w:style w:type="paragraph" w:styleId="Szvegtrzsbehzssal2">
    <w:name w:val="Body Text Indent 2"/>
    <w:basedOn w:val="Norml"/>
    <w:link w:val="Szvegtrzsbehzssal2Char"/>
    <w:rsid w:val="004B7AA9"/>
    <w:pPr>
      <w:spacing w:after="0" w:line="240" w:lineRule="auto"/>
      <w:ind w:left="720"/>
    </w:pPr>
    <w:rPr>
      <w:rFonts w:ascii="Garamond" w:eastAsia="Times New Roman" w:hAnsi="Garamond"/>
      <w:szCs w:val="20"/>
      <w:lang w:eastAsia="hu-HU"/>
    </w:rPr>
  </w:style>
  <w:style w:type="character" w:customStyle="1" w:styleId="Szvegtrzsbehzssal2Char">
    <w:name w:val="Szövegtörzs behúzással 2 Char"/>
    <w:link w:val="Szvegtrzsbehzssal2"/>
    <w:rsid w:val="004B7AA9"/>
    <w:rPr>
      <w:rFonts w:ascii="Garamond" w:eastAsia="Times New Roman" w:hAnsi="Garamond" w:cs="Times New Roman"/>
      <w:szCs w:val="20"/>
      <w:lang w:eastAsia="hu-HU"/>
    </w:rPr>
  </w:style>
  <w:style w:type="paragraph" w:customStyle="1" w:styleId="Stlus6">
    <w:name w:val="Stílus6"/>
    <w:basedOn w:val="Felsorols3"/>
    <w:rsid w:val="004B7AA9"/>
    <w:pPr>
      <w:numPr>
        <w:numId w:val="33"/>
      </w:numPr>
    </w:pPr>
  </w:style>
  <w:style w:type="paragraph" w:styleId="Jegyzetszveg">
    <w:name w:val="annotation text"/>
    <w:basedOn w:val="Norml"/>
    <w:link w:val="JegyzetszvegChar"/>
    <w:semiHidden/>
    <w:rsid w:val="004B7AA9"/>
    <w:pPr>
      <w:spacing w:after="0" w:line="240" w:lineRule="auto"/>
    </w:pPr>
    <w:rPr>
      <w:rFonts w:ascii="Garamond" w:eastAsia="Times New Roman" w:hAnsi="Garamond"/>
      <w:sz w:val="20"/>
      <w:szCs w:val="20"/>
      <w:lang w:eastAsia="hu-HU"/>
    </w:rPr>
  </w:style>
  <w:style w:type="character" w:customStyle="1" w:styleId="JegyzetszvegChar">
    <w:name w:val="Jegyzetszöveg Char"/>
    <w:link w:val="Jegyzetszveg"/>
    <w:semiHidden/>
    <w:rsid w:val="004B7AA9"/>
    <w:rPr>
      <w:rFonts w:ascii="Garamond" w:eastAsia="Times New Roman" w:hAnsi="Garamond" w:cs="Times New Roman"/>
      <w:sz w:val="20"/>
      <w:szCs w:val="20"/>
      <w:lang w:eastAsia="hu-HU"/>
    </w:rPr>
  </w:style>
  <w:style w:type="paragraph" w:styleId="Megjegyzstrgya">
    <w:name w:val="annotation subject"/>
    <w:basedOn w:val="Jegyzetszveg"/>
    <w:next w:val="Jegyzetszveg"/>
    <w:link w:val="MegjegyzstrgyaChar"/>
    <w:semiHidden/>
    <w:rsid w:val="004B7AA9"/>
    <w:rPr>
      <w:b/>
      <w:bCs/>
    </w:rPr>
  </w:style>
  <w:style w:type="character" w:customStyle="1" w:styleId="MegjegyzstrgyaChar">
    <w:name w:val="Megjegyzés tárgya Char"/>
    <w:link w:val="Megjegyzstrgya"/>
    <w:semiHidden/>
    <w:rsid w:val="004B7AA9"/>
    <w:rPr>
      <w:rFonts w:ascii="Garamond" w:eastAsia="Times New Roman" w:hAnsi="Garamond" w:cs="Times New Roman"/>
      <w:b/>
      <w:bCs/>
      <w:sz w:val="20"/>
      <w:szCs w:val="20"/>
      <w:lang w:eastAsia="hu-HU"/>
    </w:rPr>
  </w:style>
  <w:style w:type="paragraph" w:styleId="Buborkszveg">
    <w:name w:val="Balloon Text"/>
    <w:basedOn w:val="Norml"/>
    <w:link w:val="BuborkszvegChar"/>
    <w:semiHidden/>
    <w:rsid w:val="004B7AA9"/>
    <w:pPr>
      <w:spacing w:after="0" w:line="240" w:lineRule="auto"/>
    </w:pPr>
    <w:rPr>
      <w:rFonts w:ascii="Tahoma" w:eastAsia="Times New Roman" w:hAnsi="Tahoma"/>
      <w:sz w:val="16"/>
      <w:szCs w:val="16"/>
      <w:lang w:eastAsia="hu-HU"/>
    </w:rPr>
  </w:style>
  <w:style w:type="character" w:customStyle="1" w:styleId="BuborkszvegChar">
    <w:name w:val="Buborékszöveg Char"/>
    <w:link w:val="Buborkszveg"/>
    <w:semiHidden/>
    <w:rsid w:val="004B7AA9"/>
    <w:rPr>
      <w:rFonts w:ascii="Tahoma" w:eastAsia="Times New Roman" w:hAnsi="Tahoma" w:cs="Times New Roman"/>
      <w:sz w:val="16"/>
      <w:szCs w:val="16"/>
      <w:lang w:eastAsia="hu-HU"/>
    </w:rPr>
  </w:style>
  <w:style w:type="paragraph" w:styleId="Szvegtrzsbehzssal3">
    <w:name w:val="Body Text Indent 3"/>
    <w:basedOn w:val="Norml"/>
    <w:link w:val="Szvegtrzsbehzssal3Char"/>
    <w:rsid w:val="004B7AA9"/>
    <w:pPr>
      <w:spacing w:before="60" w:after="0" w:line="240" w:lineRule="auto"/>
      <w:ind w:left="737"/>
    </w:pPr>
    <w:rPr>
      <w:rFonts w:ascii="Garamond" w:eastAsia="Times New Roman" w:hAnsi="Garamond"/>
      <w:sz w:val="26"/>
      <w:szCs w:val="20"/>
      <w:lang w:eastAsia="hu-HU"/>
    </w:rPr>
  </w:style>
  <w:style w:type="character" w:customStyle="1" w:styleId="Szvegtrzsbehzssal3Char">
    <w:name w:val="Szövegtörzs behúzással 3 Char"/>
    <w:link w:val="Szvegtrzsbehzssal3"/>
    <w:rsid w:val="004B7AA9"/>
    <w:rPr>
      <w:rFonts w:ascii="Garamond" w:eastAsia="Times New Roman" w:hAnsi="Garamond" w:cs="Times New Roman"/>
      <w:sz w:val="26"/>
      <w:szCs w:val="20"/>
      <w:lang w:eastAsia="hu-HU"/>
    </w:rPr>
  </w:style>
  <w:style w:type="paragraph" w:customStyle="1" w:styleId="felsorols1">
    <w:name w:val="felsorolás1"/>
    <w:basedOn w:val="Felsorols"/>
    <w:rsid w:val="004B7AA9"/>
    <w:pPr>
      <w:numPr>
        <w:numId w:val="34"/>
      </w:numPr>
    </w:pPr>
  </w:style>
  <w:style w:type="paragraph" w:styleId="Felsorols">
    <w:name w:val="List Bullet"/>
    <w:aliases w:val="Felsorolás Char1,Felsorolás Char Char,Felsorolás Char2,Felsorolás Char1 Char2,Felsorolás Char Char1 Char Char,Felsorolás Char1 Char Char Char Char,Felsorolás Char Char Char Char Char Char,Felsorolás Char1 Char1 Char"/>
    <w:basedOn w:val="Norml"/>
    <w:rsid w:val="004B7AA9"/>
    <w:pPr>
      <w:numPr>
        <w:numId w:val="48"/>
      </w:numPr>
      <w:spacing w:before="200" w:after="60" w:line="240" w:lineRule="auto"/>
      <w:jc w:val="both"/>
    </w:pPr>
    <w:rPr>
      <w:rFonts w:ascii="Garamond" w:eastAsia="Times New Roman" w:hAnsi="Garamond"/>
      <w:i/>
      <w:sz w:val="26"/>
      <w:szCs w:val="20"/>
      <w:lang w:eastAsia="hu-HU"/>
    </w:rPr>
  </w:style>
  <w:style w:type="paragraph" w:styleId="Szvegtrzs">
    <w:name w:val="Body Text"/>
    <w:aliases w:val="body text"/>
    <w:basedOn w:val="Norml"/>
    <w:link w:val="SzvegtrzsChar"/>
    <w:rsid w:val="004B7AA9"/>
    <w:pPr>
      <w:spacing w:before="120" w:after="0" w:line="240" w:lineRule="auto"/>
      <w:ind w:left="340"/>
      <w:jc w:val="both"/>
    </w:pPr>
    <w:rPr>
      <w:rFonts w:ascii="Garamond" w:eastAsia="Times New Roman" w:hAnsi="Garamond"/>
      <w:sz w:val="26"/>
      <w:szCs w:val="20"/>
      <w:lang w:eastAsia="hu-HU"/>
    </w:rPr>
  </w:style>
  <w:style w:type="character" w:customStyle="1" w:styleId="SzvegtrzsChar">
    <w:name w:val="Szövegtörzs Char"/>
    <w:aliases w:val="body text Char"/>
    <w:link w:val="Szvegtrzs"/>
    <w:rsid w:val="004B7AA9"/>
    <w:rPr>
      <w:rFonts w:ascii="Garamond" w:eastAsia="Times New Roman" w:hAnsi="Garamond" w:cs="Times New Roman"/>
      <w:sz w:val="26"/>
      <w:szCs w:val="20"/>
      <w:lang w:eastAsia="hu-HU"/>
    </w:rPr>
  </w:style>
  <w:style w:type="paragraph" w:styleId="Szvegtrzs2">
    <w:name w:val="Body Text 2"/>
    <w:basedOn w:val="Norml"/>
    <w:link w:val="Szvegtrzs2Char"/>
    <w:rsid w:val="004B7AA9"/>
    <w:pPr>
      <w:spacing w:after="120" w:line="240" w:lineRule="auto"/>
    </w:pPr>
    <w:rPr>
      <w:rFonts w:ascii="Times New Roman" w:eastAsia="Times New Roman" w:hAnsi="Times New Roman"/>
      <w:sz w:val="18"/>
      <w:szCs w:val="20"/>
      <w:lang w:eastAsia="hu-HU"/>
    </w:rPr>
  </w:style>
  <w:style w:type="character" w:customStyle="1" w:styleId="Szvegtrzs2Char">
    <w:name w:val="Szövegtörzs 2 Char"/>
    <w:link w:val="Szvegtrzs2"/>
    <w:rsid w:val="004B7AA9"/>
    <w:rPr>
      <w:rFonts w:ascii="Times New Roman" w:eastAsia="Times New Roman" w:hAnsi="Times New Roman" w:cs="Times New Roman"/>
      <w:sz w:val="18"/>
      <w:szCs w:val="20"/>
      <w:lang w:eastAsia="hu-HU"/>
    </w:rPr>
  </w:style>
  <w:style w:type="paragraph" w:styleId="Szmozottlista3">
    <w:name w:val="List Number 3"/>
    <w:basedOn w:val="Szmozottlista"/>
    <w:rsid w:val="004B7AA9"/>
    <w:pPr>
      <w:numPr>
        <w:numId w:val="0"/>
      </w:numPr>
      <w:tabs>
        <w:tab w:val="num" w:pos="643"/>
        <w:tab w:val="num" w:pos="1080"/>
      </w:tabs>
      <w:spacing w:before="40" w:after="40"/>
      <w:ind w:left="643" w:hanging="360"/>
      <w:jc w:val="both"/>
    </w:pPr>
    <w:rPr>
      <w:rFonts w:ascii="Times New Roman" w:hAnsi="Times New Roman"/>
    </w:rPr>
  </w:style>
  <w:style w:type="paragraph" w:styleId="Szmozottlista">
    <w:name w:val="List Number"/>
    <w:basedOn w:val="Norml"/>
    <w:rsid w:val="004B7AA9"/>
    <w:pPr>
      <w:numPr>
        <w:numId w:val="36"/>
      </w:numPr>
      <w:spacing w:after="0" w:line="240" w:lineRule="auto"/>
    </w:pPr>
    <w:rPr>
      <w:rFonts w:ascii="Garamond" w:eastAsia="Times New Roman" w:hAnsi="Garamond"/>
      <w:sz w:val="24"/>
      <w:szCs w:val="20"/>
      <w:lang w:eastAsia="hu-HU"/>
    </w:rPr>
  </w:style>
  <w:style w:type="paragraph" w:styleId="Listafolytatsa">
    <w:name w:val="List Continue"/>
    <w:basedOn w:val="Norml"/>
    <w:rsid w:val="004B7AA9"/>
    <w:pPr>
      <w:spacing w:before="40" w:after="40" w:line="240" w:lineRule="auto"/>
      <w:ind w:left="426"/>
      <w:jc w:val="both"/>
    </w:pPr>
    <w:rPr>
      <w:rFonts w:ascii="Times New Roman" w:eastAsia="Times New Roman" w:hAnsi="Times New Roman"/>
      <w:sz w:val="24"/>
      <w:szCs w:val="20"/>
      <w:lang w:eastAsia="hu-HU"/>
    </w:rPr>
  </w:style>
  <w:style w:type="paragraph" w:styleId="Szvegtrzs3">
    <w:name w:val="Body Text 3"/>
    <w:basedOn w:val="Norml"/>
    <w:link w:val="Szvegtrzs3Char"/>
    <w:rsid w:val="004B7AA9"/>
    <w:pPr>
      <w:tabs>
        <w:tab w:val="left" w:pos="2268"/>
        <w:tab w:val="left" w:pos="3402"/>
      </w:tabs>
      <w:spacing w:before="120" w:after="200" w:line="240" w:lineRule="auto"/>
    </w:pPr>
    <w:rPr>
      <w:rFonts w:ascii="Garamond" w:eastAsia="Times New Roman" w:hAnsi="Garamond"/>
      <w:b/>
      <w:i/>
      <w:sz w:val="24"/>
      <w:szCs w:val="20"/>
      <w:lang w:eastAsia="hu-HU"/>
    </w:rPr>
  </w:style>
  <w:style w:type="character" w:customStyle="1" w:styleId="Szvegtrzs3Char">
    <w:name w:val="Szövegtörzs 3 Char"/>
    <w:link w:val="Szvegtrzs3"/>
    <w:rsid w:val="004B7AA9"/>
    <w:rPr>
      <w:rFonts w:ascii="Garamond" w:eastAsia="Times New Roman" w:hAnsi="Garamond" w:cs="Times New Roman"/>
      <w:b/>
      <w:i/>
      <w:sz w:val="24"/>
      <w:szCs w:val="20"/>
      <w:lang w:eastAsia="hu-HU"/>
    </w:rPr>
  </w:style>
  <w:style w:type="paragraph" w:styleId="Kpalrs">
    <w:name w:val="caption"/>
    <w:basedOn w:val="Norml"/>
    <w:next w:val="Norml"/>
    <w:qFormat/>
    <w:rsid w:val="004B7AA9"/>
    <w:pPr>
      <w:spacing w:before="120" w:after="0" w:line="240" w:lineRule="auto"/>
      <w:ind w:left="900"/>
      <w:jc w:val="both"/>
    </w:pPr>
    <w:rPr>
      <w:rFonts w:ascii="Garamond" w:eastAsia="Times New Roman" w:hAnsi="Garamond"/>
      <w:i/>
      <w:szCs w:val="20"/>
      <w:lang w:eastAsia="hu-HU"/>
    </w:rPr>
  </w:style>
  <w:style w:type="paragraph" w:styleId="Lista">
    <w:name w:val="List"/>
    <w:basedOn w:val="Norml"/>
    <w:rsid w:val="004B7AA9"/>
    <w:pPr>
      <w:spacing w:after="0" w:line="240" w:lineRule="auto"/>
      <w:ind w:left="283" w:hanging="283"/>
    </w:pPr>
    <w:rPr>
      <w:rFonts w:ascii="Garamond" w:eastAsia="Times New Roman" w:hAnsi="Garamond"/>
      <w:sz w:val="24"/>
      <w:szCs w:val="20"/>
      <w:lang w:eastAsia="hu-HU"/>
    </w:rPr>
  </w:style>
  <w:style w:type="paragraph" w:styleId="Lista2">
    <w:name w:val="List 2"/>
    <w:basedOn w:val="Norml"/>
    <w:rsid w:val="004B7AA9"/>
    <w:pPr>
      <w:spacing w:after="0" w:line="240" w:lineRule="auto"/>
      <w:ind w:left="566" w:hanging="283"/>
    </w:pPr>
    <w:rPr>
      <w:rFonts w:ascii="Garamond" w:eastAsia="Times New Roman" w:hAnsi="Garamond"/>
      <w:sz w:val="24"/>
      <w:szCs w:val="20"/>
      <w:lang w:eastAsia="hu-HU"/>
    </w:rPr>
  </w:style>
  <w:style w:type="paragraph" w:styleId="Felsorols2">
    <w:name w:val="List Bullet 2"/>
    <w:aliases w:val="Felsorolás 2 Char,Felsorolás 2 Char1"/>
    <w:basedOn w:val="Norml"/>
    <w:rsid w:val="004B7AA9"/>
    <w:pPr>
      <w:numPr>
        <w:numId w:val="46"/>
      </w:numPr>
      <w:spacing w:after="0" w:line="240" w:lineRule="auto"/>
      <w:jc w:val="both"/>
    </w:pPr>
    <w:rPr>
      <w:rFonts w:ascii="Garamond" w:eastAsia="Times New Roman" w:hAnsi="Garamond"/>
      <w:sz w:val="26"/>
      <w:szCs w:val="20"/>
      <w:lang w:eastAsia="hu-HU"/>
    </w:rPr>
  </w:style>
  <w:style w:type="paragraph" w:styleId="Listafolytatsa2">
    <w:name w:val="List Continue 2"/>
    <w:basedOn w:val="Norml"/>
    <w:rsid w:val="004B7AA9"/>
    <w:pPr>
      <w:spacing w:after="120" w:line="240" w:lineRule="auto"/>
      <w:ind w:left="566"/>
    </w:pPr>
    <w:rPr>
      <w:rFonts w:ascii="Garamond" w:eastAsia="Times New Roman" w:hAnsi="Garamond"/>
      <w:sz w:val="24"/>
      <w:szCs w:val="20"/>
      <w:lang w:eastAsia="hu-HU"/>
    </w:rPr>
  </w:style>
  <w:style w:type="paragraph" w:customStyle="1" w:styleId="PlainTextBullet">
    <w:name w:val="Plain Text Bullet"/>
    <w:basedOn w:val="Felsorols"/>
    <w:rsid w:val="004B7AA9"/>
    <w:pPr>
      <w:numPr>
        <w:numId w:val="38"/>
      </w:numPr>
      <w:spacing w:before="0"/>
      <w:jc w:val="left"/>
    </w:pPr>
    <w:rPr>
      <w:rFonts w:ascii="Courier New" w:hAnsi="Courier New"/>
      <w:sz w:val="20"/>
    </w:rPr>
  </w:style>
  <w:style w:type="paragraph" w:customStyle="1" w:styleId="TableListBullet">
    <w:name w:val="Table List Bullet"/>
    <w:basedOn w:val="Felsorols"/>
    <w:rsid w:val="004B7AA9"/>
    <w:pPr>
      <w:numPr>
        <w:numId w:val="39"/>
      </w:numPr>
      <w:spacing w:before="20" w:after="20"/>
      <w:jc w:val="left"/>
    </w:pPr>
    <w:rPr>
      <w:rFonts w:ascii="Times New Roman" w:hAnsi="Times New Roman"/>
      <w:sz w:val="20"/>
    </w:rPr>
  </w:style>
  <w:style w:type="paragraph" w:customStyle="1" w:styleId="TableListBullet2">
    <w:name w:val="Table List Bullet 2"/>
    <w:basedOn w:val="Felsorols2"/>
    <w:rsid w:val="004B7AA9"/>
    <w:pPr>
      <w:numPr>
        <w:numId w:val="40"/>
      </w:numPr>
      <w:spacing w:before="20" w:after="20"/>
    </w:pPr>
    <w:rPr>
      <w:rFonts w:ascii="Times New Roman" w:hAnsi="Times New Roman"/>
      <w:i/>
      <w:sz w:val="20"/>
    </w:rPr>
  </w:style>
  <w:style w:type="paragraph" w:customStyle="1" w:styleId="TableListBullet3">
    <w:name w:val="Table List Bullet 3"/>
    <w:basedOn w:val="Felsorols3"/>
    <w:rsid w:val="004B7AA9"/>
    <w:pPr>
      <w:numPr>
        <w:numId w:val="37"/>
      </w:numPr>
      <w:spacing w:before="20" w:after="20"/>
    </w:pPr>
    <w:rPr>
      <w:rFonts w:ascii="Times New Roman" w:hAnsi="Times New Roman"/>
      <w:sz w:val="20"/>
    </w:rPr>
  </w:style>
  <w:style w:type="paragraph" w:customStyle="1" w:styleId="Felsorols10">
    <w:name w:val="Felsorolás1"/>
    <w:basedOn w:val="Norml"/>
    <w:rsid w:val="004B7AA9"/>
    <w:pPr>
      <w:numPr>
        <w:numId w:val="41"/>
      </w:numPr>
      <w:spacing w:before="120" w:after="0" w:line="240" w:lineRule="auto"/>
    </w:pPr>
    <w:rPr>
      <w:rFonts w:ascii="Times New Roman" w:eastAsia="Times New Roman" w:hAnsi="Times New Roman"/>
      <w:sz w:val="24"/>
      <w:szCs w:val="20"/>
      <w:lang w:eastAsia="hu-HU"/>
    </w:rPr>
  </w:style>
  <w:style w:type="paragraph" w:customStyle="1" w:styleId="QMpar">
    <w:name w:val="QMpar"/>
    <w:basedOn w:val="Norml"/>
    <w:autoRedefine/>
    <w:rsid w:val="004B7AA9"/>
    <w:pPr>
      <w:numPr>
        <w:numId w:val="42"/>
      </w:numPr>
      <w:tabs>
        <w:tab w:val="clear" w:pos="360"/>
        <w:tab w:val="num" w:pos="720"/>
      </w:tabs>
      <w:spacing w:after="120" w:line="240" w:lineRule="auto"/>
      <w:ind w:left="714" w:hanging="357"/>
      <w:jc w:val="both"/>
    </w:pPr>
    <w:rPr>
      <w:rFonts w:ascii="Times New Roman" w:eastAsia="Times New Roman" w:hAnsi="Times New Roman"/>
      <w:sz w:val="24"/>
      <w:szCs w:val="20"/>
      <w:lang w:eastAsia="hu-HU"/>
    </w:rPr>
  </w:style>
  <w:style w:type="paragraph" w:customStyle="1" w:styleId="kisbullet">
    <w:name w:val="kisbullet"/>
    <w:basedOn w:val="Norml"/>
    <w:rsid w:val="004B7AA9"/>
    <w:pPr>
      <w:keepNext/>
      <w:numPr>
        <w:numId w:val="43"/>
      </w:numPr>
      <w:spacing w:before="60" w:after="60" w:line="240" w:lineRule="auto"/>
      <w:jc w:val="both"/>
    </w:pPr>
    <w:rPr>
      <w:rFonts w:ascii="Times New Roman" w:eastAsia="Times New Roman" w:hAnsi="Times New Roman"/>
      <w:sz w:val="24"/>
      <w:szCs w:val="20"/>
      <w:lang w:eastAsia="hu-HU"/>
    </w:rPr>
  </w:style>
  <w:style w:type="paragraph" w:customStyle="1" w:styleId="Szmozott1">
    <w:name w:val="Számozott 1"/>
    <w:basedOn w:val="Norml"/>
    <w:rsid w:val="004B7AA9"/>
    <w:pPr>
      <w:numPr>
        <w:numId w:val="44"/>
      </w:numPr>
      <w:tabs>
        <w:tab w:val="clear" w:pos="360"/>
        <w:tab w:val="num" w:pos="644"/>
      </w:tabs>
      <w:spacing w:before="40" w:after="40" w:line="240" w:lineRule="auto"/>
      <w:ind w:left="644"/>
      <w:jc w:val="both"/>
    </w:pPr>
    <w:rPr>
      <w:rFonts w:ascii="Times New Roman" w:eastAsia="Times New Roman" w:hAnsi="Times New Roman"/>
      <w:sz w:val="24"/>
      <w:szCs w:val="20"/>
      <w:lang w:eastAsia="hu-HU"/>
    </w:rPr>
  </w:style>
  <w:style w:type="paragraph" w:customStyle="1" w:styleId="Closinghu">
    <w:name w:val="Closinghu"/>
    <w:basedOn w:val="Befejezs"/>
    <w:next w:val="Norml"/>
    <w:rsid w:val="004B7AA9"/>
    <w:pPr>
      <w:ind w:left="3402"/>
    </w:pPr>
  </w:style>
  <w:style w:type="paragraph" w:styleId="Befejezs">
    <w:name w:val="Closing"/>
    <w:basedOn w:val="Norml"/>
    <w:link w:val="BefejezsChar"/>
    <w:rsid w:val="004B7AA9"/>
    <w:pPr>
      <w:keepNext/>
      <w:spacing w:before="960" w:after="720" w:line="240" w:lineRule="auto"/>
      <w:ind w:left="851"/>
      <w:jc w:val="both"/>
    </w:pPr>
    <w:rPr>
      <w:rFonts w:ascii="Times New Roman" w:eastAsia="Times New Roman" w:hAnsi="Times New Roman"/>
      <w:sz w:val="24"/>
      <w:szCs w:val="20"/>
      <w:lang w:eastAsia="hu-HU"/>
    </w:rPr>
  </w:style>
  <w:style w:type="character" w:customStyle="1" w:styleId="BefejezsChar">
    <w:name w:val="Befejezés Char"/>
    <w:link w:val="Befejezs"/>
    <w:rsid w:val="004B7AA9"/>
    <w:rPr>
      <w:rFonts w:ascii="Times New Roman" w:eastAsia="Times New Roman" w:hAnsi="Times New Roman" w:cs="Times New Roman"/>
      <w:sz w:val="24"/>
      <w:szCs w:val="20"/>
      <w:lang w:eastAsia="hu-HU"/>
    </w:rPr>
  </w:style>
  <w:style w:type="paragraph" w:customStyle="1" w:styleId="PublicFieldsRight">
    <w:name w:val="Public Fields Right"/>
    <w:basedOn w:val="PublicFieldsNormal"/>
    <w:rsid w:val="004B7AA9"/>
    <w:pPr>
      <w:jc w:val="right"/>
    </w:pPr>
  </w:style>
  <w:style w:type="paragraph" w:customStyle="1" w:styleId="PublicFieldsNormal">
    <w:name w:val="Public Fields Normal"/>
    <w:basedOn w:val="Norml"/>
    <w:rsid w:val="004B7AA9"/>
    <w:pPr>
      <w:spacing w:before="40" w:after="40" w:line="240" w:lineRule="auto"/>
    </w:pPr>
    <w:rPr>
      <w:rFonts w:ascii="Times New Roman" w:eastAsia="Times New Roman" w:hAnsi="Times New Roman"/>
      <w:sz w:val="24"/>
      <w:szCs w:val="20"/>
      <w:lang w:eastAsia="hu-HU"/>
    </w:rPr>
  </w:style>
  <w:style w:type="paragraph" w:customStyle="1" w:styleId="A50">
    <w:name w:val="A 5"/>
    <w:basedOn w:val="A1"/>
    <w:next w:val="Felsorols"/>
    <w:rsid w:val="004B7AA9"/>
    <w:pPr>
      <w:spacing w:before="120" w:after="60"/>
    </w:pPr>
    <w:rPr>
      <w:sz w:val="24"/>
    </w:rPr>
  </w:style>
  <w:style w:type="paragraph" w:customStyle="1" w:styleId="A1">
    <w:name w:val="A 1"/>
    <w:basedOn w:val="Norml"/>
    <w:next w:val="Norml"/>
    <w:rsid w:val="004B7AA9"/>
    <w:pPr>
      <w:keepNext/>
      <w:keepLines/>
      <w:spacing w:before="360" w:after="80" w:line="240" w:lineRule="auto"/>
      <w:jc w:val="both"/>
    </w:pPr>
    <w:rPr>
      <w:rFonts w:ascii="Times New Roman" w:eastAsia="Times New Roman" w:hAnsi="Times New Roman"/>
      <w:b/>
      <w:sz w:val="32"/>
      <w:szCs w:val="20"/>
      <w:lang w:eastAsia="hu-HU"/>
    </w:rPr>
  </w:style>
  <w:style w:type="paragraph" w:customStyle="1" w:styleId="Cmsor2H2heading2palacscsunyanbeszel">
    <w:name w:val="Címsor 2.H2.heading2.palacs csunyan beszel"/>
    <w:basedOn w:val="Norml"/>
    <w:next w:val="Norml"/>
    <w:rsid w:val="004B7AA9"/>
    <w:pPr>
      <w:tabs>
        <w:tab w:val="num" w:pos="1440"/>
      </w:tabs>
      <w:spacing w:before="240" w:after="120" w:line="240" w:lineRule="auto"/>
      <w:ind w:left="792" w:hanging="432"/>
      <w:outlineLvl w:val="1"/>
    </w:pPr>
    <w:rPr>
      <w:rFonts w:ascii="Times New Roman" w:eastAsia="Times New Roman" w:hAnsi="Times New Roman"/>
      <w:b/>
      <w:smallCaps/>
      <w:sz w:val="28"/>
      <w:szCs w:val="20"/>
      <w:lang w:eastAsia="hu-HU"/>
    </w:rPr>
  </w:style>
  <w:style w:type="paragraph" w:customStyle="1" w:styleId="Szvegtrzsbodytext">
    <w:name w:val="Szövegtörzs.body text"/>
    <w:basedOn w:val="Norml"/>
    <w:rsid w:val="004B7AA9"/>
    <w:pPr>
      <w:spacing w:after="0" w:line="240" w:lineRule="auto"/>
      <w:jc w:val="both"/>
    </w:pPr>
    <w:rPr>
      <w:rFonts w:ascii="Times New Roman" w:eastAsia="Times New Roman" w:hAnsi="Times New Roman"/>
      <w:i/>
      <w:sz w:val="24"/>
      <w:szCs w:val="20"/>
      <w:lang w:eastAsia="hu-HU"/>
    </w:rPr>
  </w:style>
  <w:style w:type="paragraph" w:customStyle="1" w:styleId="Text1">
    <w:name w:val="Text 1"/>
    <w:basedOn w:val="Norml"/>
    <w:rsid w:val="004B7AA9"/>
    <w:pPr>
      <w:spacing w:before="120" w:after="120" w:line="240" w:lineRule="auto"/>
      <w:ind w:left="850"/>
      <w:jc w:val="both"/>
    </w:pPr>
    <w:rPr>
      <w:rFonts w:ascii="Times New Roman" w:eastAsia="Times New Roman" w:hAnsi="Times New Roman"/>
      <w:sz w:val="24"/>
      <w:szCs w:val="20"/>
      <w:lang w:eastAsia="hu-HU"/>
    </w:rPr>
  </w:style>
  <w:style w:type="paragraph" w:customStyle="1" w:styleId="Stlus7">
    <w:name w:val="Stílus7"/>
    <w:basedOn w:val="Norml"/>
    <w:autoRedefine/>
    <w:rsid w:val="004B7AA9"/>
    <w:pPr>
      <w:tabs>
        <w:tab w:val="left" w:pos="1985"/>
        <w:tab w:val="right" w:leader="hyphen" w:pos="9072"/>
      </w:tabs>
      <w:spacing w:after="0" w:line="240" w:lineRule="auto"/>
      <w:ind w:left="284"/>
    </w:pPr>
    <w:rPr>
      <w:rFonts w:ascii="Garamond" w:eastAsia="Times New Roman" w:hAnsi="Garamond"/>
      <w:sz w:val="24"/>
      <w:szCs w:val="20"/>
      <w:lang w:eastAsia="hu-HU"/>
    </w:rPr>
  </w:style>
  <w:style w:type="paragraph" w:customStyle="1" w:styleId="Point0">
    <w:name w:val="Point 0"/>
    <w:basedOn w:val="Norml"/>
    <w:rsid w:val="004B7AA9"/>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Double1">
    <w:name w:val="PointDouble 1"/>
    <w:basedOn w:val="Norml"/>
    <w:rsid w:val="004B7AA9"/>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Text2">
    <w:name w:val="Text 2"/>
    <w:basedOn w:val="Norml"/>
    <w:rsid w:val="004B7AA9"/>
    <w:pPr>
      <w:spacing w:before="120" w:after="120" w:line="240" w:lineRule="auto"/>
      <w:ind w:left="850"/>
      <w:jc w:val="both"/>
    </w:pPr>
    <w:rPr>
      <w:rFonts w:ascii="Times New Roman" w:eastAsia="Times New Roman" w:hAnsi="Times New Roman"/>
      <w:sz w:val="24"/>
      <w:szCs w:val="20"/>
      <w:lang w:eastAsia="hu-HU"/>
    </w:rPr>
  </w:style>
  <w:style w:type="paragraph" w:customStyle="1" w:styleId="Text3">
    <w:name w:val="Text 3"/>
    <w:basedOn w:val="Norml"/>
    <w:rsid w:val="004B7AA9"/>
    <w:pPr>
      <w:spacing w:before="120" w:after="120" w:line="240" w:lineRule="auto"/>
      <w:ind w:left="850"/>
      <w:jc w:val="both"/>
    </w:pPr>
    <w:rPr>
      <w:rFonts w:ascii="Times New Roman" w:eastAsia="Times New Roman" w:hAnsi="Times New Roman"/>
      <w:sz w:val="24"/>
      <w:szCs w:val="20"/>
      <w:lang w:eastAsia="hu-HU"/>
    </w:rPr>
  </w:style>
  <w:style w:type="paragraph" w:customStyle="1" w:styleId="Text4">
    <w:name w:val="Text 4"/>
    <w:basedOn w:val="Norml"/>
    <w:rsid w:val="004B7AA9"/>
    <w:pPr>
      <w:spacing w:before="120" w:after="120" w:line="240" w:lineRule="auto"/>
      <w:ind w:left="850"/>
      <w:jc w:val="both"/>
    </w:pPr>
    <w:rPr>
      <w:rFonts w:ascii="Times New Roman" w:eastAsia="Times New Roman" w:hAnsi="Times New Roman"/>
      <w:sz w:val="24"/>
      <w:szCs w:val="20"/>
      <w:lang w:eastAsia="hu-HU"/>
    </w:rPr>
  </w:style>
  <w:style w:type="paragraph" w:customStyle="1" w:styleId="Tiret0">
    <w:name w:val="Tiret 0"/>
    <w:basedOn w:val="Point0"/>
    <w:rsid w:val="004B7AA9"/>
    <w:pPr>
      <w:tabs>
        <w:tab w:val="num" w:pos="360"/>
      </w:tabs>
      <w:ind w:left="360" w:hanging="360"/>
    </w:pPr>
  </w:style>
  <w:style w:type="paragraph" w:customStyle="1" w:styleId="Tiret1">
    <w:name w:val="Tiret 1"/>
    <w:basedOn w:val="Point1"/>
    <w:rsid w:val="004B7AA9"/>
    <w:pPr>
      <w:tabs>
        <w:tab w:val="num" w:pos="360"/>
      </w:tabs>
      <w:ind w:left="360" w:hanging="360"/>
    </w:pPr>
    <w:rPr>
      <w:lang w:eastAsia="zh-CN"/>
    </w:rPr>
  </w:style>
  <w:style w:type="paragraph" w:customStyle="1" w:styleId="Point1">
    <w:name w:val="Point 1"/>
    <w:basedOn w:val="Norml"/>
    <w:rsid w:val="004B7AA9"/>
    <w:pPr>
      <w:spacing w:before="120" w:after="120" w:line="240" w:lineRule="auto"/>
      <w:ind w:left="1417" w:hanging="567"/>
      <w:jc w:val="both"/>
    </w:pPr>
    <w:rPr>
      <w:rFonts w:ascii="Times New Roman" w:eastAsia="Times New Roman" w:hAnsi="Times New Roman"/>
      <w:sz w:val="24"/>
      <w:szCs w:val="20"/>
      <w:lang w:eastAsia="hu-HU"/>
    </w:rPr>
  </w:style>
  <w:style w:type="paragraph" w:customStyle="1" w:styleId="Tiret2">
    <w:name w:val="Tiret 2"/>
    <w:basedOn w:val="Point2"/>
    <w:rsid w:val="004B7AA9"/>
    <w:pPr>
      <w:tabs>
        <w:tab w:val="num" w:pos="360"/>
      </w:tabs>
      <w:ind w:left="360" w:hanging="360"/>
    </w:pPr>
  </w:style>
  <w:style w:type="paragraph" w:customStyle="1" w:styleId="Point2">
    <w:name w:val="Point 2"/>
    <w:basedOn w:val="Norml"/>
    <w:rsid w:val="004B7AA9"/>
    <w:pPr>
      <w:spacing w:before="120" w:after="120" w:line="240" w:lineRule="auto"/>
      <w:ind w:left="1984" w:hanging="567"/>
      <w:jc w:val="both"/>
    </w:pPr>
    <w:rPr>
      <w:rFonts w:ascii="Times New Roman" w:eastAsia="Times New Roman" w:hAnsi="Times New Roman"/>
      <w:sz w:val="24"/>
      <w:szCs w:val="20"/>
      <w:lang w:eastAsia="hu-HU"/>
    </w:rPr>
  </w:style>
  <w:style w:type="paragraph" w:customStyle="1" w:styleId="Tiret3">
    <w:name w:val="Tiret 3"/>
    <w:basedOn w:val="Point3"/>
    <w:rsid w:val="004B7AA9"/>
    <w:pPr>
      <w:tabs>
        <w:tab w:val="num" w:pos="360"/>
      </w:tabs>
      <w:ind w:left="360" w:hanging="360"/>
    </w:pPr>
  </w:style>
  <w:style w:type="paragraph" w:customStyle="1" w:styleId="Point3">
    <w:name w:val="Point 3"/>
    <w:basedOn w:val="Norml"/>
    <w:rsid w:val="004B7AA9"/>
    <w:pPr>
      <w:spacing w:before="120" w:after="120" w:line="240" w:lineRule="auto"/>
      <w:ind w:left="2551" w:hanging="567"/>
      <w:jc w:val="both"/>
    </w:pPr>
    <w:rPr>
      <w:rFonts w:ascii="Times New Roman" w:eastAsia="Times New Roman" w:hAnsi="Times New Roman"/>
      <w:sz w:val="24"/>
      <w:szCs w:val="20"/>
      <w:lang w:eastAsia="hu-HU"/>
    </w:rPr>
  </w:style>
  <w:style w:type="paragraph" w:customStyle="1" w:styleId="Tiret4">
    <w:name w:val="Tiret 4"/>
    <w:basedOn w:val="Point4"/>
    <w:rsid w:val="004B7AA9"/>
    <w:pPr>
      <w:tabs>
        <w:tab w:val="num" w:pos="360"/>
      </w:tabs>
      <w:ind w:left="360" w:hanging="360"/>
    </w:pPr>
  </w:style>
  <w:style w:type="paragraph" w:customStyle="1" w:styleId="Point4">
    <w:name w:val="Point 4"/>
    <w:basedOn w:val="Norml"/>
    <w:rsid w:val="004B7AA9"/>
    <w:pPr>
      <w:spacing w:before="120" w:after="120" w:line="240" w:lineRule="auto"/>
      <w:ind w:left="3118" w:hanging="567"/>
      <w:jc w:val="both"/>
    </w:pPr>
    <w:rPr>
      <w:rFonts w:ascii="Times New Roman" w:eastAsia="Times New Roman" w:hAnsi="Times New Roman"/>
      <w:sz w:val="24"/>
      <w:szCs w:val="20"/>
      <w:lang w:eastAsia="hu-HU"/>
    </w:rPr>
  </w:style>
  <w:style w:type="paragraph" w:customStyle="1" w:styleId="NumPar1">
    <w:name w:val="NumPar 1"/>
    <w:basedOn w:val="Norml"/>
    <w:next w:val="Text1"/>
    <w:rsid w:val="004B7AA9"/>
    <w:pPr>
      <w:tabs>
        <w:tab w:val="num" w:pos="360"/>
      </w:tabs>
      <w:spacing w:before="120" w:after="120" w:line="240" w:lineRule="auto"/>
      <w:ind w:left="360" w:hanging="360"/>
      <w:jc w:val="both"/>
    </w:pPr>
    <w:rPr>
      <w:rFonts w:ascii="Times New Roman" w:eastAsia="Times New Roman" w:hAnsi="Times New Roman"/>
      <w:sz w:val="24"/>
      <w:szCs w:val="20"/>
      <w:lang w:eastAsia="zh-CN"/>
    </w:rPr>
  </w:style>
  <w:style w:type="paragraph" w:customStyle="1" w:styleId="NumPar2">
    <w:name w:val="NumPar 2"/>
    <w:basedOn w:val="Norml"/>
    <w:next w:val="Text2"/>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NumPar3">
    <w:name w:val="NumPar 3"/>
    <w:basedOn w:val="Norml"/>
    <w:next w:val="Text3"/>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NumPar4">
    <w:name w:val="NumPar 4"/>
    <w:basedOn w:val="Norml"/>
    <w:next w:val="Text4"/>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Bullet1">
    <w:name w:val="List Bullet 1"/>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Dash">
    <w:name w:val="List Dash"/>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Dash1">
    <w:name w:val="List Dash 1"/>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Dash2">
    <w:name w:val="List Dash 2"/>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Dash3">
    <w:name w:val="List Dash 3"/>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Dash4">
    <w:name w:val="List Dash 4"/>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Number1">
    <w:name w:val="List Number 1"/>
    <w:basedOn w:val="Text1"/>
    <w:rsid w:val="004B7AA9"/>
    <w:pPr>
      <w:tabs>
        <w:tab w:val="num" w:pos="360"/>
      </w:tabs>
      <w:ind w:left="360" w:hanging="360"/>
    </w:pPr>
  </w:style>
  <w:style w:type="paragraph" w:customStyle="1" w:styleId="ListNumberLevel2">
    <w:name w:val="List Number (Level 2)"/>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Number1Level2">
    <w:name w:val="List Number 1 (Level 2)"/>
    <w:basedOn w:val="Text1"/>
    <w:rsid w:val="004B7AA9"/>
    <w:pPr>
      <w:tabs>
        <w:tab w:val="num" w:pos="360"/>
      </w:tabs>
      <w:ind w:left="360" w:hanging="360"/>
    </w:pPr>
  </w:style>
  <w:style w:type="paragraph" w:customStyle="1" w:styleId="ListNumber2Level2">
    <w:name w:val="List Number 2 (Level 2)"/>
    <w:basedOn w:val="Text2"/>
    <w:rsid w:val="004B7AA9"/>
    <w:pPr>
      <w:tabs>
        <w:tab w:val="num" w:pos="360"/>
      </w:tabs>
      <w:ind w:left="360" w:hanging="360"/>
    </w:pPr>
  </w:style>
  <w:style w:type="paragraph" w:customStyle="1" w:styleId="ListNumber3Level2">
    <w:name w:val="List Number 3 (Level 2)"/>
    <w:basedOn w:val="Text3"/>
    <w:rsid w:val="004B7AA9"/>
    <w:pPr>
      <w:tabs>
        <w:tab w:val="num" w:pos="360"/>
      </w:tabs>
      <w:ind w:left="360" w:hanging="360"/>
    </w:pPr>
  </w:style>
  <w:style w:type="paragraph" w:customStyle="1" w:styleId="ListNumber4Level2">
    <w:name w:val="List Number 4 (Level 2)"/>
    <w:basedOn w:val="Text4"/>
    <w:rsid w:val="004B7AA9"/>
    <w:pPr>
      <w:tabs>
        <w:tab w:val="num" w:pos="360"/>
      </w:tabs>
      <w:ind w:left="360" w:hanging="360"/>
    </w:pPr>
    <w:rPr>
      <w:lang w:eastAsia="zh-CN"/>
    </w:rPr>
  </w:style>
  <w:style w:type="paragraph" w:customStyle="1" w:styleId="ListNumberLevel3">
    <w:name w:val="List Number (Level 3)"/>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Number1Level3">
    <w:name w:val="List Number 1 (Level 3)"/>
    <w:basedOn w:val="Text1"/>
    <w:rsid w:val="004B7AA9"/>
    <w:pPr>
      <w:tabs>
        <w:tab w:val="num" w:pos="360"/>
      </w:tabs>
      <w:ind w:left="360" w:hanging="360"/>
    </w:pPr>
  </w:style>
  <w:style w:type="paragraph" w:customStyle="1" w:styleId="ListNumber2Level3">
    <w:name w:val="List Number 2 (Level 3)"/>
    <w:basedOn w:val="Text2"/>
    <w:rsid w:val="004B7AA9"/>
    <w:pPr>
      <w:tabs>
        <w:tab w:val="num" w:pos="360"/>
      </w:tabs>
      <w:ind w:left="360" w:hanging="360"/>
    </w:pPr>
  </w:style>
  <w:style w:type="paragraph" w:customStyle="1" w:styleId="ListNumber3Level3">
    <w:name w:val="List Number 3 (Level 3)"/>
    <w:basedOn w:val="Text3"/>
    <w:rsid w:val="004B7AA9"/>
    <w:pPr>
      <w:tabs>
        <w:tab w:val="num" w:pos="360"/>
      </w:tabs>
      <w:ind w:left="360" w:hanging="360"/>
    </w:pPr>
  </w:style>
  <w:style w:type="paragraph" w:customStyle="1" w:styleId="ListNumber4Level3">
    <w:name w:val="List Number 4 (Level 3)"/>
    <w:basedOn w:val="Text4"/>
    <w:rsid w:val="004B7AA9"/>
    <w:pPr>
      <w:tabs>
        <w:tab w:val="num" w:pos="360"/>
      </w:tabs>
      <w:ind w:left="360" w:hanging="360"/>
    </w:pPr>
    <w:rPr>
      <w:lang w:eastAsia="zh-CN"/>
    </w:rPr>
  </w:style>
  <w:style w:type="paragraph" w:customStyle="1" w:styleId="ListNumberLevel4">
    <w:name w:val="List Number (Level 4)"/>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ListNumber1Level4">
    <w:name w:val="List Number 1 (Level 4)"/>
    <w:basedOn w:val="Text1"/>
    <w:rsid w:val="004B7AA9"/>
    <w:pPr>
      <w:tabs>
        <w:tab w:val="num" w:pos="360"/>
      </w:tabs>
      <w:ind w:left="360" w:hanging="360"/>
    </w:pPr>
  </w:style>
  <w:style w:type="paragraph" w:customStyle="1" w:styleId="ListNumber2Level4">
    <w:name w:val="List Number 2 (Level 4)"/>
    <w:basedOn w:val="Text2"/>
    <w:rsid w:val="004B7AA9"/>
    <w:pPr>
      <w:tabs>
        <w:tab w:val="num" w:pos="360"/>
      </w:tabs>
      <w:ind w:left="360" w:hanging="360"/>
    </w:pPr>
  </w:style>
  <w:style w:type="paragraph" w:customStyle="1" w:styleId="ListNumber3Level4">
    <w:name w:val="List Number 3 (Level 4)"/>
    <w:basedOn w:val="Text3"/>
    <w:rsid w:val="004B7AA9"/>
    <w:pPr>
      <w:tabs>
        <w:tab w:val="num" w:pos="360"/>
      </w:tabs>
      <w:ind w:left="360" w:hanging="360"/>
    </w:pPr>
  </w:style>
  <w:style w:type="paragraph" w:customStyle="1" w:styleId="ListNumber4Level4">
    <w:name w:val="List Number 4 (Level 4)"/>
    <w:basedOn w:val="Text4"/>
    <w:rsid w:val="004B7AA9"/>
    <w:pPr>
      <w:tabs>
        <w:tab w:val="num" w:pos="360"/>
      </w:tabs>
      <w:ind w:left="360" w:hanging="360"/>
    </w:pPr>
    <w:rPr>
      <w:lang w:eastAsia="zh-CN"/>
    </w:rPr>
  </w:style>
  <w:style w:type="paragraph" w:customStyle="1" w:styleId="Considrant">
    <w:name w:val="Considérant"/>
    <w:basedOn w:val="Norml"/>
    <w:rsid w:val="004B7AA9"/>
    <w:pPr>
      <w:tabs>
        <w:tab w:val="num" w:pos="360"/>
      </w:tabs>
      <w:spacing w:before="120" w:after="120" w:line="240" w:lineRule="auto"/>
      <w:ind w:left="360" w:hanging="360"/>
      <w:jc w:val="both"/>
    </w:pPr>
    <w:rPr>
      <w:rFonts w:ascii="Times New Roman" w:eastAsia="Times New Roman" w:hAnsi="Times New Roman"/>
      <w:sz w:val="24"/>
      <w:szCs w:val="20"/>
      <w:lang w:eastAsia="hu-HU"/>
    </w:rPr>
  </w:style>
  <w:style w:type="paragraph" w:customStyle="1" w:styleId="Annexetitreacte">
    <w:name w:val="Annexe titre (acte)"/>
    <w:basedOn w:val="Norml"/>
    <w:next w:val="Norml"/>
    <w:rsid w:val="004B7AA9"/>
    <w:pPr>
      <w:spacing w:before="120" w:after="120" w:line="240" w:lineRule="auto"/>
      <w:jc w:val="center"/>
    </w:pPr>
    <w:rPr>
      <w:rFonts w:ascii="Times New Roman" w:eastAsia="Times New Roman" w:hAnsi="Times New Roman"/>
      <w:b/>
      <w:sz w:val="24"/>
      <w:szCs w:val="20"/>
      <w:u w:val="single"/>
      <w:lang w:eastAsia="hu-HU"/>
    </w:rPr>
  </w:style>
  <w:style w:type="table" w:styleId="Rcsostblzat">
    <w:name w:val="Table Grid"/>
    <w:basedOn w:val="Normltblzat"/>
    <w:rsid w:val="004B7A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semiHidden/>
    <w:rsid w:val="004B7AA9"/>
    <w:rPr>
      <w:sz w:val="16"/>
      <w:szCs w:val="16"/>
    </w:rPr>
  </w:style>
  <w:style w:type="paragraph" w:styleId="Vltozat">
    <w:name w:val="Revision"/>
    <w:hidden/>
    <w:uiPriority w:val="99"/>
    <w:semiHidden/>
    <w:rsid w:val="004B7AA9"/>
    <w:rPr>
      <w:rFonts w:ascii="Garamond" w:eastAsia="Times New Roman" w:hAnsi="Garamond"/>
      <w:sz w:val="24"/>
    </w:rPr>
  </w:style>
  <w:style w:type="paragraph" w:styleId="Tartalomjegyzkcmsora">
    <w:name w:val="TOC Heading"/>
    <w:basedOn w:val="Cmsor1"/>
    <w:next w:val="Norml"/>
    <w:uiPriority w:val="39"/>
    <w:unhideWhenUsed/>
    <w:qFormat/>
    <w:rsid w:val="004B7AA9"/>
    <w:pPr>
      <w:keepLines/>
      <w:spacing w:after="0" w:line="276" w:lineRule="auto"/>
      <w:jc w:val="left"/>
      <w:outlineLvl w:val="9"/>
    </w:pPr>
    <w:rPr>
      <w:rFonts w:ascii="Cambria" w:hAnsi="Cambria"/>
      <w:bCs/>
      <w:smallCaps/>
      <w:color w:val="365F91"/>
      <w:kern w:val="0"/>
      <w:sz w:val="28"/>
      <w:szCs w:val="28"/>
      <w:lang w:eastAsia="en-US"/>
    </w:rPr>
  </w:style>
  <w:style w:type="paragraph" w:styleId="TJ1">
    <w:name w:val="toc 1"/>
    <w:basedOn w:val="Norml"/>
    <w:next w:val="Norml"/>
    <w:autoRedefine/>
    <w:uiPriority w:val="39"/>
    <w:unhideWhenUsed/>
    <w:rsid w:val="004B7AA9"/>
    <w:pPr>
      <w:spacing w:before="120" w:after="0" w:line="240" w:lineRule="auto"/>
    </w:pPr>
    <w:rPr>
      <w:rFonts w:ascii="Garamond" w:eastAsia="Times New Roman" w:hAnsi="Garamond"/>
      <w:sz w:val="24"/>
      <w:szCs w:val="20"/>
      <w:lang w:eastAsia="hu-HU"/>
    </w:rPr>
  </w:style>
  <w:style w:type="paragraph" w:styleId="TJ2">
    <w:name w:val="toc 2"/>
    <w:basedOn w:val="Norml"/>
    <w:next w:val="Norml"/>
    <w:autoRedefine/>
    <w:uiPriority w:val="39"/>
    <w:unhideWhenUsed/>
    <w:rsid w:val="004B7AA9"/>
    <w:pPr>
      <w:tabs>
        <w:tab w:val="left" w:pos="880"/>
        <w:tab w:val="right" w:leader="dot" w:pos="9175"/>
      </w:tabs>
      <w:spacing w:before="60" w:after="0" w:line="240" w:lineRule="auto"/>
      <w:ind w:left="850" w:hanging="612"/>
    </w:pPr>
    <w:rPr>
      <w:rFonts w:ascii="Garamond" w:eastAsia="Times New Roman" w:hAnsi="Garamond"/>
      <w:sz w:val="24"/>
      <w:szCs w:val="20"/>
      <w:lang w:eastAsia="hu-HU"/>
    </w:rPr>
  </w:style>
  <w:style w:type="paragraph" w:styleId="TJ3">
    <w:name w:val="toc 3"/>
    <w:basedOn w:val="Norml"/>
    <w:next w:val="Norml"/>
    <w:autoRedefine/>
    <w:uiPriority w:val="39"/>
    <w:unhideWhenUsed/>
    <w:rsid w:val="00FD7F63"/>
    <w:pPr>
      <w:tabs>
        <w:tab w:val="left" w:pos="1100"/>
        <w:tab w:val="right" w:leader="dot" w:pos="9062"/>
      </w:tabs>
      <w:spacing w:after="100"/>
    </w:pPr>
  </w:style>
  <w:style w:type="character" w:customStyle="1" w:styleId="jlqj4b">
    <w:name w:val="jlqj4b"/>
    <w:rsid w:val="005E13A3"/>
  </w:style>
  <w:style w:type="character" w:customStyle="1" w:styleId="viiyi">
    <w:name w:val="viiyi"/>
    <w:basedOn w:val="Bekezdsalapbettpusa"/>
    <w:rsid w:val="00822E7D"/>
  </w:style>
  <w:style w:type="paragraph" w:customStyle="1" w:styleId="CM1">
    <w:name w:val="CM1"/>
    <w:basedOn w:val="Norml"/>
    <w:next w:val="Norml"/>
    <w:uiPriority w:val="99"/>
    <w:rsid w:val="00AB146A"/>
    <w:pPr>
      <w:autoSpaceDE w:val="0"/>
      <w:autoSpaceDN w:val="0"/>
      <w:adjustRightInd w:val="0"/>
      <w:spacing w:after="0" w:line="240" w:lineRule="auto"/>
    </w:pPr>
    <w:rPr>
      <w:rFonts w:ascii="EU Albertina" w:hAnsi="EU Albertina"/>
      <w:sz w:val="24"/>
      <w:szCs w:val="24"/>
      <w:lang w:eastAsia="hu-HU"/>
    </w:rPr>
  </w:style>
  <w:style w:type="paragraph" w:customStyle="1" w:styleId="CM3">
    <w:name w:val="CM3"/>
    <w:basedOn w:val="Norml"/>
    <w:next w:val="Norml"/>
    <w:uiPriority w:val="99"/>
    <w:rsid w:val="00AB146A"/>
    <w:pPr>
      <w:autoSpaceDE w:val="0"/>
      <w:autoSpaceDN w:val="0"/>
      <w:adjustRightInd w:val="0"/>
      <w:spacing w:after="0" w:line="240" w:lineRule="auto"/>
    </w:pPr>
    <w:rPr>
      <w:rFonts w:ascii="EU Albertina" w:hAnsi="EU Albertina"/>
      <w:sz w:val="24"/>
      <w:szCs w:val="24"/>
      <w:lang w:eastAsia="hu-HU"/>
    </w:rPr>
  </w:style>
  <w:style w:type="paragraph" w:customStyle="1" w:styleId="Bodynumber">
    <w:name w:val="Body number"/>
    <w:basedOn w:val="Norml"/>
    <w:qFormat/>
    <w:rsid w:val="00AA4424"/>
    <w:pPr>
      <w:widowControl w:val="0"/>
      <w:numPr>
        <w:numId w:val="86"/>
      </w:numPr>
      <w:tabs>
        <w:tab w:val="left" w:pos="284"/>
      </w:tabs>
      <w:autoSpaceDE w:val="0"/>
      <w:autoSpaceDN w:val="0"/>
      <w:adjustRightInd w:val="0"/>
      <w:spacing w:after="60" w:line="236" w:lineRule="atLeast"/>
      <w:jc w:val="both"/>
      <w:textAlignment w:val="center"/>
    </w:pPr>
    <w:rPr>
      <w:rFonts w:ascii="Arial" w:eastAsia="Times New Roman" w:hAnsi="Arial" w:cs="Times-Roman"/>
      <w:color w:val="000000"/>
      <w:sz w:val="19"/>
      <w:szCs w:val="20"/>
      <w:lang w:val="en-GB"/>
    </w:rPr>
  </w:style>
  <w:style w:type="paragraph" w:customStyle="1" w:styleId="Compilersguide2017">
    <w:name w:val="Compilers guide 2017"/>
    <w:basedOn w:val="Norml"/>
    <w:link w:val="Compilersguide2017Char"/>
    <w:uiPriority w:val="1"/>
    <w:qFormat/>
    <w:rsid w:val="00AA4424"/>
    <w:pPr>
      <w:widowControl w:val="0"/>
      <w:numPr>
        <w:numId w:val="5"/>
      </w:numPr>
      <w:tabs>
        <w:tab w:val="left" w:pos="0"/>
        <w:tab w:val="center" w:pos="284"/>
      </w:tabs>
      <w:autoSpaceDE w:val="0"/>
      <w:autoSpaceDN w:val="0"/>
      <w:adjustRightInd w:val="0"/>
      <w:spacing w:after="60" w:line="236" w:lineRule="atLeast"/>
      <w:ind w:left="0" w:hanging="11"/>
      <w:jc w:val="both"/>
      <w:textAlignment w:val="center"/>
    </w:pPr>
    <w:rPr>
      <w:rFonts w:ascii="Arial" w:eastAsia="Times New Roman" w:hAnsi="Arial" w:cs="Times-Roman"/>
      <w:color w:val="000000"/>
      <w:sz w:val="19"/>
      <w:szCs w:val="20"/>
      <w:lang w:val="en-GB"/>
    </w:rPr>
  </w:style>
  <w:style w:type="character" w:customStyle="1" w:styleId="Compilersguide2017Char">
    <w:name w:val="Compilers guide 2017 Char"/>
    <w:basedOn w:val="Bekezdsalapbettpusa"/>
    <w:link w:val="Compilersguide2017"/>
    <w:uiPriority w:val="1"/>
    <w:rsid w:val="00AA4424"/>
    <w:rPr>
      <w:rFonts w:ascii="Arial" w:eastAsia="Times New Roman" w:hAnsi="Arial" w:cs="Times-Roman"/>
      <w:color w:val="000000"/>
      <w:sz w:val="19"/>
      <w:lang w:val="en-GB" w:eastAsia="en-US"/>
    </w:rPr>
  </w:style>
  <w:style w:type="paragraph" w:styleId="HTML-kntformzott">
    <w:name w:val="HTML Preformatted"/>
    <w:basedOn w:val="Norml"/>
    <w:link w:val="HTML-kntformzottChar"/>
    <w:uiPriority w:val="99"/>
    <w:semiHidden/>
    <w:unhideWhenUsed/>
    <w:rsid w:val="00C72D7F"/>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C72D7F"/>
    <w:rPr>
      <w:rFonts w:ascii="Consolas" w:hAnsi="Consolas"/>
      <w:lang w:eastAsia="en-US"/>
    </w:rPr>
  </w:style>
  <w:style w:type="character" w:styleId="Feloldatlanmegemlts">
    <w:name w:val="Unresolved Mention"/>
    <w:basedOn w:val="Bekezdsalapbettpusa"/>
    <w:uiPriority w:val="99"/>
    <w:semiHidden/>
    <w:unhideWhenUsed/>
    <w:rsid w:val="0034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5420">
      <w:bodyDiv w:val="1"/>
      <w:marLeft w:val="0"/>
      <w:marRight w:val="0"/>
      <w:marTop w:val="0"/>
      <w:marBottom w:val="0"/>
      <w:divBdr>
        <w:top w:val="none" w:sz="0" w:space="0" w:color="auto"/>
        <w:left w:val="none" w:sz="0" w:space="0" w:color="auto"/>
        <w:bottom w:val="none" w:sz="0" w:space="0" w:color="auto"/>
        <w:right w:val="none" w:sz="0" w:space="0" w:color="auto"/>
      </w:divBdr>
    </w:div>
    <w:div w:id="449474028">
      <w:bodyDiv w:val="1"/>
      <w:marLeft w:val="0"/>
      <w:marRight w:val="0"/>
      <w:marTop w:val="0"/>
      <w:marBottom w:val="0"/>
      <w:divBdr>
        <w:top w:val="none" w:sz="0" w:space="0" w:color="auto"/>
        <w:left w:val="none" w:sz="0" w:space="0" w:color="auto"/>
        <w:bottom w:val="none" w:sz="0" w:space="0" w:color="auto"/>
        <w:right w:val="none" w:sz="0" w:space="0" w:color="auto"/>
      </w:divBdr>
    </w:div>
    <w:div w:id="487943159">
      <w:bodyDiv w:val="1"/>
      <w:marLeft w:val="0"/>
      <w:marRight w:val="0"/>
      <w:marTop w:val="0"/>
      <w:marBottom w:val="0"/>
      <w:divBdr>
        <w:top w:val="none" w:sz="0" w:space="0" w:color="auto"/>
        <w:left w:val="none" w:sz="0" w:space="0" w:color="auto"/>
        <w:bottom w:val="none" w:sz="0" w:space="0" w:color="auto"/>
        <w:right w:val="none" w:sz="0" w:space="0" w:color="auto"/>
      </w:divBdr>
    </w:div>
    <w:div w:id="577985067">
      <w:bodyDiv w:val="1"/>
      <w:marLeft w:val="0"/>
      <w:marRight w:val="0"/>
      <w:marTop w:val="0"/>
      <w:marBottom w:val="0"/>
      <w:divBdr>
        <w:top w:val="none" w:sz="0" w:space="0" w:color="auto"/>
        <w:left w:val="none" w:sz="0" w:space="0" w:color="auto"/>
        <w:bottom w:val="none" w:sz="0" w:space="0" w:color="auto"/>
        <w:right w:val="none" w:sz="0" w:space="0" w:color="auto"/>
      </w:divBdr>
    </w:div>
    <w:div w:id="578321764">
      <w:bodyDiv w:val="1"/>
      <w:marLeft w:val="0"/>
      <w:marRight w:val="0"/>
      <w:marTop w:val="0"/>
      <w:marBottom w:val="0"/>
      <w:divBdr>
        <w:top w:val="none" w:sz="0" w:space="0" w:color="auto"/>
        <w:left w:val="none" w:sz="0" w:space="0" w:color="auto"/>
        <w:bottom w:val="none" w:sz="0" w:space="0" w:color="auto"/>
        <w:right w:val="none" w:sz="0" w:space="0" w:color="auto"/>
      </w:divBdr>
    </w:div>
    <w:div w:id="584268419">
      <w:bodyDiv w:val="1"/>
      <w:marLeft w:val="0"/>
      <w:marRight w:val="0"/>
      <w:marTop w:val="0"/>
      <w:marBottom w:val="0"/>
      <w:divBdr>
        <w:top w:val="none" w:sz="0" w:space="0" w:color="auto"/>
        <w:left w:val="none" w:sz="0" w:space="0" w:color="auto"/>
        <w:bottom w:val="none" w:sz="0" w:space="0" w:color="auto"/>
        <w:right w:val="none" w:sz="0" w:space="0" w:color="auto"/>
      </w:divBdr>
    </w:div>
    <w:div w:id="623393600">
      <w:bodyDiv w:val="1"/>
      <w:marLeft w:val="0"/>
      <w:marRight w:val="0"/>
      <w:marTop w:val="0"/>
      <w:marBottom w:val="0"/>
      <w:divBdr>
        <w:top w:val="none" w:sz="0" w:space="0" w:color="auto"/>
        <w:left w:val="none" w:sz="0" w:space="0" w:color="auto"/>
        <w:bottom w:val="none" w:sz="0" w:space="0" w:color="auto"/>
        <w:right w:val="none" w:sz="0" w:space="0" w:color="auto"/>
      </w:divBdr>
    </w:div>
    <w:div w:id="655035037">
      <w:bodyDiv w:val="1"/>
      <w:marLeft w:val="0"/>
      <w:marRight w:val="0"/>
      <w:marTop w:val="0"/>
      <w:marBottom w:val="0"/>
      <w:divBdr>
        <w:top w:val="none" w:sz="0" w:space="0" w:color="auto"/>
        <w:left w:val="none" w:sz="0" w:space="0" w:color="auto"/>
        <w:bottom w:val="none" w:sz="0" w:space="0" w:color="auto"/>
        <w:right w:val="none" w:sz="0" w:space="0" w:color="auto"/>
      </w:divBdr>
    </w:div>
    <w:div w:id="696079217">
      <w:bodyDiv w:val="1"/>
      <w:marLeft w:val="0"/>
      <w:marRight w:val="0"/>
      <w:marTop w:val="0"/>
      <w:marBottom w:val="0"/>
      <w:divBdr>
        <w:top w:val="none" w:sz="0" w:space="0" w:color="auto"/>
        <w:left w:val="none" w:sz="0" w:space="0" w:color="auto"/>
        <w:bottom w:val="none" w:sz="0" w:space="0" w:color="auto"/>
        <w:right w:val="none" w:sz="0" w:space="0" w:color="auto"/>
      </w:divBdr>
    </w:div>
    <w:div w:id="771319224">
      <w:bodyDiv w:val="1"/>
      <w:marLeft w:val="0"/>
      <w:marRight w:val="0"/>
      <w:marTop w:val="0"/>
      <w:marBottom w:val="0"/>
      <w:divBdr>
        <w:top w:val="none" w:sz="0" w:space="0" w:color="auto"/>
        <w:left w:val="none" w:sz="0" w:space="0" w:color="auto"/>
        <w:bottom w:val="none" w:sz="0" w:space="0" w:color="auto"/>
        <w:right w:val="none" w:sz="0" w:space="0" w:color="auto"/>
      </w:divBdr>
    </w:div>
    <w:div w:id="842083357">
      <w:bodyDiv w:val="1"/>
      <w:marLeft w:val="0"/>
      <w:marRight w:val="0"/>
      <w:marTop w:val="0"/>
      <w:marBottom w:val="0"/>
      <w:divBdr>
        <w:top w:val="none" w:sz="0" w:space="0" w:color="auto"/>
        <w:left w:val="none" w:sz="0" w:space="0" w:color="auto"/>
        <w:bottom w:val="none" w:sz="0" w:space="0" w:color="auto"/>
        <w:right w:val="none" w:sz="0" w:space="0" w:color="auto"/>
      </w:divBdr>
    </w:div>
    <w:div w:id="883566524">
      <w:bodyDiv w:val="1"/>
      <w:marLeft w:val="0"/>
      <w:marRight w:val="0"/>
      <w:marTop w:val="0"/>
      <w:marBottom w:val="0"/>
      <w:divBdr>
        <w:top w:val="none" w:sz="0" w:space="0" w:color="auto"/>
        <w:left w:val="none" w:sz="0" w:space="0" w:color="auto"/>
        <w:bottom w:val="none" w:sz="0" w:space="0" w:color="auto"/>
        <w:right w:val="none" w:sz="0" w:space="0" w:color="auto"/>
      </w:divBdr>
    </w:div>
    <w:div w:id="1096630982">
      <w:bodyDiv w:val="1"/>
      <w:marLeft w:val="0"/>
      <w:marRight w:val="0"/>
      <w:marTop w:val="0"/>
      <w:marBottom w:val="0"/>
      <w:divBdr>
        <w:top w:val="none" w:sz="0" w:space="0" w:color="auto"/>
        <w:left w:val="none" w:sz="0" w:space="0" w:color="auto"/>
        <w:bottom w:val="none" w:sz="0" w:space="0" w:color="auto"/>
        <w:right w:val="none" w:sz="0" w:space="0" w:color="auto"/>
      </w:divBdr>
    </w:div>
    <w:div w:id="1259557351">
      <w:bodyDiv w:val="1"/>
      <w:marLeft w:val="0"/>
      <w:marRight w:val="0"/>
      <w:marTop w:val="0"/>
      <w:marBottom w:val="0"/>
      <w:divBdr>
        <w:top w:val="none" w:sz="0" w:space="0" w:color="auto"/>
        <w:left w:val="none" w:sz="0" w:space="0" w:color="auto"/>
        <w:bottom w:val="none" w:sz="0" w:space="0" w:color="auto"/>
        <w:right w:val="none" w:sz="0" w:space="0" w:color="auto"/>
      </w:divBdr>
    </w:div>
    <w:div w:id="1351368670">
      <w:bodyDiv w:val="1"/>
      <w:marLeft w:val="0"/>
      <w:marRight w:val="0"/>
      <w:marTop w:val="0"/>
      <w:marBottom w:val="0"/>
      <w:divBdr>
        <w:top w:val="none" w:sz="0" w:space="0" w:color="auto"/>
        <w:left w:val="none" w:sz="0" w:space="0" w:color="auto"/>
        <w:bottom w:val="none" w:sz="0" w:space="0" w:color="auto"/>
        <w:right w:val="none" w:sz="0" w:space="0" w:color="auto"/>
      </w:divBdr>
    </w:div>
    <w:div w:id="1405489506">
      <w:bodyDiv w:val="1"/>
      <w:marLeft w:val="0"/>
      <w:marRight w:val="0"/>
      <w:marTop w:val="0"/>
      <w:marBottom w:val="0"/>
      <w:divBdr>
        <w:top w:val="none" w:sz="0" w:space="0" w:color="auto"/>
        <w:left w:val="none" w:sz="0" w:space="0" w:color="auto"/>
        <w:bottom w:val="none" w:sz="0" w:space="0" w:color="auto"/>
        <w:right w:val="none" w:sz="0" w:space="0" w:color="auto"/>
      </w:divBdr>
    </w:div>
    <w:div w:id="1410537864">
      <w:bodyDiv w:val="1"/>
      <w:marLeft w:val="0"/>
      <w:marRight w:val="0"/>
      <w:marTop w:val="0"/>
      <w:marBottom w:val="0"/>
      <w:divBdr>
        <w:top w:val="none" w:sz="0" w:space="0" w:color="auto"/>
        <w:left w:val="none" w:sz="0" w:space="0" w:color="auto"/>
        <w:bottom w:val="none" w:sz="0" w:space="0" w:color="auto"/>
        <w:right w:val="none" w:sz="0" w:space="0" w:color="auto"/>
      </w:divBdr>
    </w:div>
    <w:div w:id="1642072268">
      <w:bodyDiv w:val="1"/>
      <w:marLeft w:val="0"/>
      <w:marRight w:val="0"/>
      <w:marTop w:val="0"/>
      <w:marBottom w:val="0"/>
      <w:divBdr>
        <w:top w:val="none" w:sz="0" w:space="0" w:color="auto"/>
        <w:left w:val="none" w:sz="0" w:space="0" w:color="auto"/>
        <w:bottom w:val="none" w:sz="0" w:space="0" w:color="auto"/>
        <w:right w:val="none" w:sz="0" w:space="0" w:color="auto"/>
      </w:divBdr>
    </w:div>
    <w:div w:id="1758162757">
      <w:bodyDiv w:val="1"/>
      <w:marLeft w:val="0"/>
      <w:marRight w:val="0"/>
      <w:marTop w:val="0"/>
      <w:marBottom w:val="0"/>
      <w:divBdr>
        <w:top w:val="none" w:sz="0" w:space="0" w:color="auto"/>
        <w:left w:val="none" w:sz="0" w:space="0" w:color="auto"/>
        <w:bottom w:val="none" w:sz="0" w:space="0" w:color="auto"/>
        <w:right w:val="none" w:sz="0" w:space="0" w:color="auto"/>
      </w:divBdr>
    </w:div>
    <w:div w:id="1947616788">
      <w:bodyDiv w:val="1"/>
      <w:marLeft w:val="0"/>
      <w:marRight w:val="0"/>
      <w:marTop w:val="0"/>
      <w:marBottom w:val="0"/>
      <w:divBdr>
        <w:top w:val="none" w:sz="0" w:space="0" w:color="auto"/>
        <w:left w:val="none" w:sz="0" w:space="0" w:color="auto"/>
        <w:bottom w:val="none" w:sz="0" w:space="0" w:color="auto"/>
        <w:right w:val="none" w:sz="0" w:space="0" w:color="auto"/>
      </w:divBdr>
    </w:div>
    <w:div w:id="209119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h.hu/intarstat_contact_info?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24F7-3B72-458A-A407-6756E2C9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7079</Words>
  <Characters>48850</Characters>
  <Application>Microsoft Office Word</Application>
  <DocSecurity>0</DocSecurity>
  <Lines>407</Lines>
  <Paragraphs>111</Paragraphs>
  <ScaleCrop>false</ScaleCrop>
  <HeadingPairs>
    <vt:vector size="2" baseType="variant">
      <vt:variant>
        <vt:lpstr>Cím</vt:lpstr>
      </vt:variant>
      <vt:variant>
        <vt:i4>1</vt:i4>
      </vt:variant>
    </vt:vector>
  </HeadingPairs>
  <TitlesOfParts>
    <vt:vector size="1" baseType="lpstr">
      <vt:lpstr/>
    </vt:vector>
  </TitlesOfParts>
  <Company>KSH</Company>
  <LinksUpToDate>false</LinksUpToDate>
  <CharactersWithSpaces>55818</CharactersWithSpaces>
  <SharedDoc>false</SharedDoc>
  <HLinks>
    <vt:vector size="120" baseType="variant">
      <vt:variant>
        <vt:i4>6750285</vt:i4>
      </vt:variant>
      <vt:variant>
        <vt:i4>117</vt:i4>
      </vt:variant>
      <vt:variant>
        <vt:i4>0</vt:i4>
      </vt:variant>
      <vt:variant>
        <vt:i4>5</vt:i4>
      </vt:variant>
      <vt:variant>
        <vt:lpwstr>http://www.ksh.hu/intrastat_team?lang=en</vt:lpwstr>
      </vt:variant>
      <vt:variant>
        <vt:lpwstr/>
      </vt:variant>
      <vt:variant>
        <vt:i4>1179698</vt:i4>
      </vt:variant>
      <vt:variant>
        <vt:i4>110</vt:i4>
      </vt:variant>
      <vt:variant>
        <vt:i4>0</vt:i4>
      </vt:variant>
      <vt:variant>
        <vt:i4>5</vt:i4>
      </vt:variant>
      <vt:variant>
        <vt:lpwstr/>
      </vt:variant>
      <vt:variant>
        <vt:lpwstr>_Toc531014723</vt:lpwstr>
      </vt:variant>
      <vt:variant>
        <vt:i4>1179698</vt:i4>
      </vt:variant>
      <vt:variant>
        <vt:i4>104</vt:i4>
      </vt:variant>
      <vt:variant>
        <vt:i4>0</vt:i4>
      </vt:variant>
      <vt:variant>
        <vt:i4>5</vt:i4>
      </vt:variant>
      <vt:variant>
        <vt:lpwstr/>
      </vt:variant>
      <vt:variant>
        <vt:lpwstr>_Toc531014722</vt:lpwstr>
      </vt:variant>
      <vt:variant>
        <vt:i4>1179698</vt:i4>
      </vt:variant>
      <vt:variant>
        <vt:i4>98</vt:i4>
      </vt:variant>
      <vt:variant>
        <vt:i4>0</vt:i4>
      </vt:variant>
      <vt:variant>
        <vt:i4>5</vt:i4>
      </vt:variant>
      <vt:variant>
        <vt:lpwstr/>
      </vt:variant>
      <vt:variant>
        <vt:lpwstr>_Toc531014721</vt:lpwstr>
      </vt:variant>
      <vt:variant>
        <vt:i4>1179698</vt:i4>
      </vt:variant>
      <vt:variant>
        <vt:i4>92</vt:i4>
      </vt:variant>
      <vt:variant>
        <vt:i4>0</vt:i4>
      </vt:variant>
      <vt:variant>
        <vt:i4>5</vt:i4>
      </vt:variant>
      <vt:variant>
        <vt:lpwstr/>
      </vt:variant>
      <vt:variant>
        <vt:lpwstr>_Toc531014720</vt:lpwstr>
      </vt:variant>
      <vt:variant>
        <vt:i4>1114162</vt:i4>
      </vt:variant>
      <vt:variant>
        <vt:i4>86</vt:i4>
      </vt:variant>
      <vt:variant>
        <vt:i4>0</vt:i4>
      </vt:variant>
      <vt:variant>
        <vt:i4>5</vt:i4>
      </vt:variant>
      <vt:variant>
        <vt:lpwstr/>
      </vt:variant>
      <vt:variant>
        <vt:lpwstr>_Toc531014719</vt:lpwstr>
      </vt:variant>
      <vt:variant>
        <vt:i4>1114162</vt:i4>
      </vt:variant>
      <vt:variant>
        <vt:i4>80</vt:i4>
      </vt:variant>
      <vt:variant>
        <vt:i4>0</vt:i4>
      </vt:variant>
      <vt:variant>
        <vt:i4>5</vt:i4>
      </vt:variant>
      <vt:variant>
        <vt:lpwstr/>
      </vt:variant>
      <vt:variant>
        <vt:lpwstr>_Toc531014717</vt:lpwstr>
      </vt:variant>
      <vt:variant>
        <vt:i4>1114162</vt:i4>
      </vt:variant>
      <vt:variant>
        <vt:i4>74</vt:i4>
      </vt:variant>
      <vt:variant>
        <vt:i4>0</vt:i4>
      </vt:variant>
      <vt:variant>
        <vt:i4>5</vt:i4>
      </vt:variant>
      <vt:variant>
        <vt:lpwstr/>
      </vt:variant>
      <vt:variant>
        <vt:lpwstr>_Toc531014716</vt:lpwstr>
      </vt:variant>
      <vt:variant>
        <vt:i4>1114162</vt:i4>
      </vt:variant>
      <vt:variant>
        <vt:i4>68</vt:i4>
      </vt:variant>
      <vt:variant>
        <vt:i4>0</vt:i4>
      </vt:variant>
      <vt:variant>
        <vt:i4>5</vt:i4>
      </vt:variant>
      <vt:variant>
        <vt:lpwstr/>
      </vt:variant>
      <vt:variant>
        <vt:lpwstr>_Toc531014715</vt:lpwstr>
      </vt:variant>
      <vt:variant>
        <vt:i4>1114162</vt:i4>
      </vt:variant>
      <vt:variant>
        <vt:i4>62</vt:i4>
      </vt:variant>
      <vt:variant>
        <vt:i4>0</vt:i4>
      </vt:variant>
      <vt:variant>
        <vt:i4>5</vt:i4>
      </vt:variant>
      <vt:variant>
        <vt:lpwstr/>
      </vt:variant>
      <vt:variant>
        <vt:lpwstr>_Toc531014714</vt:lpwstr>
      </vt:variant>
      <vt:variant>
        <vt:i4>1114162</vt:i4>
      </vt:variant>
      <vt:variant>
        <vt:i4>56</vt:i4>
      </vt:variant>
      <vt:variant>
        <vt:i4>0</vt:i4>
      </vt:variant>
      <vt:variant>
        <vt:i4>5</vt:i4>
      </vt:variant>
      <vt:variant>
        <vt:lpwstr/>
      </vt:variant>
      <vt:variant>
        <vt:lpwstr>_Toc531014713</vt:lpwstr>
      </vt:variant>
      <vt:variant>
        <vt:i4>1114162</vt:i4>
      </vt:variant>
      <vt:variant>
        <vt:i4>50</vt:i4>
      </vt:variant>
      <vt:variant>
        <vt:i4>0</vt:i4>
      </vt:variant>
      <vt:variant>
        <vt:i4>5</vt:i4>
      </vt:variant>
      <vt:variant>
        <vt:lpwstr/>
      </vt:variant>
      <vt:variant>
        <vt:lpwstr>_Toc531014712</vt:lpwstr>
      </vt:variant>
      <vt:variant>
        <vt:i4>1114162</vt:i4>
      </vt:variant>
      <vt:variant>
        <vt:i4>44</vt:i4>
      </vt:variant>
      <vt:variant>
        <vt:i4>0</vt:i4>
      </vt:variant>
      <vt:variant>
        <vt:i4>5</vt:i4>
      </vt:variant>
      <vt:variant>
        <vt:lpwstr/>
      </vt:variant>
      <vt:variant>
        <vt:lpwstr>_Toc531014711</vt:lpwstr>
      </vt:variant>
      <vt:variant>
        <vt:i4>1114162</vt:i4>
      </vt:variant>
      <vt:variant>
        <vt:i4>38</vt:i4>
      </vt:variant>
      <vt:variant>
        <vt:i4>0</vt:i4>
      </vt:variant>
      <vt:variant>
        <vt:i4>5</vt:i4>
      </vt:variant>
      <vt:variant>
        <vt:lpwstr/>
      </vt:variant>
      <vt:variant>
        <vt:lpwstr>_Toc531014710</vt:lpwstr>
      </vt:variant>
      <vt:variant>
        <vt:i4>1048626</vt:i4>
      </vt:variant>
      <vt:variant>
        <vt:i4>32</vt:i4>
      </vt:variant>
      <vt:variant>
        <vt:i4>0</vt:i4>
      </vt:variant>
      <vt:variant>
        <vt:i4>5</vt:i4>
      </vt:variant>
      <vt:variant>
        <vt:lpwstr/>
      </vt:variant>
      <vt:variant>
        <vt:lpwstr>_Toc531014709</vt:lpwstr>
      </vt:variant>
      <vt:variant>
        <vt:i4>1048626</vt:i4>
      </vt:variant>
      <vt:variant>
        <vt:i4>26</vt:i4>
      </vt:variant>
      <vt:variant>
        <vt:i4>0</vt:i4>
      </vt:variant>
      <vt:variant>
        <vt:i4>5</vt:i4>
      </vt:variant>
      <vt:variant>
        <vt:lpwstr/>
      </vt:variant>
      <vt:variant>
        <vt:lpwstr>_Toc531014707</vt:lpwstr>
      </vt:variant>
      <vt:variant>
        <vt:i4>1048626</vt:i4>
      </vt:variant>
      <vt:variant>
        <vt:i4>20</vt:i4>
      </vt:variant>
      <vt:variant>
        <vt:i4>0</vt:i4>
      </vt:variant>
      <vt:variant>
        <vt:i4>5</vt:i4>
      </vt:variant>
      <vt:variant>
        <vt:lpwstr/>
      </vt:variant>
      <vt:variant>
        <vt:lpwstr>_Toc531014706</vt:lpwstr>
      </vt:variant>
      <vt:variant>
        <vt:i4>1048626</vt:i4>
      </vt:variant>
      <vt:variant>
        <vt:i4>14</vt:i4>
      </vt:variant>
      <vt:variant>
        <vt:i4>0</vt:i4>
      </vt:variant>
      <vt:variant>
        <vt:i4>5</vt:i4>
      </vt:variant>
      <vt:variant>
        <vt:lpwstr/>
      </vt:variant>
      <vt:variant>
        <vt:lpwstr>_Toc531014705</vt:lpwstr>
      </vt:variant>
      <vt:variant>
        <vt:i4>1048626</vt:i4>
      </vt:variant>
      <vt:variant>
        <vt:i4>8</vt:i4>
      </vt:variant>
      <vt:variant>
        <vt:i4>0</vt:i4>
      </vt:variant>
      <vt:variant>
        <vt:i4>5</vt:i4>
      </vt:variant>
      <vt:variant>
        <vt:lpwstr/>
      </vt:variant>
      <vt:variant>
        <vt:lpwstr>_Toc531014704</vt:lpwstr>
      </vt:variant>
      <vt:variant>
        <vt:i4>1048626</vt:i4>
      </vt:variant>
      <vt:variant>
        <vt:i4>2</vt:i4>
      </vt:variant>
      <vt:variant>
        <vt:i4>0</vt:i4>
      </vt:variant>
      <vt:variant>
        <vt:i4>5</vt:i4>
      </vt:variant>
      <vt:variant>
        <vt:lpwstr/>
      </vt:variant>
      <vt:variant>
        <vt:lpwstr>_Toc531014703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Siketné Krisztik Cecilia</dc:creator>
  <cp:keywords/>
  <dc:description/>
  <cp:lastModifiedBy>Gecse Éva Izabella</cp:lastModifiedBy>
  <cp:revision>2</cp:revision>
  <cp:lastPrinted>2018-11-09T17:27:00Z</cp:lastPrinted>
  <dcterms:created xsi:type="dcterms:W3CDTF">2026-01-06T11:41:00Z</dcterms:created>
  <dcterms:modified xsi:type="dcterms:W3CDTF">2026-01-06T11:41:00Z</dcterms:modified>
</cp:coreProperties>
</file>